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78A1" w14:textId="77777777" w:rsidR="00933AAA" w:rsidRPr="00C02A0D" w:rsidRDefault="00933AAA" w:rsidP="00933AAA">
      <w:pPr>
        <w:keepNext/>
        <w:keepLines/>
        <w:jc w:val="center"/>
        <w:rPr>
          <w:b/>
          <w:sz w:val="32"/>
          <w:u w:val="single"/>
        </w:rPr>
      </w:pPr>
      <w:bookmarkStart w:id="0" w:name="_Toc517791021"/>
      <w:bookmarkStart w:id="1" w:name="_Toc233443174"/>
      <w:bookmarkStart w:id="2" w:name="_Toc233443298"/>
      <w:bookmarkStart w:id="3" w:name="_Toc233443420"/>
      <w:bookmarkStart w:id="4" w:name="_Toc233443544"/>
      <w:bookmarkStart w:id="5" w:name="_Toc233443660"/>
      <w:bookmarkStart w:id="6" w:name="_Toc233443907"/>
      <w:bookmarkStart w:id="7" w:name="_Toc233443984"/>
      <w:bookmarkStart w:id="8" w:name="_Toc233444056"/>
      <w:bookmarkStart w:id="9" w:name="_Toc233444127"/>
      <w:bookmarkStart w:id="10" w:name="_Toc233444196"/>
      <w:bookmarkStart w:id="11" w:name="_Toc233443183"/>
      <w:bookmarkStart w:id="12" w:name="_Toc233443307"/>
      <w:bookmarkStart w:id="13" w:name="_Toc233443429"/>
      <w:bookmarkStart w:id="14" w:name="_Toc233443548"/>
      <w:bookmarkStart w:id="15" w:name="_Toc233443663"/>
      <w:bookmarkStart w:id="16" w:name="_Toc233443909"/>
      <w:bookmarkStart w:id="17" w:name="_Toc233443986"/>
      <w:bookmarkStart w:id="18" w:name="_Toc233444058"/>
      <w:bookmarkStart w:id="19" w:name="_Toc233444129"/>
      <w:bookmarkStart w:id="20" w:name="_Toc233444198"/>
      <w:bookmarkStart w:id="21" w:name="_Toc258595568"/>
      <w:bookmarkStart w:id="22" w:name="_Toc258595707"/>
      <w:r w:rsidRPr="00C02A0D">
        <w:rPr>
          <w:b/>
          <w:sz w:val="32"/>
          <w:u w:val="single"/>
        </w:rPr>
        <w:t>Акционерное общество «Региональный информационный центр»</w:t>
      </w:r>
    </w:p>
    <w:p w14:paraId="30DCA68F" w14:textId="77777777" w:rsidR="00933AAA" w:rsidRDefault="00933AAA" w:rsidP="00933AAA">
      <w:pPr>
        <w:keepNext/>
        <w:keepLines/>
        <w:jc w:val="center"/>
        <w:rPr>
          <w:b/>
          <w:sz w:val="32"/>
        </w:rPr>
      </w:pPr>
      <w:r>
        <w:rPr>
          <w:b/>
          <w:sz w:val="32"/>
        </w:rPr>
        <w:t>АО «РИЦ»</w:t>
      </w:r>
    </w:p>
    <w:p w14:paraId="1BEE8F46" w14:textId="77777777" w:rsidR="00933AAA" w:rsidRDefault="00933AAA" w:rsidP="00933AAA">
      <w:pPr>
        <w:keepNext/>
        <w:keepLines/>
        <w:jc w:val="both"/>
        <w:rPr>
          <w:b/>
        </w:rPr>
      </w:pPr>
      <w:r w:rsidRPr="00C02A0D">
        <w:rPr>
          <w:b/>
        </w:rPr>
        <w:t>ИНН 5753200537 КПП 575101001</w:t>
      </w:r>
      <w:r>
        <w:rPr>
          <w:b/>
        </w:rPr>
        <w:t xml:space="preserve"> ОГРН 113579002124, ул. Брестская, д. 8 пом. 1-18, г. Орел</w:t>
      </w:r>
    </w:p>
    <w:p w14:paraId="29FB234F" w14:textId="77777777" w:rsidR="00933AAA" w:rsidRPr="003A403F" w:rsidRDefault="00933AAA" w:rsidP="00933AAA">
      <w:pPr>
        <w:keepNext/>
        <w:keepLines/>
        <w:jc w:val="center"/>
        <w:rPr>
          <w:b/>
        </w:rPr>
      </w:pPr>
      <w:r>
        <w:rPr>
          <w:b/>
          <w:lang w:val="en-US"/>
        </w:rPr>
        <w:t>e</w:t>
      </w:r>
      <w:r w:rsidRPr="003A403F">
        <w:rPr>
          <w:b/>
        </w:rPr>
        <w:t>-</w:t>
      </w:r>
      <w:r>
        <w:rPr>
          <w:b/>
          <w:lang w:val="en-US"/>
        </w:rPr>
        <w:t>mail</w:t>
      </w:r>
      <w:r w:rsidRPr="003A403F">
        <w:rPr>
          <w:b/>
        </w:rPr>
        <w:t xml:space="preserve">: </w:t>
      </w:r>
      <w:r w:rsidRPr="008222D5">
        <w:rPr>
          <w:b/>
          <w:shd w:val="clear" w:color="auto" w:fill="FFFFFF"/>
          <w:lang w:val="en-US"/>
        </w:rPr>
        <w:t>info</w:t>
      </w:r>
      <w:r w:rsidRPr="003A403F">
        <w:rPr>
          <w:b/>
          <w:shd w:val="clear" w:color="auto" w:fill="FFFFFF"/>
        </w:rPr>
        <w:t>@</w:t>
      </w:r>
      <w:proofErr w:type="spellStart"/>
      <w:r w:rsidRPr="008222D5">
        <w:rPr>
          <w:b/>
          <w:shd w:val="clear" w:color="auto" w:fill="FFFFFF"/>
          <w:lang w:val="en-US"/>
        </w:rPr>
        <w:t>ric</w:t>
      </w:r>
      <w:proofErr w:type="spellEnd"/>
      <w:r w:rsidRPr="003A403F">
        <w:rPr>
          <w:b/>
          <w:shd w:val="clear" w:color="auto" w:fill="FFFFFF"/>
        </w:rPr>
        <w:t>-</w:t>
      </w:r>
      <w:proofErr w:type="spellStart"/>
      <w:r w:rsidRPr="008222D5">
        <w:rPr>
          <w:b/>
          <w:shd w:val="clear" w:color="auto" w:fill="FFFFFF"/>
          <w:lang w:val="en-US"/>
        </w:rPr>
        <w:t>orel</w:t>
      </w:r>
      <w:proofErr w:type="spellEnd"/>
      <w:r w:rsidRPr="003A403F">
        <w:rPr>
          <w:b/>
          <w:shd w:val="clear" w:color="auto" w:fill="FFFFFF"/>
        </w:rPr>
        <w:t>.</w:t>
      </w:r>
      <w:proofErr w:type="spellStart"/>
      <w:r w:rsidRPr="008222D5">
        <w:rPr>
          <w:b/>
          <w:shd w:val="clear" w:color="auto" w:fill="FFFFFF"/>
          <w:lang w:val="en-US"/>
        </w:rPr>
        <w:t>ru</w:t>
      </w:r>
      <w:proofErr w:type="spellEnd"/>
    </w:p>
    <w:p w14:paraId="76E074A7" w14:textId="581C61A1" w:rsidR="00ED7D77" w:rsidRPr="003A403F" w:rsidRDefault="00ED7D77" w:rsidP="00ED7D77">
      <w:pPr>
        <w:jc w:val="center"/>
        <w:rPr>
          <w:b/>
          <w:bCs/>
        </w:rPr>
      </w:pPr>
    </w:p>
    <w:tbl>
      <w:tblPr>
        <w:tblW w:w="9923" w:type="dxa"/>
        <w:tblInd w:w="-426" w:type="dxa"/>
        <w:tblLayout w:type="fixed"/>
        <w:tblLook w:val="0000" w:firstRow="0" w:lastRow="0" w:firstColumn="0" w:lastColumn="0" w:noHBand="0" w:noVBand="0"/>
      </w:tblPr>
      <w:tblGrid>
        <w:gridCol w:w="5778"/>
        <w:gridCol w:w="4145"/>
      </w:tblGrid>
      <w:tr w:rsidR="00ED7D77" w:rsidRPr="0014001B" w14:paraId="2DA3EFAD" w14:textId="77777777" w:rsidTr="006D2C56">
        <w:trPr>
          <w:trHeight w:val="290"/>
        </w:trPr>
        <w:tc>
          <w:tcPr>
            <w:tcW w:w="5778" w:type="dxa"/>
            <w:tcBorders>
              <w:top w:val="nil"/>
              <w:left w:val="nil"/>
              <w:bottom w:val="nil"/>
              <w:right w:val="nil"/>
            </w:tcBorders>
          </w:tcPr>
          <w:p w14:paraId="6DC83C26" w14:textId="77777777" w:rsidR="00ED7D77" w:rsidRPr="003A403F" w:rsidRDefault="00ED7D77" w:rsidP="0008312E">
            <w:pPr>
              <w:spacing w:before="120" w:after="120" w:line="276" w:lineRule="auto"/>
              <w:ind w:left="-392" w:firstLine="392"/>
              <w:rPr>
                <w:rFonts w:asciiTheme="minorHAnsi" w:eastAsiaTheme="minorHAnsi" w:hAnsiTheme="minorHAnsi" w:cstheme="minorBidi"/>
                <w:sz w:val="22"/>
                <w:szCs w:val="22"/>
              </w:rPr>
            </w:pPr>
          </w:p>
          <w:p w14:paraId="1BE8222E" w14:textId="39F7AD83" w:rsidR="00933AAA" w:rsidRPr="003A403F" w:rsidRDefault="00933AAA" w:rsidP="0008312E">
            <w:pPr>
              <w:spacing w:before="120" w:after="120" w:line="276" w:lineRule="auto"/>
              <w:ind w:left="-392" w:firstLine="392"/>
              <w:rPr>
                <w:rFonts w:asciiTheme="minorHAnsi" w:eastAsiaTheme="minorHAnsi" w:hAnsiTheme="minorHAnsi" w:cstheme="minorBidi"/>
                <w:sz w:val="22"/>
                <w:szCs w:val="22"/>
              </w:rPr>
            </w:pPr>
          </w:p>
        </w:tc>
        <w:tc>
          <w:tcPr>
            <w:tcW w:w="4145" w:type="dxa"/>
            <w:tcBorders>
              <w:top w:val="nil"/>
              <w:left w:val="nil"/>
              <w:bottom w:val="nil"/>
              <w:right w:val="nil"/>
            </w:tcBorders>
          </w:tcPr>
          <w:p w14:paraId="016808D2" w14:textId="77777777" w:rsidR="00933AAA" w:rsidRDefault="00933AAA" w:rsidP="0008312E">
            <w:pPr>
              <w:spacing w:before="120" w:after="120"/>
              <w:rPr>
                <w:b/>
                <w:bCs/>
                <w:sz w:val="26"/>
                <w:szCs w:val="26"/>
              </w:rPr>
            </w:pPr>
          </w:p>
          <w:p w14:paraId="6895BEBA" w14:textId="77777777" w:rsidR="00933AAA" w:rsidRDefault="00933AAA" w:rsidP="0008312E">
            <w:pPr>
              <w:spacing w:before="120" w:after="120"/>
              <w:rPr>
                <w:b/>
                <w:bCs/>
                <w:sz w:val="26"/>
                <w:szCs w:val="26"/>
              </w:rPr>
            </w:pPr>
          </w:p>
          <w:p w14:paraId="33740DC3" w14:textId="0F270FCC" w:rsidR="00ED7D77" w:rsidRPr="002F54DE" w:rsidRDefault="00ED7D77" w:rsidP="0008312E">
            <w:pPr>
              <w:spacing w:before="120" w:after="120"/>
              <w:rPr>
                <w:b/>
                <w:bCs/>
                <w:sz w:val="26"/>
                <w:szCs w:val="26"/>
              </w:rPr>
            </w:pPr>
            <w:r w:rsidRPr="002F54DE">
              <w:rPr>
                <w:b/>
                <w:bCs/>
                <w:sz w:val="26"/>
                <w:szCs w:val="26"/>
              </w:rPr>
              <w:t xml:space="preserve">УТВЕРЖДЕНА </w:t>
            </w:r>
          </w:p>
          <w:p w14:paraId="0640BD85" w14:textId="77777777" w:rsidR="00ED7D77" w:rsidRPr="002F54DE" w:rsidRDefault="00ED7D77" w:rsidP="0008312E">
            <w:pPr>
              <w:spacing w:before="120" w:after="120"/>
              <w:rPr>
                <w:bCs/>
                <w:sz w:val="26"/>
                <w:szCs w:val="26"/>
              </w:rPr>
            </w:pPr>
            <w:r w:rsidRPr="002F54DE">
              <w:rPr>
                <w:bCs/>
                <w:sz w:val="26"/>
                <w:szCs w:val="26"/>
              </w:rPr>
              <w:t xml:space="preserve">решением </w:t>
            </w:r>
            <w:r>
              <w:rPr>
                <w:bCs/>
                <w:sz w:val="26"/>
                <w:szCs w:val="26"/>
              </w:rPr>
              <w:t xml:space="preserve">Совета директоров </w:t>
            </w:r>
          </w:p>
          <w:p w14:paraId="7CB35C52" w14:textId="709E394C" w:rsidR="00ED7D77" w:rsidRPr="002F54DE" w:rsidRDefault="00ED7D77" w:rsidP="0008312E">
            <w:pPr>
              <w:spacing w:before="120" w:after="120"/>
              <w:rPr>
                <w:bCs/>
                <w:sz w:val="26"/>
                <w:szCs w:val="26"/>
              </w:rPr>
            </w:pPr>
            <w:r w:rsidRPr="002F54DE">
              <w:rPr>
                <w:bCs/>
                <w:sz w:val="26"/>
                <w:szCs w:val="26"/>
              </w:rPr>
              <w:t>А</w:t>
            </w:r>
            <w:r w:rsidR="003A403F">
              <w:rPr>
                <w:bCs/>
                <w:sz w:val="26"/>
                <w:szCs w:val="26"/>
              </w:rPr>
              <w:t xml:space="preserve">кционерного общества </w:t>
            </w:r>
            <w:r w:rsidRPr="002F54DE">
              <w:rPr>
                <w:bCs/>
                <w:sz w:val="26"/>
                <w:szCs w:val="26"/>
              </w:rPr>
              <w:t xml:space="preserve"> «</w:t>
            </w:r>
            <w:r w:rsidR="006D2C56">
              <w:rPr>
                <w:bCs/>
                <w:sz w:val="26"/>
                <w:szCs w:val="26"/>
              </w:rPr>
              <w:t>РЕГИОНАЛЬНЫЙ ИНФОРМАЦИОННЫЙ ЦЕНТР</w:t>
            </w:r>
            <w:r w:rsidRPr="002F54DE">
              <w:rPr>
                <w:bCs/>
                <w:sz w:val="26"/>
                <w:szCs w:val="26"/>
              </w:rPr>
              <w:t>»</w:t>
            </w:r>
          </w:p>
          <w:p w14:paraId="07E9C129" w14:textId="55AEEFB9" w:rsidR="00ED7D77" w:rsidRPr="0014001B" w:rsidRDefault="00ED7D77" w:rsidP="0008312E">
            <w:pPr>
              <w:spacing w:after="200" w:line="276" w:lineRule="auto"/>
              <w:rPr>
                <w:rFonts w:asciiTheme="minorHAnsi" w:eastAsiaTheme="minorHAnsi" w:hAnsiTheme="minorHAnsi" w:cstheme="minorBidi"/>
                <w:sz w:val="22"/>
                <w:szCs w:val="22"/>
              </w:rPr>
            </w:pPr>
            <w:r w:rsidRPr="002F54DE">
              <w:rPr>
                <w:bCs/>
                <w:sz w:val="26"/>
                <w:szCs w:val="26"/>
              </w:rPr>
              <w:t>Протокол №</w:t>
            </w:r>
            <w:r w:rsidR="009D62B9">
              <w:rPr>
                <w:bCs/>
                <w:sz w:val="26"/>
                <w:szCs w:val="26"/>
              </w:rPr>
              <w:t xml:space="preserve"> </w:t>
            </w:r>
            <w:r w:rsidR="00714FB6">
              <w:rPr>
                <w:bCs/>
                <w:sz w:val="26"/>
                <w:szCs w:val="26"/>
              </w:rPr>
              <w:t>5/2022</w:t>
            </w:r>
            <w:r w:rsidRPr="002F54DE">
              <w:rPr>
                <w:bCs/>
                <w:sz w:val="26"/>
                <w:szCs w:val="26"/>
              </w:rPr>
              <w:t xml:space="preserve"> от «</w:t>
            </w:r>
            <w:r w:rsidR="00714FB6">
              <w:rPr>
                <w:bCs/>
                <w:sz w:val="26"/>
                <w:szCs w:val="26"/>
              </w:rPr>
              <w:t>14</w:t>
            </w:r>
            <w:r w:rsidRPr="002F54DE">
              <w:rPr>
                <w:bCs/>
                <w:sz w:val="26"/>
                <w:szCs w:val="26"/>
              </w:rPr>
              <w:t xml:space="preserve">» </w:t>
            </w:r>
            <w:r w:rsidR="00714FB6">
              <w:rPr>
                <w:bCs/>
                <w:sz w:val="26"/>
                <w:szCs w:val="26"/>
              </w:rPr>
              <w:t>октября</w:t>
            </w:r>
            <w:r w:rsidRPr="002F54DE">
              <w:rPr>
                <w:bCs/>
                <w:sz w:val="26"/>
                <w:szCs w:val="26"/>
              </w:rPr>
              <w:t xml:space="preserve"> 20</w:t>
            </w:r>
            <w:r>
              <w:rPr>
                <w:bCs/>
                <w:sz w:val="26"/>
                <w:szCs w:val="26"/>
              </w:rPr>
              <w:t>22</w:t>
            </w:r>
            <w:r w:rsidR="008918B1">
              <w:rPr>
                <w:bCs/>
                <w:sz w:val="26"/>
                <w:szCs w:val="26"/>
              </w:rPr>
              <w:t xml:space="preserve"> года</w:t>
            </w:r>
          </w:p>
        </w:tc>
      </w:tr>
    </w:tbl>
    <w:p w14:paraId="052E9904" w14:textId="77777777" w:rsidR="00ED7D77" w:rsidRPr="008D06B9" w:rsidRDefault="00ED7D77" w:rsidP="00ED7D77">
      <w:pPr>
        <w:jc w:val="center"/>
        <w:rPr>
          <w:b/>
          <w:bCs/>
        </w:rPr>
      </w:pPr>
    </w:p>
    <w:p w14:paraId="67B0E7C5" w14:textId="77777777" w:rsidR="00ED7D77" w:rsidRPr="008D06B9" w:rsidRDefault="00ED7D77" w:rsidP="00ED7D77">
      <w:pPr>
        <w:jc w:val="center"/>
        <w:rPr>
          <w:b/>
          <w:bCs/>
        </w:rPr>
      </w:pPr>
    </w:p>
    <w:p w14:paraId="38688BCB" w14:textId="77777777" w:rsidR="00AD0EB8" w:rsidRPr="0043282D" w:rsidRDefault="00AD0EB8" w:rsidP="00AB1E01">
      <w:pPr>
        <w:spacing w:before="120" w:after="120"/>
        <w:jc w:val="center"/>
        <w:rPr>
          <w:b/>
          <w:bCs/>
        </w:rPr>
      </w:pPr>
    </w:p>
    <w:p w14:paraId="1DC7AB30" w14:textId="77777777" w:rsidR="00AD0EB8" w:rsidRPr="0043282D" w:rsidRDefault="00AD0EB8" w:rsidP="00AB1E01">
      <w:pPr>
        <w:spacing w:before="120" w:after="120"/>
        <w:jc w:val="center"/>
        <w:rPr>
          <w:b/>
          <w:bCs/>
        </w:rPr>
      </w:pPr>
    </w:p>
    <w:p w14:paraId="0FFF0C02" w14:textId="77777777" w:rsidR="00AD0EB8" w:rsidRPr="0043282D" w:rsidRDefault="00AD0EB8" w:rsidP="00AB1E01">
      <w:pPr>
        <w:spacing w:before="120" w:after="120"/>
        <w:jc w:val="center"/>
        <w:rPr>
          <w:b/>
          <w:bCs/>
        </w:rPr>
      </w:pPr>
    </w:p>
    <w:p w14:paraId="467C6BB6" w14:textId="77777777" w:rsidR="00AD0EB8" w:rsidRPr="0043282D" w:rsidRDefault="00AD0EB8" w:rsidP="00AB1E01">
      <w:pPr>
        <w:spacing w:before="120" w:after="120"/>
        <w:jc w:val="center"/>
        <w:rPr>
          <w:b/>
          <w:bCs/>
        </w:rPr>
      </w:pPr>
    </w:p>
    <w:p w14:paraId="0BC9EED1" w14:textId="77777777" w:rsidR="002D0B07" w:rsidRDefault="002D0B07" w:rsidP="000D1CD0">
      <w:pPr>
        <w:spacing w:before="120" w:after="120"/>
        <w:jc w:val="center"/>
        <w:rPr>
          <w:b/>
          <w:bCs/>
          <w:sz w:val="28"/>
          <w:szCs w:val="28"/>
        </w:rPr>
      </w:pPr>
    </w:p>
    <w:p w14:paraId="2E3D0DCB" w14:textId="31C5C957" w:rsidR="00C60692" w:rsidRPr="00C60692" w:rsidRDefault="00AB1E01" w:rsidP="000D1CD0">
      <w:pPr>
        <w:spacing w:before="120" w:after="120"/>
        <w:jc w:val="center"/>
        <w:rPr>
          <w:b/>
          <w:bCs/>
          <w:sz w:val="28"/>
          <w:szCs w:val="28"/>
        </w:rPr>
      </w:pPr>
      <w:r w:rsidRPr="00C60692">
        <w:rPr>
          <w:b/>
          <w:bCs/>
          <w:sz w:val="28"/>
          <w:szCs w:val="28"/>
        </w:rPr>
        <w:t>ПОЛИТИКА</w:t>
      </w:r>
    </w:p>
    <w:p w14:paraId="7090B4AD" w14:textId="19F1D3EF" w:rsidR="00ED7D77" w:rsidRDefault="00ED7D77" w:rsidP="00C60692">
      <w:pPr>
        <w:spacing w:before="120" w:after="120"/>
        <w:jc w:val="center"/>
        <w:rPr>
          <w:b/>
          <w:bCs/>
          <w:sz w:val="28"/>
          <w:szCs w:val="28"/>
        </w:rPr>
      </w:pPr>
      <w:r>
        <w:rPr>
          <w:b/>
          <w:bCs/>
          <w:sz w:val="28"/>
          <w:szCs w:val="28"/>
        </w:rPr>
        <w:t>А</w:t>
      </w:r>
      <w:r w:rsidR="003A403F">
        <w:rPr>
          <w:b/>
          <w:bCs/>
          <w:sz w:val="28"/>
          <w:szCs w:val="28"/>
        </w:rPr>
        <w:t>кционерного общества</w:t>
      </w:r>
      <w:r>
        <w:rPr>
          <w:b/>
          <w:bCs/>
          <w:sz w:val="28"/>
          <w:szCs w:val="28"/>
        </w:rPr>
        <w:t xml:space="preserve"> «</w:t>
      </w:r>
      <w:r w:rsidR="006D2C56">
        <w:rPr>
          <w:b/>
          <w:bCs/>
          <w:sz w:val="28"/>
          <w:szCs w:val="28"/>
        </w:rPr>
        <w:t>РЕГИОНАЛЬНЫЙ ИНФОРМАЦИОННЫЙ ЦЕНТР</w:t>
      </w:r>
      <w:r>
        <w:rPr>
          <w:b/>
          <w:bCs/>
          <w:sz w:val="28"/>
          <w:szCs w:val="28"/>
        </w:rPr>
        <w:t xml:space="preserve">» </w:t>
      </w:r>
    </w:p>
    <w:p w14:paraId="7746F511" w14:textId="31A70C54" w:rsidR="00AB1E01" w:rsidRPr="0043282D" w:rsidRDefault="00C60692" w:rsidP="00C60692">
      <w:pPr>
        <w:spacing w:before="120" w:after="120"/>
        <w:jc w:val="center"/>
        <w:rPr>
          <w:b/>
          <w:bCs/>
        </w:rPr>
      </w:pPr>
      <w:bookmarkStart w:id="23" w:name="_Hlk104281619"/>
      <w:r w:rsidRPr="00C60692">
        <w:rPr>
          <w:b/>
          <w:bCs/>
          <w:sz w:val="28"/>
          <w:szCs w:val="28"/>
        </w:rPr>
        <w:t>по управлению конфликтом интересов</w:t>
      </w:r>
    </w:p>
    <w:bookmarkEnd w:id="23"/>
    <w:p w14:paraId="78348296" w14:textId="77777777" w:rsidR="00AB1E01" w:rsidRPr="0043282D" w:rsidRDefault="00AB1E01" w:rsidP="00AB1E01">
      <w:pPr>
        <w:spacing w:before="120" w:after="120"/>
        <w:jc w:val="center"/>
        <w:rPr>
          <w:b/>
          <w:bCs/>
        </w:rPr>
      </w:pPr>
    </w:p>
    <w:p w14:paraId="1182A69C" w14:textId="77777777" w:rsidR="00AB1E01" w:rsidRPr="0043282D" w:rsidRDefault="00AB1E01" w:rsidP="00AB1E01">
      <w:pPr>
        <w:spacing w:before="120" w:after="120"/>
        <w:jc w:val="center"/>
        <w:rPr>
          <w:b/>
          <w:bCs/>
        </w:rPr>
      </w:pPr>
    </w:p>
    <w:p w14:paraId="5C3E7AB9" w14:textId="77777777" w:rsidR="00AB1E01" w:rsidRPr="0043282D" w:rsidRDefault="00AB1E01" w:rsidP="00AB1E01">
      <w:pPr>
        <w:tabs>
          <w:tab w:val="left" w:pos="7230"/>
        </w:tabs>
        <w:spacing w:before="120" w:after="120"/>
        <w:jc w:val="center"/>
        <w:rPr>
          <w:b/>
          <w:bCs/>
          <w:sz w:val="28"/>
          <w:szCs w:val="28"/>
        </w:rPr>
      </w:pPr>
    </w:p>
    <w:p w14:paraId="63F6F30E" w14:textId="77777777" w:rsidR="00AB1E01" w:rsidRPr="0043282D" w:rsidRDefault="00AB1E01" w:rsidP="00AB1E01">
      <w:pPr>
        <w:spacing w:before="120" w:after="120"/>
        <w:jc w:val="center"/>
        <w:rPr>
          <w:b/>
          <w:bCs/>
          <w:sz w:val="28"/>
          <w:szCs w:val="28"/>
        </w:rPr>
      </w:pPr>
    </w:p>
    <w:p w14:paraId="13D756DA" w14:textId="77777777" w:rsidR="00AD0EB8" w:rsidRPr="0043282D" w:rsidRDefault="00AD0EB8" w:rsidP="00AB1E01">
      <w:pPr>
        <w:spacing w:before="120" w:after="120"/>
        <w:jc w:val="center"/>
        <w:rPr>
          <w:b/>
          <w:bCs/>
          <w:sz w:val="28"/>
          <w:szCs w:val="28"/>
        </w:rPr>
      </w:pPr>
    </w:p>
    <w:p w14:paraId="472B98D9" w14:textId="77777777" w:rsidR="00AD0EB8" w:rsidRPr="0043282D" w:rsidRDefault="00AD0EB8" w:rsidP="00AB1E01">
      <w:pPr>
        <w:spacing w:before="120" w:after="120"/>
        <w:jc w:val="center"/>
        <w:rPr>
          <w:b/>
          <w:bCs/>
          <w:sz w:val="28"/>
          <w:szCs w:val="28"/>
        </w:rPr>
      </w:pPr>
    </w:p>
    <w:p w14:paraId="6E93AAC0" w14:textId="77777777" w:rsidR="00AB1E01" w:rsidRPr="0043282D" w:rsidRDefault="00AB1E01" w:rsidP="00AB1E01">
      <w:pPr>
        <w:spacing w:before="120" w:after="120"/>
        <w:jc w:val="center"/>
        <w:rPr>
          <w:b/>
          <w:bCs/>
          <w:sz w:val="28"/>
          <w:szCs w:val="28"/>
        </w:rPr>
      </w:pPr>
    </w:p>
    <w:p w14:paraId="20FF62A4" w14:textId="53C2E50F" w:rsidR="00AB1E01" w:rsidRDefault="00AB1E01" w:rsidP="00AB1E01">
      <w:pPr>
        <w:spacing w:before="120" w:after="120"/>
        <w:jc w:val="center"/>
      </w:pPr>
    </w:p>
    <w:p w14:paraId="76DA5FCA" w14:textId="77777777" w:rsidR="00933AAA" w:rsidRDefault="00933AAA" w:rsidP="00AB1E01">
      <w:pPr>
        <w:spacing w:before="120" w:after="120"/>
        <w:jc w:val="center"/>
      </w:pPr>
    </w:p>
    <w:p w14:paraId="0077F6F0" w14:textId="77777777" w:rsidR="002143D2" w:rsidRDefault="002143D2" w:rsidP="00AB1E01">
      <w:pPr>
        <w:spacing w:before="120" w:after="120"/>
        <w:jc w:val="center"/>
      </w:pPr>
    </w:p>
    <w:p w14:paraId="154901FF" w14:textId="77777777" w:rsidR="002143D2" w:rsidRPr="0043282D" w:rsidRDefault="002143D2" w:rsidP="00AB1E01">
      <w:pPr>
        <w:spacing w:before="120" w:after="120"/>
        <w:jc w:val="center"/>
      </w:pPr>
    </w:p>
    <w:p w14:paraId="2238BB44" w14:textId="77777777" w:rsidR="00ED7D77" w:rsidRDefault="00ED7D77" w:rsidP="00B600B2"/>
    <w:p w14:paraId="03524066" w14:textId="5D43C9E9" w:rsidR="00A968C8" w:rsidRDefault="00AB1E01" w:rsidP="00AD0EB8">
      <w:pPr>
        <w:jc w:val="center"/>
      </w:pPr>
      <w:r w:rsidRPr="0043282D">
        <w:t xml:space="preserve">г. </w:t>
      </w:r>
      <w:r w:rsidR="009A08C5">
        <w:t>Орел</w:t>
      </w:r>
    </w:p>
    <w:p w14:paraId="0B2B442E" w14:textId="386A331C" w:rsidR="00702969" w:rsidRDefault="009323D6" w:rsidP="00AD0EB8">
      <w:pPr>
        <w:jc w:val="center"/>
      </w:pPr>
      <w:r>
        <w:t>20</w:t>
      </w:r>
      <w:r w:rsidR="00513732">
        <w:t>22</w:t>
      </w:r>
      <w:r w:rsidR="001D38A8">
        <w:t xml:space="preserve"> год </w:t>
      </w:r>
    </w:p>
    <w:p w14:paraId="594B7270" w14:textId="77777777" w:rsidR="006D6B2C" w:rsidRPr="0043282D" w:rsidRDefault="001C4B6E" w:rsidP="004968C5">
      <w:pPr>
        <w:pStyle w:val="afff5"/>
        <w:keepNext w:val="0"/>
        <w:keepLines w:val="0"/>
        <w:suppressAutoHyphens/>
        <w:jc w:val="center"/>
        <w:rPr>
          <w:rFonts w:ascii="Times New Roman" w:hAnsi="Times New Roman"/>
          <w:b/>
          <w:color w:val="000000"/>
          <w:sz w:val="24"/>
          <w:szCs w:val="24"/>
        </w:rPr>
      </w:pPr>
      <w:r w:rsidRPr="0043282D">
        <w:rPr>
          <w:rFonts w:ascii="Times New Roman" w:hAnsi="Times New Roman"/>
          <w:b/>
          <w:color w:val="000000"/>
          <w:sz w:val="24"/>
          <w:szCs w:val="24"/>
        </w:rPr>
        <w:lastRenderedPageBreak/>
        <w:t>ОГЛАВЛЕНИЕ</w:t>
      </w:r>
    </w:p>
    <w:p w14:paraId="3E72058F" w14:textId="77777777" w:rsidR="001C4B6E" w:rsidRPr="0043282D" w:rsidRDefault="001C4B6E" w:rsidP="001C4B6E">
      <w:pPr>
        <w:rPr>
          <w:lang w:eastAsia="ru-RU"/>
        </w:rPr>
      </w:pPr>
    </w:p>
    <w:p w14:paraId="62575467" w14:textId="417C6C34" w:rsidR="007C3E1E" w:rsidRDefault="008B727F">
      <w:pPr>
        <w:pStyle w:val="14"/>
        <w:tabs>
          <w:tab w:val="left" w:pos="480"/>
        </w:tabs>
        <w:rPr>
          <w:rFonts w:asciiTheme="minorHAnsi" w:eastAsiaTheme="minorEastAsia" w:hAnsiTheme="minorHAnsi" w:cstheme="minorBidi"/>
          <w:bCs w:val="0"/>
          <w:caps w:val="0"/>
          <w:sz w:val="22"/>
          <w:szCs w:val="22"/>
          <w:lang w:eastAsia="ru-RU"/>
        </w:rPr>
      </w:pPr>
      <w:r w:rsidRPr="00CB4014">
        <w:rPr>
          <w:rStyle w:val="af8"/>
          <w:sz w:val="22"/>
          <w:szCs w:val="22"/>
        </w:rPr>
        <w:fldChar w:fldCharType="begin"/>
      </w:r>
      <w:r w:rsidR="00124571" w:rsidRPr="00CB4014">
        <w:rPr>
          <w:rStyle w:val="af8"/>
          <w:sz w:val="22"/>
          <w:szCs w:val="22"/>
        </w:rPr>
        <w:instrText xml:space="preserve"> TOC \o "1-3" \h \z \u </w:instrText>
      </w:r>
      <w:r w:rsidRPr="00CB4014">
        <w:rPr>
          <w:rStyle w:val="af8"/>
          <w:sz w:val="22"/>
          <w:szCs w:val="22"/>
        </w:rPr>
        <w:fldChar w:fldCharType="separate"/>
      </w:r>
      <w:hyperlink w:anchor="_Toc94188993" w:history="1">
        <w:r w:rsidR="007C3E1E" w:rsidRPr="003974C3">
          <w:rPr>
            <w:rStyle w:val="af8"/>
          </w:rPr>
          <w:t>1.</w:t>
        </w:r>
        <w:r w:rsidR="007C3E1E">
          <w:rPr>
            <w:rFonts w:asciiTheme="minorHAnsi" w:eastAsiaTheme="minorEastAsia" w:hAnsiTheme="minorHAnsi" w:cstheme="minorBidi"/>
            <w:bCs w:val="0"/>
            <w:caps w:val="0"/>
            <w:sz w:val="22"/>
            <w:szCs w:val="22"/>
            <w:lang w:eastAsia="ru-RU"/>
          </w:rPr>
          <w:tab/>
        </w:r>
        <w:r w:rsidR="007C3E1E" w:rsidRPr="003974C3">
          <w:rPr>
            <w:rStyle w:val="af8"/>
          </w:rPr>
          <w:t>Общие положения</w:t>
        </w:r>
        <w:r w:rsidR="007C3E1E">
          <w:rPr>
            <w:webHidden/>
          </w:rPr>
          <w:tab/>
        </w:r>
        <w:r w:rsidR="007C3E1E">
          <w:rPr>
            <w:webHidden/>
          </w:rPr>
          <w:fldChar w:fldCharType="begin"/>
        </w:r>
        <w:r w:rsidR="007C3E1E">
          <w:rPr>
            <w:webHidden/>
          </w:rPr>
          <w:instrText xml:space="preserve"> PAGEREF _Toc94188993 \h </w:instrText>
        </w:r>
        <w:r w:rsidR="007C3E1E">
          <w:rPr>
            <w:webHidden/>
          </w:rPr>
        </w:r>
        <w:r w:rsidR="007C3E1E">
          <w:rPr>
            <w:webHidden/>
          </w:rPr>
          <w:fldChar w:fldCharType="separate"/>
        </w:r>
        <w:r w:rsidR="0099358F">
          <w:rPr>
            <w:webHidden/>
          </w:rPr>
          <w:t>3</w:t>
        </w:r>
        <w:r w:rsidR="007C3E1E">
          <w:rPr>
            <w:webHidden/>
          </w:rPr>
          <w:fldChar w:fldCharType="end"/>
        </w:r>
      </w:hyperlink>
    </w:p>
    <w:p w14:paraId="4B4DD99F" w14:textId="3582F890" w:rsidR="007C3E1E" w:rsidRDefault="00F728E2">
      <w:pPr>
        <w:pStyle w:val="14"/>
        <w:tabs>
          <w:tab w:val="left" w:pos="480"/>
        </w:tabs>
        <w:rPr>
          <w:rFonts w:asciiTheme="minorHAnsi" w:eastAsiaTheme="minorEastAsia" w:hAnsiTheme="minorHAnsi" w:cstheme="minorBidi"/>
          <w:bCs w:val="0"/>
          <w:caps w:val="0"/>
          <w:sz w:val="22"/>
          <w:szCs w:val="22"/>
          <w:lang w:eastAsia="ru-RU"/>
        </w:rPr>
      </w:pPr>
      <w:hyperlink w:anchor="_Toc94188994" w:history="1">
        <w:r w:rsidR="007C3E1E" w:rsidRPr="003974C3">
          <w:rPr>
            <w:rStyle w:val="af8"/>
          </w:rPr>
          <w:t>2.</w:t>
        </w:r>
        <w:r w:rsidR="007C3E1E">
          <w:rPr>
            <w:rFonts w:asciiTheme="minorHAnsi" w:eastAsiaTheme="minorEastAsia" w:hAnsiTheme="minorHAnsi" w:cstheme="minorBidi"/>
            <w:bCs w:val="0"/>
            <w:caps w:val="0"/>
            <w:sz w:val="22"/>
            <w:szCs w:val="22"/>
            <w:lang w:eastAsia="ru-RU"/>
          </w:rPr>
          <w:tab/>
        </w:r>
        <w:r w:rsidR="007C3E1E" w:rsidRPr="003974C3">
          <w:rPr>
            <w:rStyle w:val="af8"/>
          </w:rPr>
          <w:t>Цели и задачи системы управления конфликтом интересов</w:t>
        </w:r>
        <w:r w:rsidR="007C3E1E">
          <w:rPr>
            <w:webHidden/>
          </w:rPr>
          <w:tab/>
        </w:r>
        <w:r w:rsidR="007C3E1E">
          <w:rPr>
            <w:webHidden/>
          </w:rPr>
          <w:fldChar w:fldCharType="begin"/>
        </w:r>
        <w:r w:rsidR="007C3E1E">
          <w:rPr>
            <w:webHidden/>
          </w:rPr>
          <w:instrText xml:space="preserve"> PAGEREF _Toc94188994 \h </w:instrText>
        </w:r>
        <w:r w:rsidR="007C3E1E">
          <w:rPr>
            <w:webHidden/>
          </w:rPr>
        </w:r>
        <w:r w:rsidR="007C3E1E">
          <w:rPr>
            <w:webHidden/>
          </w:rPr>
          <w:fldChar w:fldCharType="separate"/>
        </w:r>
        <w:r w:rsidR="0099358F">
          <w:rPr>
            <w:webHidden/>
          </w:rPr>
          <w:t>3</w:t>
        </w:r>
        <w:r w:rsidR="007C3E1E">
          <w:rPr>
            <w:webHidden/>
          </w:rPr>
          <w:fldChar w:fldCharType="end"/>
        </w:r>
      </w:hyperlink>
    </w:p>
    <w:p w14:paraId="04A27950" w14:textId="07C958E5" w:rsidR="007C3E1E" w:rsidRDefault="00F728E2">
      <w:pPr>
        <w:pStyle w:val="14"/>
        <w:tabs>
          <w:tab w:val="left" w:pos="480"/>
        </w:tabs>
        <w:rPr>
          <w:rFonts w:asciiTheme="minorHAnsi" w:eastAsiaTheme="minorEastAsia" w:hAnsiTheme="minorHAnsi" w:cstheme="minorBidi"/>
          <w:bCs w:val="0"/>
          <w:caps w:val="0"/>
          <w:sz w:val="22"/>
          <w:szCs w:val="22"/>
          <w:lang w:eastAsia="ru-RU"/>
        </w:rPr>
      </w:pPr>
      <w:hyperlink w:anchor="_Toc94188995" w:history="1">
        <w:r w:rsidR="007C3E1E" w:rsidRPr="003974C3">
          <w:rPr>
            <w:rStyle w:val="af8"/>
          </w:rPr>
          <w:t>3.</w:t>
        </w:r>
        <w:r w:rsidR="007C3E1E">
          <w:rPr>
            <w:rFonts w:asciiTheme="minorHAnsi" w:eastAsiaTheme="minorEastAsia" w:hAnsiTheme="minorHAnsi" w:cstheme="minorBidi"/>
            <w:bCs w:val="0"/>
            <w:caps w:val="0"/>
            <w:sz w:val="22"/>
            <w:szCs w:val="22"/>
            <w:lang w:eastAsia="ru-RU"/>
          </w:rPr>
          <w:tab/>
        </w:r>
        <w:r w:rsidR="007C3E1E" w:rsidRPr="003974C3">
          <w:rPr>
            <w:rStyle w:val="af8"/>
          </w:rPr>
          <w:t>Потенциальные риски при управлении конфликтом интересов, виды и примеры конфликта интересов</w:t>
        </w:r>
        <w:r w:rsidR="007C3E1E">
          <w:rPr>
            <w:webHidden/>
          </w:rPr>
          <w:tab/>
        </w:r>
        <w:r w:rsidR="007C3E1E">
          <w:rPr>
            <w:webHidden/>
          </w:rPr>
          <w:fldChar w:fldCharType="begin"/>
        </w:r>
        <w:r w:rsidR="007C3E1E">
          <w:rPr>
            <w:webHidden/>
          </w:rPr>
          <w:instrText xml:space="preserve"> PAGEREF _Toc94188995 \h </w:instrText>
        </w:r>
        <w:r w:rsidR="007C3E1E">
          <w:rPr>
            <w:webHidden/>
          </w:rPr>
        </w:r>
        <w:r w:rsidR="007C3E1E">
          <w:rPr>
            <w:webHidden/>
          </w:rPr>
          <w:fldChar w:fldCharType="separate"/>
        </w:r>
        <w:r w:rsidR="0099358F">
          <w:rPr>
            <w:webHidden/>
          </w:rPr>
          <w:t>3</w:t>
        </w:r>
        <w:r w:rsidR="007C3E1E">
          <w:rPr>
            <w:webHidden/>
          </w:rPr>
          <w:fldChar w:fldCharType="end"/>
        </w:r>
      </w:hyperlink>
    </w:p>
    <w:p w14:paraId="6814AFA7" w14:textId="5FC825FE" w:rsidR="007C3E1E" w:rsidRDefault="00F728E2">
      <w:pPr>
        <w:pStyle w:val="14"/>
        <w:tabs>
          <w:tab w:val="left" w:pos="480"/>
        </w:tabs>
        <w:rPr>
          <w:rFonts w:asciiTheme="minorHAnsi" w:eastAsiaTheme="minorEastAsia" w:hAnsiTheme="minorHAnsi" w:cstheme="minorBidi"/>
          <w:bCs w:val="0"/>
          <w:caps w:val="0"/>
          <w:sz w:val="22"/>
          <w:szCs w:val="22"/>
          <w:lang w:eastAsia="ru-RU"/>
        </w:rPr>
      </w:pPr>
      <w:hyperlink w:anchor="_Toc94188996" w:history="1">
        <w:r w:rsidR="007C3E1E" w:rsidRPr="003974C3">
          <w:rPr>
            <w:rStyle w:val="af8"/>
          </w:rPr>
          <w:t>4.</w:t>
        </w:r>
        <w:r w:rsidR="007C3E1E">
          <w:rPr>
            <w:rFonts w:asciiTheme="minorHAnsi" w:eastAsiaTheme="minorEastAsia" w:hAnsiTheme="minorHAnsi" w:cstheme="minorBidi"/>
            <w:bCs w:val="0"/>
            <w:caps w:val="0"/>
            <w:sz w:val="22"/>
            <w:szCs w:val="22"/>
            <w:lang w:eastAsia="ru-RU"/>
          </w:rPr>
          <w:tab/>
        </w:r>
        <w:r w:rsidR="007C3E1E" w:rsidRPr="003974C3">
          <w:rPr>
            <w:rStyle w:val="af8"/>
          </w:rPr>
          <w:t>Общие принципы управления конфликтом интересов</w:t>
        </w:r>
        <w:r w:rsidR="007C3E1E">
          <w:rPr>
            <w:webHidden/>
          </w:rPr>
          <w:tab/>
        </w:r>
        <w:r w:rsidR="007C3E1E">
          <w:rPr>
            <w:webHidden/>
          </w:rPr>
          <w:fldChar w:fldCharType="begin"/>
        </w:r>
        <w:r w:rsidR="007C3E1E">
          <w:rPr>
            <w:webHidden/>
          </w:rPr>
          <w:instrText xml:space="preserve"> PAGEREF _Toc94188996 \h </w:instrText>
        </w:r>
        <w:r w:rsidR="007C3E1E">
          <w:rPr>
            <w:webHidden/>
          </w:rPr>
        </w:r>
        <w:r w:rsidR="007C3E1E">
          <w:rPr>
            <w:webHidden/>
          </w:rPr>
          <w:fldChar w:fldCharType="separate"/>
        </w:r>
        <w:r w:rsidR="0099358F">
          <w:rPr>
            <w:webHidden/>
          </w:rPr>
          <w:t>4</w:t>
        </w:r>
        <w:r w:rsidR="007C3E1E">
          <w:rPr>
            <w:webHidden/>
          </w:rPr>
          <w:fldChar w:fldCharType="end"/>
        </w:r>
      </w:hyperlink>
    </w:p>
    <w:p w14:paraId="7CA37F58" w14:textId="69EA01E7" w:rsidR="007C3E1E" w:rsidRDefault="00F728E2">
      <w:pPr>
        <w:pStyle w:val="14"/>
        <w:tabs>
          <w:tab w:val="left" w:pos="480"/>
        </w:tabs>
        <w:rPr>
          <w:rFonts w:asciiTheme="minorHAnsi" w:eastAsiaTheme="minorEastAsia" w:hAnsiTheme="minorHAnsi" w:cstheme="minorBidi"/>
          <w:bCs w:val="0"/>
          <w:caps w:val="0"/>
          <w:sz w:val="22"/>
          <w:szCs w:val="22"/>
          <w:lang w:eastAsia="ru-RU"/>
        </w:rPr>
      </w:pPr>
      <w:hyperlink w:anchor="_Toc94188997" w:history="1">
        <w:r w:rsidR="007C3E1E" w:rsidRPr="003974C3">
          <w:rPr>
            <w:rStyle w:val="af8"/>
          </w:rPr>
          <w:t>5.</w:t>
        </w:r>
        <w:r w:rsidR="007C3E1E">
          <w:rPr>
            <w:rFonts w:asciiTheme="minorHAnsi" w:eastAsiaTheme="minorEastAsia" w:hAnsiTheme="minorHAnsi" w:cstheme="minorBidi"/>
            <w:bCs w:val="0"/>
            <w:caps w:val="0"/>
            <w:sz w:val="22"/>
            <w:szCs w:val="22"/>
            <w:lang w:eastAsia="ru-RU"/>
          </w:rPr>
          <w:tab/>
        </w:r>
        <w:r w:rsidR="007C3E1E" w:rsidRPr="003974C3">
          <w:rPr>
            <w:rStyle w:val="af8"/>
          </w:rPr>
          <w:t>Основные участники системы управления конфликтом интересов, их функции и полномочия</w:t>
        </w:r>
        <w:r w:rsidR="007C3E1E">
          <w:rPr>
            <w:webHidden/>
          </w:rPr>
          <w:tab/>
        </w:r>
        <w:r w:rsidR="007C3E1E">
          <w:rPr>
            <w:webHidden/>
          </w:rPr>
          <w:fldChar w:fldCharType="begin"/>
        </w:r>
        <w:r w:rsidR="007C3E1E">
          <w:rPr>
            <w:webHidden/>
          </w:rPr>
          <w:instrText xml:space="preserve"> PAGEREF _Toc94188997 \h </w:instrText>
        </w:r>
        <w:r w:rsidR="007C3E1E">
          <w:rPr>
            <w:webHidden/>
          </w:rPr>
        </w:r>
        <w:r w:rsidR="007C3E1E">
          <w:rPr>
            <w:webHidden/>
          </w:rPr>
          <w:fldChar w:fldCharType="separate"/>
        </w:r>
        <w:r w:rsidR="0099358F">
          <w:rPr>
            <w:webHidden/>
          </w:rPr>
          <w:t>5</w:t>
        </w:r>
        <w:r w:rsidR="007C3E1E">
          <w:rPr>
            <w:webHidden/>
          </w:rPr>
          <w:fldChar w:fldCharType="end"/>
        </w:r>
      </w:hyperlink>
    </w:p>
    <w:p w14:paraId="27593F77" w14:textId="0A64B168" w:rsidR="007C3E1E" w:rsidRDefault="00F728E2">
      <w:pPr>
        <w:pStyle w:val="14"/>
        <w:tabs>
          <w:tab w:val="left" w:pos="480"/>
        </w:tabs>
        <w:rPr>
          <w:rFonts w:asciiTheme="minorHAnsi" w:eastAsiaTheme="minorEastAsia" w:hAnsiTheme="minorHAnsi" w:cstheme="minorBidi"/>
          <w:bCs w:val="0"/>
          <w:caps w:val="0"/>
          <w:sz w:val="22"/>
          <w:szCs w:val="22"/>
          <w:lang w:eastAsia="ru-RU"/>
        </w:rPr>
      </w:pPr>
      <w:hyperlink w:anchor="_Toc94188998" w:history="1">
        <w:r w:rsidR="007C3E1E" w:rsidRPr="003974C3">
          <w:rPr>
            <w:rStyle w:val="af8"/>
          </w:rPr>
          <w:t>6.</w:t>
        </w:r>
        <w:r w:rsidR="007C3E1E">
          <w:rPr>
            <w:rFonts w:asciiTheme="minorHAnsi" w:eastAsiaTheme="minorEastAsia" w:hAnsiTheme="minorHAnsi" w:cstheme="minorBidi"/>
            <w:bCs w:val="0"/>
            <w:caps w:val="0"/>
            <w:sz w:val="22"/>
            <w:szCs w:val="22"/>
            <w:lang w:eastAsia="ru-RU"/>
          </w:rPr>
          <w:tab/>
        </w:r>
        <w:r w:rsidR="007C3E1E" w:rsidRPr="003974C3">
          <w:rPr>
            <w:rStyle w:val="af8"/>
          </w:rPr>
          <w:t>Этапы управления конфликтом интересов</w:t>
        </w:r>
        <w:r w:rsidR="007C3E1E">
          <w:rPr>
            <w:webHidden/>
          </w:rPr>
          <w:tab/>
        </w:r>
        <w:r w:rsidR="007C3E1E">
          <w:rPr>
            <w:webHidden/>
          </w:rPr>
          <w:fldChar w:fldCharType="begin"/>
        </w:r>
        <w:r w:rsidR="007C3E1E">
          <w:rPr>
            <w:webHidden/>
          </w:rPr>
          <w:instrText xml:space="preserve"> PAGEREF _Toc94188998 \h </w:instrText>
        </w:r>
        <w:r w:rsidR="007C3E1E">
          <w:rPr>
            <w:webHidden/>
          </w:rPr>
        </w:r>
        <w:r w:rsidR="007C3E1E">
          <w:rPr>
            <w:webHidden/>
          </w:rPr>
          <w:fldChar w:fldCharType="separate"/>
        </w:r>
        <w:r w:rsidR="0099358F">
          <w:rPr>
            <w:webHidden/>
          </w:rPr>
          <w:t>9</w:t>
        </w:r>
        <w:r w:rsidR="007C3E1E">
          <w:rPr>
            <w:webHidden/>
          </w:rPr>
          <w:fldChar w:fldCharType="end"/>
        </w:r>
      </w:hyperlink>
    </w:p>
    <w:p w14:paraId="4CDB8D2D" w14:textId="5C9D8DCC" w:rsidR="007C3E1E" w:rsidRDefault="00F728E2">
      <w:pPr>
        <w:pStyle w:val="14"/>
        <w:tabs>
          <w:tab w:val="left" w:pos="480"/>
        </w:tabs>
        <w:rPr>
          <w:rFonts w:asciiTheme="minorHAnsi" w:eastAsiaTheme="minorEastAsia" w:hAnsiTheme="minorHAnsi" w:cstheme="minorBidi"/>
          <w:bCs w:val="0"/>
          <w:caps w:val="0"/>
          <w:sz w:val="22"/>
          <w:szCs w:val="22"/>
          <w:lang w:eastAsia="ru-RU"/>
        </w:rPr>
      </w:pPr>
      <w:hyperlink w:anchor="_Toc94189000" w:history="1">
        <w:r w:rsidR="00FE71D9">
          <w:rPr>
            <w:rStyle w:val="af8"/>
          </w:rPr>
          <w:t>7.</w:t>
        </w:r>
        <w:r w:rsidR="007C3E1E">
          <w:rPr>
            <w:rFonts w:asciiTheme="minorHAnsi" w:eastAsiaTheme="minorEastAsia" w:hAnsiTheme="minorHAnsi" w:cstheme="minorBidi"/>
            <w:bCs w:val="0"/>
            <w:caps w:val="0"/>
            <w:sz w:val="22"/>
            <w:szCs w:val="22"/>
            <w:lang w:eastAsia="ru-RU"/>
          </w:rPr>
          <w:tab/>
        </w:r>
        <w:r w:rsidR="007C3E1E" w:rsidRPr="003974C3">
          <w:rPr>
            <w:rStyle w:val="af8"/>
          </w:rPr>
          <w:t>Ответственность</w:t>
        </w:r>
        <w:r w:rsidR="007C3E1E">
          <w:rPr>
            <w:webHidden/>
          </w:rPr>
          <w:tab/>
        </w:r>
        <w:r w:rsidR="007C3E1E">
          <w:rPr>
            <w:webHidden/>
          </w:rPr>
          <w:fldChar w:fldCharType="begin"/>
        </w:r>
        <w:r w:rsidR="007C3E1E">
          <w:rPr>
            <w:webHidden/>
          </w:rPr>
          <w:instrText xml:space="preserve"> PAGEREF _Toc94189000 \h </w:instrText>
        </w:r>
        <w:r w:rsidR="007C3E1E">
          <w:rPr>
            <w:webHidden/>
          </w:rPr>
        </w:r>
        <w:r w:rsidR="007C3E1E">
          <w:rPr>
            <w:webHidden/>
          </w:rPr>
          <w:fldChar w:fldCharType="separate"/>
        </w:r>
        <w:r w:rsidR="0099358F">
          <w:rPr>
            <w:webHidden/>
          </w:rPr>
          <w:t>16</w:t>
        </w:r>
        <w:r w:rsidR="007C3E1E">
          <w:rPr>
            <w:webHidden/>
          </w:rPr>
          <w:fldChar w:fldCharType="end"/>
        </w:r>
      </w:hyperlink>
    </w:p>
    <w:p w14:paraId="1DC3D622" w14:textId="2B68C4A0" w:rsidR="007C3E1E" w:rsidRDefault="00F728E2">
      <w:pPr>
        <w:pStyle w:val="14"/>
        <w:tabs>
          <w:tab w:val="left" w:pos="480"/>
        </w:tabs>
        <w:rPr>
          <w:rFonts w:asciiTheme="minorHAnsi" w:eastAsiaTheme="minorEastAsia" w:hAnsiTheme="minorHAnsi" w:cstheme="minorBidi"/>
          <w:bCs w:val="0"/>
          <w:caps w:val="0"/>
          <w:sz w:val="22"/>
          <w:szCs w:val="22"/>
          <w:lang w:eastAsia="ru-RU"/>
        </w:rPr>
      </w:pPr>
      <w:hyperlink w:anchor="_Toc94189001" w:history="1">
        <w:r w:rsidR="00FE71D9">
          <w:rPr>
            <w:rStyle w:val="af8"/>
          </w:rPr>
          <w:t>8</w:t>
        </w:r>
        <w:r w:rsidR="007C3E1E" w:rsidRPr="003974C3">
          <w:rPr>
            <w:rStyle w:val="af8"/>
          </w:rPr>
          <w:t>.</w:t>
        </w:r>
        <w:r w:rsidR="007C3E1E">
          <w:rPr>
            <w:rFonts w:asciiTheme="minorHAnsi" w:eastAsiaTheme="minorEastAsia" w:hAnsiTheme="minorHAnsi" w:cstheme="minorBidi"/>
            <w:bCs w:val="0"/>
            <w:caps w:val="0"/>
            <w:sz w:val="22"/>
            <w:szCs w:val="22"/>
            <w:lang w:eastAsia="ru-RU"/>
          </w:rPr>
          <w:tab/>
        </w:r>
        <w:r w:rsidR="007C3E1E" w:rsidRPr="003974C3">
          <w:rPr>
            <w:rStyle w:val="af8"/>
          </w:rPr>
          <w:t>Заключительные положения</w:t>
        </w:r>
        <w:r w:rsidR="007C3E1E">
          <w:rPr>
            <w:webHidden/>
          </w:rPr>
          <w:tab/>
        </w:r>
        <w:r w:rsidR="007C3E1E">
          <w:rPr>
            <w:webHidden/>
          </w:rPr>
          <w:fldChar w:fldCharType="begin"/>
        </w:r>
        <w:r w:rsidR="007C3E1E">
          <w:rPr>
            <w:webHidden/>
          </w:rPr>
          <w:instrText xml:space="preserve"> PAGEREF _Toc94189001 \h </w:instrText>
        </w:r>
        <w:r w:rsidR="007C3E1E">
          <w:rPr>
            <w:webHidden/>
          </w:rPr>
        </w:r>
        <w:r w:rsidR="007C3E1E">
          <w:rPr>
            <w:webHidden/>
          </w:rPr>
          <w:fldChar w:fldCharType="separate"/>
        </w:r>
        <w:r w:rsidR="0099358F">
          <w:rPr>
            <w:webHidden/>
          </w:rPr>
          <w:t>17</w:t>
        </w:r>
        <w:r w:rsidR="007C3E1E">
          <w:rPr>
            <w:webHidden/>
          </w:rPr>
          <w:fldChar w:fldCharType="end"/>
        </w:r>
      </w:hyperlink>
    </w:p>
    <w:p w14:paraId="7CFAA792" w14:textId="21C26A67" w:rsidR="007C3E1E" w:rsidRDefault="00F728E2">
      <w:pPr>
        <w:pStyle w:val="14"/>
        <w:rPr>
          <w:rFonts w:asciiTheme="minorHAnsi" w:eastAsiaTheme="minorEastAsia" w:hAnsiTheme="minorHAnsi" w:cstheme="minorBidi"/>
          <w:bCs w:val="0"/>
          <w:caps w:val="0"/>
          <w:sz w:val="22"/>
          <w:szCs w:val="22"/>
          <w:lang w:eastAsia="ru-RU"/>
        </w:rPr>
      </w:pPr>
      <w:hyperlink w:anchor="_Toc94189002" w:history="1">
        <w:r w:rsidR="007C3E1E" w:rsidRPr="003974C3">
          <w:rPr>
            <w:rStyle w:val="af8"/>
          </w:rPr>
          <w:t>ПРИЛОЖЕНИЕ 1</w:t>
        </w:r>
        <w:r w:rsidR="007C3E1E">
          <w:rPr>
            <w:webHidden/>
          </w:rPr>
          <w:tab/>
        </w:r>
        <w:r w:rsidR="007C3E1E">
          <w:rPr>
            <w:webHidden/>
          </w:rPr>
          <w:fldChar w:fldCharType="begin"/>
        </w:r>
        <w:r w:rsidR="007C3E1E">
          <w:rPr>
            <w:webHidden/>
          </w:rPr>
          <w:instrText xml:space="preserve"> PAGEREF _Toc94189002 \h </w:instrText>
        </w:r>
        <w:r w:rsidR="007C3E1E">
          <w:rPr>
            <w:webHidden/>
          </w:rPr>
        </w:r>
        <w:r w:rsidR="007C3E1E">
          <w:rPr>
            <w:webHidden/>
          </w:rPr>
          <w:fldChar w:fldCharType="separate"/>
        </w:r>
        <w:r w:rsidR="0099358F">
          <w:rPr>
            <w:webHidden/>
          </w:rPr>
          <w:t>18</w:t>
        </w:r>
        <w:r w:rsidR="007C3E1E">
          <w:rPr>
            <w:webHidden/>
          </w:rPr>
          <w:fldChar w:fldCharType="end"/>
        </w:r>
      </w:hyperlink>
    </w:p>
    <w:p w14:paraId="36FB8859" w14:textId="2681C8D7" w:rsidR="007C3E1E" w:rsidRDefault="00F728E2">
      <w:pPr>
        <w:pStyle w:val="14"/>
        <w:rPr>
          <w:rFonts w:asciiTheme="minorHAnsi" w:eastAsiaTheme="minorEastAsia" w:hAnsiTheme="minorHAnsi" w:cstheme="minorBidi"/>
          <w:bCs w:val="0"/>
          <w:caps w:val="0"/>
          <w:sz w:val="22"/>
          <w:szCs w:val="22"/>
          <w:lang w:eastAsia="ru-RU"/>
        </w:rPr>
      </w:pPr>
      <w:hyperlink w:anchor="_Toc94189003" w:history="1">
        <w:r w:rsidR="007C3E1E" w:rsidRPr="003974C3">
          <w:rPr>
            <w:rStyle w:val="af8"/>
          </w:rPr>
          <w:t>Список терминов и определений</w:t>
        </w:r>
        <w:r w:rsidR="007C3E1E">
          <w:rPr>
            <w:webHidden/>
          </w:rPr>
          <w:tab/>
        </w:r>
        <w:r w:rsidR="007C3E1E">
          <w:rPr>
            <w:webHidden/>
          </w:rPr>
          <w:fldChar w:fldCharType="begin"/>
        </w:r>
        <w:r w:rsidR="007C3E1E">
          <w:rPr>
            <w:webHidden/>
          </w:rPr>
          <w:instrText xml:space="preserve"> PAGEREF _Toc94189003 \h </w:instrText>
        </w:r>
        <w:r w:rsidR="007C3E1E">
          <w:rPr>
            <w:webHidden/>
          </w:rPr>
        </w:r>
        <w:r w:rsidR="007C3E1E">
          <w:rPr>
            <w:webHidden/>
          </w:rPr>
          <w:fldChar w:fldCharType="separate"/>
        </w:r>
        <w:r w:rsidR="0099358F">
          <w:rPr>
            <w:webHidden/>
          </w:rPr>
          <w:t>18</w:t>
        </w:r>
        <w:r w:rsidR="007C3E1E">
          <w:rPr>
            <w:webHidden/>
          </w:rPr>
          <w:fldChar w:fldCharType="end"/>
        </w:r>
      </w:hyperlink>
    </w:p>
    <w:p w14:paraId="6AAA7EFE" w14:textId="5E4F0899" w:rsidR="007C3E1E" w:rsidRDefault="00F728E2">
      <w:pPr>
        <w:pStyle w:val="14"/>
        <w:rPr>
          <w:rFonts w:asciiTheme="minorHAnsi" w:eastAsiaTheme="minorEastAsia" w:hAnsiTheme="minorHAnsi" w:cstheme="minorBidi"/>
          <w:bCs w:val="0"/>
          <w:caps w:val="0"/>
          <w:sz w:val="22"/>
          <w:szCs w:val="22"/>
          <w:lang w:eastAsia="ru-RU"/>
        </w:rPr>
      </w:pPr>
      <w:hyperlink w:anchor="_Toc94189004" w:history="1">
        <w:r w:rsidR="007C3E1E" w:rsidRPr="003974C3">
          <w:rPr>
            <w:rStyle w:val="af8"/>
          </w:rPr>
          <w:t xml:space="preserve">ПРИЛОЖЕНИЕ </w:t>
        </w:r>
        <w:r w:rsidR="007C3E1E" w:rsidRPr="003974C3">
          <w:rPr>
            <w:rStyle w:val="af8"/>
            <w:lang w:val="en-US"/>
          </w:rPr>
          <w:t>2</w:t>
        </w:r>
        <w:r w:rsidR="007C3E1E">
          <w:rPr>
            <w:webHidden/>
          </w:rPr>
          <w:tab/>
        </w:r>
        <w:r w:rsidR="007C3E1E">
          <w:rPr>
            <w:webHidden/>
          </w:rPr>
          <w:fldChar w:fldCharType="begin"/>
        </w:r>
        <w:r w:rsidR="007C3E1E">
          <w:rPr>
            <w:webHidden/>
          </w:rPr>
          <w:instrText xml:space="preserve"> PAGEREF _Toc94189004 \h </w:instrText>
        </w:r>
        <w:r w:rsidR="007C3E1E">
          <w:rPr>
            <w:webHidden/>
          </w:rPr>
        </w:r>
        <w:r w:rsidR="007C3E1E">
          <w:rPr>
            <w:webHidden/>
          </w:rPr>
          <w:fldChar w:fldCharType="separate"/>
        </w:r>
        <w:r w:rsidR="0099358F">
          <w:rPr>
            <w:webHidden/>
          </w:rPr>
          <w:t>20</w:t>
        </w:r>
        <w:r w:rsidR="007C3E1E">
          <w:rPr>
            <w:webHidden/>
          </w:rPr>
          <w:fldChar w:fldCharType="end"/>
        </w:r>
      </w:hyperlink>
    </w:p>
    <w:p w14:paraId="29D6CD1D" w14:textId="358AED4F" w:rsidR="007C3E1E" w:rsidRDefault="00F728E2">
      <w:pPr>
        <w:pStyle w:val="14"/>
        <w:rPr>
          <w:rFonts w:asciiTheme="minorHAnsi" w:eastAsiaTheme="minorEastAsia" w:hAnsiTheme="minorHAnsi" w:cstheme="minorBidi"/>
          <w:bCs w:val="0"/>
          <w:caps w:val="0"/>
          <w:sz w:val="22"/>
          <w:szCs w:val="22"/>
          <w:lang w:eastAsia="ru-RU"/>
        </w:rPr>
      </w:pPr>
      <w:hyperlink w:anchor="_Toc94189005" w:history="1">
        <w:r w:rsidR="007C3E1E" w:rsidRPr="003974C3">
          <w:rPr>
            <w:rStyle w:val="af8"/>
          </w:rPr>
          <w:t>Перечень ссылочных документов</w:t>
        </w:r>
        <w:r w:rsidR="007C3E1E">
          <w:rPr>
            <w:webHidden/>
          </w:rPr>
          <w:tab/>
        </w:r>
        <w:r w:rsidR="007C3E1E">
          <w:rPr>
            <w:webHidden/>
          </w:rPr>
          <w:fldChar w:fldCharType="begin"/>
        </w:r>
        <w:r w:rsidR="007C3E1E">
          <w:rPr>
            <w:webHidden/>
          </w:rPr>
          <w:instrText xml:space="preserve"> PAGEREF _Toc94189005 \h </w:instrText>
        </w:r>
        <w:r w:rsidR="007C3E1E">
          <w:rPr>
            <w:webHidden/>
          </w:rPr>
        </w:r>
        <w:r w:rsidR="007C3E1E">
          <w:rPr>
            <w:webHidden/>
          </w:rPr>
          <w:fldChar w:fldCharType="separate"/>
        </w:r>
        <w:r w:rsidR="0099358F">
          <w:rPr>
            <w:webHidden/>
          </w:rPr>
          <w:t>20</w:t>
        </w:r>
        <w:r w:rsidR="007C3E1E">
          <w:rPr>
            <w:webHidden/>
          </w:rPr>
          <w:fldChar w:fldCharType="end"/>
        </w:r>
      </w:hyperlink>
    </w:p>
    <w:p w14:paraId="30878829" w14:textId="1F5CC24F" w:rsidR="007C3E1E" w:rsidRDefault="00F728E2">
      <w:pPr>
        <w:pStyle w:val="14"/>
        <w:rPr>
          <w:rFonts w:asciiTheme="minorHAnsi" w:eastAsiaTheme="minorEastAsia" w:hAnsiTheme="minorHAnsi" w:cstheme="minorBidi"/>
          <w:bCs w:val="0"/>
          <w:caps w:val="0"/>
          <w:sz w:val="22"/>
          <w:szCs w:val="22"/>
          <w:lang w:eastAsia="ru-RU"/>
        </w:rPr>
      </w:pPr>
      <w:hyperlink w:anchor="_Toc94189006" w:history="1">
        <w:r w:rsidR="007C3E1E" w:rsidRPr="003974C3">
          <w:rPr>
            <w:rStyle w:val="af8"/>
          </w:rPr>
          <w:t>ПРИЛОЖЕНИЕ 3</w:t>
        </w:r>
        <w:r w:rsidR="007C3E1E">
          <w:rPr>
            <w:webHidden/>
          </w:rPr>
          <w:tab/>
        </w:r>
        <w:r w:rsidR="007C3E1E">
          <w:rPr>
            <w:webHidden/>
          </w:rPr>
          <w:fldChar w:fldCharType="begin"/>
        </w:r>
        <w:r w:rsidR="007C3E1E">
          <w:rPr>
            <w:webHidden/>
          </w:rPr>
          <w:instrText xml:space="preserve"> PAGEREF _Toc94189006 \h </w:instrText>
        </w:r>
        <w:r w:rsidR="007C3E1E">
          <w:rPr>
            <w:webHidden/>
          </w:rPr>
        </w:r>
        <w:r w:rsidR="007C3E1E">
          <w:rPr>
            <w:webHidden/>
          </w:rPr>
          <w:fldChar w:fldCharType="separate"/>
        </w:r>
        <w:r w:rsidR="0099358F">
          <w:rPr>
            <w:webHidden/>
          </w:rPr>
          <w:t>21</w:t>
        </w:r>
        <w:r w:rsidR="007C3E1E">
          <w:rPr>
            <w:webHidden/>
          </w:rPr>
          <w:fldChar w:fldCharType="end"/>
        </w:r>
      </w:hyperlink>
    </w:p>
    <w:p w14:paraId="5A7F5054" w14:textId="2C545E91" w:rsidR="007C3E1E" w:rsidRDefault="00F728E2">
      <w:pPr>
        <w:pStyle w:val="14"/>
        <w:rPr>
          <w:rFonts w:asciiTheme="minorHAnsi" w:eastAsiaTheme="minorEastAsia" w:hAnsiTheme="minorHAnsi" w:cstheme="minorBidi"/>
          <w:bCs w:val="0"/>
          <w:caps w:val="0"/>
          <w:sz w:val="22"/>
          <w:szCs w:val="22"/>
          <w:lang w:eastAsia="ru-RU"/>
        </w:rPr>
      </w:pPr>
      <w:hyperlink w:anchor="_Toc94189007" w:history="1">
        <w:r w:rsidR="007C3E1E" w:rsidRPr="003974C3">
          <w:rPr>
            <w:rStyle w:val="af8"/>
          </w:rPr>
          <w:t>Примеры типовых ситуаций конфликта интересов</w:t>
        </w:r>
        <w:r w:rsidR="007C3E1E">
          <w:rPr>
            <w:webHidden/>
          </w:rPr>
          <w:tab/>
        </w:r>
        <w:r w:rsidR="007C3E1E">
          <w:rPr>
            <w:webHidden/>
          </w:rPr>
          <w:fldChar w:fldCharType="begin"/>
        </w:r>
        <w:r w:rsidR="007C3E1E">
          <w:rPr>
            <w:webHidden/>
          </w:rPr>
          <w:instrText xml:space="preserve"> PAGEREF _Toc94189007 \h </w:instrText>
        </w:r>
        <w:r w:rsidR="007C3E1E">
          <w:rPr>
            <w:webHidden/>
          </w:rPr>
        </w:r>
        <w:r w:rsidR="007C3E1E">
          <w:rPr>
            <w:webHidden/>
          </w:rPr>
          <w:fldChar w:fldCharType="separate"/>
        </w:r>
        <w:r w:rsidR="0099358F">
          <w:rPr>
            <w:webHidden/>
          </w:rPr>
          <w:t>21</w:t>
        </w:r>
        <w:r w:rsidR="007C3E1E">
          <w:rPr>
            <w:webHidden/>
          </w:rPr>
          <w:fldChar w:fldCharType="end"/>
        </w:r>
      </w:hyperlink>
    </w:p>
    <w:p w14:paraId="44F1EC2A" w14:textId="2460545F" w:rsidR="00124571" w:rsidRPr="0006010C" w:rsidRDefault="008B727F" w:rsidP="001C4B6E">
      <w:pPr>
        <w:pStyle w:val="afffd"/>
        <w:rPr>
          <w:rStyle w:val="afffc"/>
          <w:color w:val="4F81BD"/>
          <w:sz w:val="22"/>
          <w:szCs w:val="22"/>
        </w:rPr>
      </w:pPr>
      <w:r w:rsidRPr="00CB4014">
        <w:rPr>
          <w:rStyle w:val="af8"/>
          <w:rFonts w:ascii="Times New Roman" w:hAnsi="Times New Roman"/>
          <w:sz w:val="22"/>
          <w:szCs w:val="22"/>
        </w:rPr>
        <w:fldChar w:fldCharType="end"/>
      </w:r>
    </w:p>
    <w:p w14:paraId="0FFDE1A0" w14:textId="77777777" w:rsidR="009C3F21" w:rsidRPr="0043282D" w:rsidRDefault="009C3F21" w:rsidP="005821C2">
      <w:pPr>
        <w:widowControl w:val="0"/>
        <w:suppressAutoHyphens/>
        <w:rPr>
          <w:color w:val="000000"/>
        </w:rPr>
      </w:pPr>
    </w:p>
    <w:p w14:paraId="19C56CDA" w14:textId="0D51F214" w:rsidR="00242EA6" w:rsidRPr="0043282D" w:rsidRDefault="004F1C86" w:rsidP="00FE31B8">
      <w:pPr>
        <w:pStyle w:val="10"/>
        <w:numPr>
          <w:ilvl w:val="0"/>
          <w:numId w:val="10"/>
        </w:numPr>
        <w:spacing w:before="120" w:after="120" w:line="240" w:lineRule="auto"/>
        <w:ind w:left="0" w:firstLine="709"/>
        <w:rPr>
          <w:sz w:val="28"/>
          <w:szCs w:val="28"/>
        </w:rPr>
      </w:pPr>
      <w:r w:rsidRPr="0043282D">
        <w:br w:type="page"/>
      </w:r>
      <w:bookmarkStart w:id="24" w:name="_Toc351411619"/>
      <w:bookmarkStart w:id="25" w:name="_Toc89182459"/>
      <w:bookmarkStart w:id="26" w:name="_Toc94188993"/>
      <w:bookmarkStart w:id="27" w:name="_Toc304388658"/>
      <w:bookmarkStart w:id="28" w:name="_Toc304388807"/>
      <w:bookmarkStart w:id="29" w:name="_Toc304388897"/>
      <w:bookmarkStart w:id="30" w:name="_Toc305402055"/>
      <w:bookmarkStart w:id="31" w:name="_Toc305656952"/>
      <w:bookmarkStart w:id="32" w:name="_Toc305666469"/>
      <w:bookmarkStart w:id="33" w:name="_Toc303276917"/>
      <w:bookmarkStart w:id="34" w:name="_Toc303277244"/>
      <w:bookmarkStart w:id="35" w:name="_Toc303277322"/>
      <w:bookmarkStart w:id="36" w:name="_Toc517783159"/>
      <w:bookmarkStart w:id="37" w:name="_Toc517784180"/>
      <w:bookmarkStart w:id="38" w:name="_Toc517790994"/>
      <w:bookmarkStart w:id="39" w:name="_Toc17549055"/>
      <w:bookmarkStart w:id="40" w:name="_Toc338075912"/>
      <w:bookmarkEnd w:id="0"/>
      <w:r w:rsidR="00242EA6" w:rsidRPr="0030556C">
        <w:rPr>
          <w:sz w:val="28"/>
          <w:szCs w:val="28"/>
        </w:rPr>
        <w:lastRenderedPageBreak/>
        <w:t>Общие положения</w:t>
      </w:r>
      <w:bookmarkEnd w:id="24"/>
      <w:bookmarkEnd w:id="25"/>
      <w:bookmarkEnd w:id="26"/>
    </w:p>
    <w:p w14:paraId="45EDA3BD" w14:textId="2692E71D" w:rsidR="008F553C" w:rsidRDefault="00242EA6" w:rsidP="00F42419">
      <w:pPr>
        <w:pStyle w:val="2f"/>
        <w:numPr>
          <w:ilvl w:val="1"/>
          <w:numId w:val="10"/>
        </w:numPr>
        <w:tabs>
          <w:tab w:val="clear" w:pos="1200"/>
          <w:tab w:val="left" w:pos="0"/>
          <w:tab w:val="left" w:pos="1418"/>
        </w:tabs>
        <w:ind w:left="0" w:firstLine="709"/>
      </w:pPr>
      <w:r w:rsidRPr="0043282D">
        <w:t>Политика</w:t>
      </w:r>
      <w:r w:rsidR="006D625E">
        <w:t xml:space="preserve"> </w:t>
      </w:r>
      <w:r w:rsidR="0008312E">
        <w:t>А</w:t>
      </w:r>
      <w:r w:rsidR="003A403F">
        <w:t>кционерного общества</w:t>
      </w:r>
      <w:r w:rsidR="0008312E">
        <w:t xml:space="preserve"> «</w:t>
      </w:r>
      <w:r w:rsidR="006D2C56">
        <w:t>РЕГИОНАЛЬНЫЙ ИНФОРМАЦИОННЫЙ ЦЕНТР</w:t>
      </w:r>
      <w:r w:rsidR="0008312E">
        <w:t xml:space="preserve">» (далее – «Общество») </w:t>
      </w:r>
      <w:r w:rsidR="00456157">
        <w:t xml:space="preserve">по управлению конфликтом интересов (далее </w:t>
      </w:r>
      <w:r w:rsidR="00EA3241" w:rsidRPr="0043282D">
        <w:t>–</w:t>
      </w:r>
      <w:r w:rsidR="00456157">
        <w:t xml:space="preserve"> Политика) </w:t>
      </w:r>
      <w:r w:rsidR="008F553C" w:rsidRPr="0043282D">
        <w:t>определяет основные цели</w:t>
      </w:r>
      <w:r w:rsidR="008F553C">
        <w:t xml:space="preserve">, </w:t>
      </w:r>
      <w:r w:rsidR="008F553C" w:rsidRPr="0043282D">
        <w:t>задачи</w:t>
      </w:r>
      <w:r w:rsidR="008F553C">
        <w:t xml:space="preserve"> и общие принципы</w:t>
      </w:r>
      <w:r w:rsidR="008F553C" w:rsidRPr="0043282D">
        <w:t xml:space="preserve"> </w:t>
      </w:r>
      <w:r w:rsidR="008F553C">
        <w:t xml:space="preserve">системы </w:t>
      </w:r>
      <w:r w:rsidR="008F553C" w:rsidRPr="0043282D">
        <w:t xml:space="preserve">управления </w:t>
      </w:r>
      <w:r w:rsidR="008F553C">
        <w:t xml:space="preserve">конфликтом интересов </w:t>
      </w:r>
      <w:r w:rsidR="008F553C" w:rsidRPr="0043282D">
        <w:t>в</w:t>
      </w:r>
      <w:r w:rsidR="00610D3D">
        <w:t xml:space="preserve"> </w:t>
      </w:r>
      <w:r w:rsidR="0008312E">
        <w:t>Обществе</w:t>
      </w:r>
      <w:r w:rsidR="00610D3D">
        <w:t>,</w:t>
      </w:r>
      <w:r w:rsidR="0008312E">
        <w:t xml:space="preserve"> </w:t>
      </w:r>
      <w:r w:rsidR="008F553C">
        <w:t>а также э</w:t>
      </w:r>
      <w:r w:rsidR="008F553C" w:rsidRPr="008F553C">
        <w:t>тапы управления конфликтом интересов</w:t>
      </w:r>
      <w:r w:rsidR="008F553C">
        <w:t>.</w:t>
      </w:r>
    </w:p>
    <w:p w14:paraId="48AF5A82" w14:textId="77777777" w:rsidR="00314769" w:rsidRDefault="008F553C" w:rsidP="00F42419">
      <w:pPr>
        <w:pStyle w:val="2f"/>
        <w:numPr>
          <w:ilvl w:val="1"/>
          <w:numId w:val="10"/>
        </w:numPr>
        <w:tabs>
          <w:tab w:val="clear" w:pos="1200"/>
          <w:tab w:val="left" w:pos="0"/>
          <w:tab w:val="left" w:pos="1418"/>
        </w:tabs>
        <w:ind w:left="0" w:firstLine="709"/>
      </w:pPr>
      <w:r w:rsidRPr="0043282D">
        <w:t>Политика</w:t>
      </w:r>
      <w:r>
        <w:t xml:space="preserve"> </w:t>
      </w:r>
      <w:r w:rsidR="006D625E">
        <w:t>является частью системы управления комплаенс-риском</w:t>
      </w:r>
      <w:r>
        <w:t xml:space="preserve"> и</w:t>
      </w:r>
      <w:r w:rsidR="006D625E">
        <w:t xml:space="preserve"> устанавливает управленческие и организационные основы</w:t>
      </w:r>
      <w:r w:rsidR="00242EA6" w:rsidRPr="0043282D">
        <w:t xml:space="preserve"> </w:t>
      </w:r>
      <w:r w:rsidR="006D625E">
        <w:t xml:space="preserve">предупреждения конфликта интересов, в том числе потенциального, </w:t>
      </w:r>
      <w:r w:rsidR="004A27EB">
        <w:t xml:space="preserve">(далее – конфликт интересов) </w:t>
      </w:r>
      <w:r>
        <w:t xml:space="preserve">и </w:t>
      </w:r>
      <w:r w:rsidR="006D625E">
        <w:t xml:space="preserve">мер </w:t>
      </w:r>
      <w:r w:rsidR="00E85052">
        <w:t xml:space="preserve">по </w:t>
      </w:r>
      <w:r w:rsidR="006D625E">
        <w:t xml:space="preserve">минимизации и/или ликвидации </w:t>
      </w:r>
      <w:r w:rsidR="00851F93">
        <w:t xml:space="preserve">его </w:t>
      </w:r>
      <w:r w:rsidR="006D625E">
        <w:t>последстви</w:t>
      </w:r>
      <w:r w:rsidR="00D72771">
        <w:t>й</w:t>
      </w:r>
      <w:r w:rsidR="0030556C" w:rsidRPr="0030556C">
        <w:t>.</w:t>
      </w:r>
    </w:p>
    <w:p w14:paraId="0A3006B2" w14:textId="77777777" w:rsidR="00FE706F" w:rsidRPr="00BE2741" w:rsidRDefault="00FE706F" w:rsidP="00FE706F">
      <w:pPr>
        <w:pStyle w:val="2f"/>
        <w:numPr>
          <w:ilvl w:val="1"/>
          <w:numId w:val="10"/>
        </w:numPr>
        <w:tabs>
          <w:tab w:val="clear" w:pos="1200"/>
          <w:tab w:val="left" w:pos="0"/>
        </w:tabs>
        <w:ind w:left="0" w:firstLine="709"/>
      </w:pPr>
      <w:r w:rsidRPr="00BE2741">
        <w:t>Политика разработана в соответствии с</w:t>
      </w:r>
      <w:r w:rsidRPr="00953B4F">
        <w:t xml:space="preserve"> </w:t>
      </w:r>
      <w:r w:rsidRPr="00BE2741">
        <w:t>требованиями законодательства</w:t>
      </w:r>
      <w:r>
        <w:t xml:space="preserve"> Российской Федерации</w:t>
      </w:r>
      <w:r w:rsidRPr="00BE2741">
        <w:t xml:space="preserve">, </w:t>
      </w:r>
      <w:r>
        <w:t xml:space="preserve">в том числе /1/, /2/, </w:t>
      </w:r>
      <w:r w:rsidR="00040955">
        <w:t xml:space="preserve">/3/, </w:t>
      </w:r>
      <w:r w:rsidR="00E500DD">
        <w:t xml:space="preserve">/4/, </w:t>
      </w:r>
      <w:r w:rsidR="00040955">
        <w:t>нормативными актами</w:t>
      </w:r>
      <w:r w:rsidR="009B5D74">
        <w:t xml:space="preserve"> Банка России</w:t>
      </w:r>
      <w:r w:rsidR="00040955">
        <w:t>, в том числе /</w:t>
      </w:r>
      <w:r w:rsidR="00E500DD">
        <w:t>5</w:t>
      </w:r>
      <w:r w:rsidR="00040955">
        <w:t xml:space="preserve">/, </w:t>
      </w:r>
      <w:r>
        <w:t>международными стандартами /</w:t>
      </w:r>
      <w:r w:rsidR="00E500DD">
        <w:t>6</w:t>
      </w:r>
      <w:r w:rsidRPr="00741FC2">
        <w:t>/</w:t>
      </w:r>
      <w:r>
        <w:t xml:space="preserve"> и /</w:t>
      </w:r>
      <w:r w:rsidR="00E500DD">
        <w:t>7</w:t>
      </w:r>
      <w:r>
        <w:t>/, рекомендациями /</w:t>
      </w:r>
      <w:r w:rsidR="00E500DD">
        <w:t>8</w:t>
      </w:r>
      <w:r>
        <w:t>/</w:t>
      </w:r>
      <w:r w:rsidRPr="00953B4F">
        <w:t xml:space="preserve">, </w:t>
      </w:r>
      <w:r>
        <w:t>/</w:t>
      </w:r>
      <w:r w:rsidR="00E500DD">
        <w:t>9</w:t>
      </w:r>
      <w:r>
        <w:t>/, /</w:t>
      </w:r>
      <w:r w:rsidR="00E500DD">
        <w:t>10</w:t>
      </w:r>
      <w:r>
        <w:t xml:space="preserve">/, </w:t>
      </w:r>
      <w:r w:rsidRPr="00BE2741">
        <w:t>а также с учетом лучших</w:t>
      </w:r>
      <w:r w:rsidRPr="00BE2741" w:rsidDel="004B2CED">
        <w:t xml:space="preserve"> </w:t>
      </w:r>
      <w:r w:rsidRPr="00953B4F">
        <w:t xml:space="preserve">российских и зарубежных </w:t>
      </w:r>
      <w:r w:rsidRPr="00BE2741">
        <w:t>принципов и практик</w:t>
      </w:r>
      <w:r w:rsidR="00652271">
        <w:t xml:space="preserve">, в том числе </w:t>
      </w:r>
      <w:r w:rsidR="00652271" w:rsidRPr="00BC5D94">
        <w:t>/11/</w:t>
      </w:r>
      <w:r w:rsidRPr="00BC5D94">
        <w:t>.</w:t>
      </w:r>
    </w:p>
    <w:p w14:paraId="6F7D897E" w14:textId="5BE41852" w:rsidR="0012254E" w:rsidRDefault="00A7540B" w:rsidP="00F42419">
      <w:pPr>
        <w:pStyle w:val="2f"/>
        <w:numPr>
          <w:ilvl w:val="1"/>
          <w:numId w:val="10"/>
        </w:numPr>
        <w:tabs>
          <w:tab w:val="clear" w:pos="1200"/>
          <w:tab w:val="left" w:pos="0"/>
          <w:tab w:val="left" w:pos="1418"/>
        </w:tabs>
        <w:ind w:left="0" w:firstLine="709"/>
      </w:pPr>
      <w:r w:rsidRPr="004314B5">
        <w:t xml:space="preserve">Политика является основой для </w:t>
      </w:r>
      <w:r w:rsidR="0012254E">
        <w:t xml:space="preserve">построения и функционирования </w:t>
      </w:r>
      <w:r w:rsidR="0012254E" w:rsidRPr="00BE2741">
        <w:t xml:space="preserve">системы </w:t>
      </w:r>
      <w:r w:rsidR="00FF53B3">
        <w:t>управления конфликтом интересов</w:t>
      </w:r>
      <w:r w:rsidR="0012254E">
        <w:t xml:space="preserve"> </w:t>
      </w:r>
      <w:r w:rsidR="0008312E">
        <w:t>в Обществе</w:t>
      </w:r>
      <w:r w:rsidR="0012254E">
        <w:t xml:space="preserve">, </w:t>
      </w:r>
      <w:r w:rsidRPr="004314B5">
        <w:t xml:space="preserve">разработки </w:t>
      </w:r>
      <w:r w:rsidR="0008312E">
        <w:t xml:space="preserve">Обществом </w:t>
      </w:r>
      <w:r w:rsidRPr="004314B5">
        <w:t>иных внутренних нормативных документов</w:t>
      </w:r>
      <w:r w:rsidR="00394C85">
        <w:t xml:space="preserve"> (далее </w:t>
      </w:r>
      <w:r w:rsidR="00EA3241" w:rsidRPr="0043282D">
        <w:t>–</w:t>
      </w:r>
      <w:r w:rsidR="00394C85">
        <w:t xml:space="preserve"> ВНД)</w:t>
      </w:r>
      <w:r w:rsidRPr="004314B5">
        <w:t xml:space="preserve"> в области управления </w:t>
      </w:r>
      <w:r w:rsidR="00A702D1" w:rsidRPr="004314B5">
        <w:t>конфликт</w:t>
      </w:r>
      <w:r w:rsidR="00A702D1">
        <w:t xml:space="preserve">ом </w:t>
      </w:r>
      <w:r w:rsidR="00A702D1" w:rsidRPr="004314B5">
        <w:t>интересов</w:t>
      </w:r>
      <w:r w:rsidRPr="00216A36">
        <w:t>.</w:t>
      </w:r>
      <w:bookmarkStart w:id="41" w:name="_Toc351411620"/>
    </w:p>
    <w:p w14:paraId="3E1094C5" w14:textId="77777777" w:rsidR="007E6EE5" w:rsidRPr="00A31409" w:rsidRDefault="00C76B6B" w:rsidP="00671861">
      <w:pPr>
        <w:pStyle w:val="10"/>
        <w:numPr>
          <w:ilvl w:val="0"/>
          <w:numId w:val="10"/>
        </w:numPr>
        <w:spacing w:before="120" w:after="120" w:line="240" w:lineRule="auto"/>
        <w:ind w:left="0" w:firstLine="709"/>
        <w:rPr>
          <w:sz w:val="28"/>
          <w:szCs w:val="28"/>
        </w:rPr>
      </w:pPr>
      <w:bookmarkStart w:id="42" w:name="_Toc89182460"/>
      <w:bookmarkStart w:id="43" w:name="_Toc94188994"/>
      <w:r w:rsidRPr="00F42419">
        <w:rPr>
          <w:sz w:val="28"/>
          <w:szCs w:val="28"/>
        </w:rPr>
        <w:t>Цели и задачи</w:t>
      </w:r>
      <w:bookmarkEnd w:id="41"/>
      <w:r w:rsidR="00A31409">
        <w:rPr>
          <w:sz w:val="28"/>
          <w:szCs w:val="28"/>
        </w:rPr>
        <w:t xml:space="preserve"> </w:t>
      </w:r>
      <w:r w:rsidR="00A31409" w:rsidRPr="00A31409">
        <w:rPr>
          <w:sz w:val="28"/>
          <w:szCs w:val="28"/>
        </w:rPr>
        <w:t>системы управления конфликтом интересов</w:t>
      </w:r>
      <w:bookmarkEnd w:id="42"/>
      <w:bookmarkEnd w:id="43"/>
    </w:p>
    <w:p w14:paraId="1D2815EC" w14:textId="18BCBA61" w:rsidR="00A448B4" w:rsidRDefault="003C22A5" w:rsidP="003C22A5">
      <w:pPr>
        <w:pStyle w:val="2f"/>
        <w:numPr>
          <w:ilvl w:val="1"/>
          <w:numId w:val="10"/>
        </w:numPr>
        <w:tabs>
          <w:tab w:val="clear" w:pos="1200"/>
          <w:tab w:val="left" w:pos="0"/>
        </w:tabs>
        <w:ind w:left="0" w:firstLine="709"/>
      </w:pPr>
      <w:r>
        <w:t>Основными ц</w:t>
      </w:r>
      <w:r w:rsidR="00987A3C" w:rsidRPr="00216A36">
        <w:t>ел</w:t>
      </w:r>
      <w:r>
        <w:t>ями</w:t>
      </w:r>
      <w:r w:rsidR="00987A3C" w:rsidRPr="00216A36">
        <w:t xml:space="preserve"> </w:t>
      </w:r>
      <w:r>
        <w:t>системы управления конфликтом интересов</w:t>
      </w:r>
      <w:r w:rsidR="00987A3C" w:rsidRPr="00216A36">
        <w:t xml:space="preserve"> явля</w:t>
      </w:r>
      <w:r w:rsidR="002F12AB">
        <w:t>ю</w:t>
      </w:r>
      <w:r w:rsidR="00987A3C" w:rsidRPr="00216A36">
        <w:t xml:space="preserve">тся </w:t>
      </w:r>
      <w:r w:rsidR="00536DB0" w:rsidRPr="00216A36">
        <w:t>определение процедур и механизмов предупреждения, своевременного выявления</w:t>
      </w:r>
      <w:r w:rsidR="00A448B4" w:rsidRPr="00216A36">
        <w:t xml:space="preserve">, контроля </w:t>
      </w:r>
      <w:r w:rsidR="00536DB0" w:rsidRPr="00216A36">
        <w:t>и урегулирования</w:t>
      </w:r>
      <w:r w:rsidR="00A448B4" w:rsidRPr="00216A36">
        <w:t xml:space="preserve"> </w:t>
      </w:r>
      <w:r w:rsidR="00536DB0" w:rsidRPr="00216A36">
        <w:t xml:space="preserve">конфликта интересов, </w:t>
      </w:r>
      <w:r w:rsidR="00851F93" w:rsidRPr="00216A36">
        <w:t xml:space="preserve">закрепление </w:t>
      </w:r>
      <w:r w:rsidR="00A448B4" w:rsidRPr="00216A36">
        <w:t>мер</w:t>
      </w:r>
      <w:r w:rsidR="00851F93" w:rsidRPr="00216A36">
        <w:t>,</w:t>
      </w:r>
      <w:r w:rsidR="00A448B4" w:rsidRPr="00216A36">
        <w:t xml:space="preserve"> направленных </w:t>
      </w:r>
      <w:r w:rsidR="00651099" w:rsidRPr="00216A36">
        <w:t xml:space="preserve">на </w:t>
      </w:r>
      <w:r w:rsidR="00A448B4" w:rsidRPr="00350E23">
        <w:t>предотвращени</w:t>
      </w:r>
      <w:r w:rsidR="00651099" w:rsidRPr="00216A36">
        <w:t>е</w:t>
      </w:r>
      <w:r w:rsidR="00A448B4" w:rsidRPr="00350E23">
        <w:t xml:space="preserve"> </w:t>
      </w:r>
      <w:r w:rsidR="00851F93" w:rsidRPr="00452750">
        <w:t>его последствий</w:t>
      </w:r>
      <w:r w:rsidR="00A448B4" w:rsidRPr="00452750">
        <w:t xml:space="preserve">, </w:t>
      </w:r>
      <w:r w:rsidR="00536DB0" w:rsidRPr="00216A36">
        <w:t xml:space="preserve">определение </w:t>
      </w:r>
      <w:r w:rsidR="00A448B4" w:rsidRPr="00216A36">
        <w:t xml:space="preserve">правил поведения </w:t>
      </w:r>
      <w:r w:rsidR="00536DB0" w:rsidRPr="00216A36">
        <w:t>работников</w:t>
      </w:r>
      <w:r w:rsidR="00A448B4" w:rsidRPr="00216A36">
        <w:t xml:space="preserve"> </w:t>
      </w:r>
      <w:r w:rsidR="0008312E">
        <w:t xml:space="preserve">Общества </w:t>
      </w:r>
      <w:r w:rsidR="00536DB0" w:rsidRPr="00216A36">
        <w:t>в случа</w:t>
      </w:r>
      <w:r w:rsidR="00651099" w:rsidRPr="00216A36">
        <w:t>ях</w:t>
      </w:r>
      <w:r w:rsidR="00536DB0" w:rsidRPr="00350E23">
        <w:t xml:space="preserve"> возникновения конфликт</w:t>
      </w:r>
      <w:r w:rsidR="002F12AB">
        <w:t>а</w:t>
      </w:r>
      <w:r w:rsidR="00536DB0" w:rsidRPr="00452750">
        <w:t xml:space="preserve"> интересов</w:t>
      </w:r>
      <w:r w:rsidR="00536DB0" w:rsidRPr="00216A36">
        <w:t>.</w:t>
      </w:r>
    </w:p>
    <w:p w14:paraId="25DDB5BC" w14:textId="77777777" w:rsidR="001A4E9D" w:rsidRPr="0043282D" w:rsidRDefault="00987A3C" w:rsidP="000D1036">
      <w:pPr>
        <w:pStyle w:val="2f"/>
        <w:numPr>
          <w:ilvl w:val="1"/>
          <w:numId w:val="10"/>
        </w:numPr>
        <w:tabs>
          <w:tab w:val="clear" w:pos="1200"/>
          <w:tab w:val="left" w:pos="0"/>
          <w:tab w:val="left" w:pos="1276"/>
        </w:tabs>
        <w:ind w:left="0" w:firstLine="709"/>
      </w:pPr>
      <w:r w:rsidRPr="0043282D">
        <w:t xml:space="preserve">Основные задачи </w:t>
      </w:r>
      <w:r w:rsidR="002F12AB">
        <w:t>системы управления конфликтом интересов</w:t>
      </w:r>
      <w:r w:rsidR="001A4E9D" w:rsidRPr="0043282D">
        <w:t>:</w:t>
      </w:r>
    </w:p>
    <w:p w14:paraId="4591AD36" w14:textId="4056E9DA" w:rsidR="00CD52ED" w:rsidRDefault="00CD52ED" w:rsidP="00E34921">
      <w:pPr>
        <w:pStyle w:val="2f"/>
        <w:numPr>
          <w:ilvl w:val="0"/>
          <w:numId w:val="14"/>
        </w:numPr>
        <w:tabs>
          <w:tab w:val="clear" w:pos="1200"/>
          <w:tab w:val="left" w:pos="993"/>
        </w:tabs>
        <w:ind w:left="993" w:hanging="284"/>
      </w:pPr>
      <w:r w:rsidRPr="0043282D">
        <w:t xml:space="preserve">определение обязательных для соблюдения </w:t>
      </w:r>
      <w:r w:rsidR="0008312E">
        <w:t xml:space="preserve">Обществом </w:t>
      </w:r>
      <w:r w:rsidRPr="0043282D">
        <w:t>стандартов управления конфликт</w:t>
      </w:r>
      <w:r>
        <w:t>ом</w:t>
      </w:r>
      <w:r w:rsidRPr="0043282D">
        <w:t xml:space="preserve"> интересов</w:t>
      </w:r>
      <w:r>
        <w:t>;</w:t>
      </w:r>
    </w:p>
    <w:p w14:paraId="00AEC823" w14:textId="22CB7F1F" w:rsidR="00CD52ED" w:rsidRPr="0043282D" w:rsidRDefault="00CD52ED" w:rsidP="00E34921">
      <w:pPr>
        <w:pStyle w:val="2f"/>
        <w:numPr>
          <w:ilvl w:val="0"/>
          <w:numId w:val="14"/>
        </w:numPr>
        <w:tabs>
          <w:tab w:val="clear" w:pos="1200"/>
          <w:tab w:val="left" w:pos="993"/>
        </w:tabs>
        <w:ind w:left="993" w:hanging="284"/>
      </w:pPr>
      <w:r w:rsidRPr="0043282D">
        <w:t xml:space="preserve">соответствие международным стандартам и передовым практикам </w:t>
      </w:r>
      <w:r>
        <w:t>в целях</w:t>
      </w:r>
      <w:r w:rsidRPr="0043282D">
        <w:t xml:space="preserve"> </w:t>
      </w:r>
      <w:r w:rsidR="00423E37">
        <w:t xml:space="preserve">поддержания </w:t>
      </w:r>
      <w:r>
        <w:t>деловой</w:t>
      </w:r>
      <w:r w:rsidRPr="0043282D">
        <w:t xml:space="preserve"> репутации</w:t>
      </w:r>
      <w:r w:rsidR="00610D3D">
        <w:t xml:space="preserve"> </w:t>
      </w:r>
      <w:r w:rsidR="0008312E">
        <w:t>Общества</w:t>
      </w:r>
      <w:r>
        <w:t>, в том числе на международном уровне</w:t>
      </w:r>
      <w:r w:rsidRPr="0043282D">
        <w:t>;</w:t>
      </w:r>
    </w:p>
    <w:p w14:paraId="4C40A02F" w14:textId="0FE2490D" w:rsidR="007E6EE5" w:rsidRPr="0043282D" w:rsidRDefault="007E6EE5" w:rsidP="00E34921">
      <w:pPr>
        <w:pStyle w:val="2f"/>
        <w:numPr>
          <w:ilvl w:val="0"/>
          <w:numId w:val="14"/>
        </w:numPr>
        <w:tabs>
          <w:tab w:val="clear" w:pos="1200"/>
          <w:tab w:val="left" w:pos="993"/>
        </w:tabs>
        <w:ind w:left="993" w:hanging="284"/>
      </w:pPr>
      <w:r w:rsidRPr="0043282D">
        <w:t xml:space="preserve">повышение доверия к </w:t>
      </w:r>
      <w:r w:rsidR="0008312E">
        <w:t xml:space="preserve">Обществу </w:t>
      </w:r>
      <w:r w:rsidRPr="0043282D">
        <w:t xml:space="preserve">со стороны </w:t>
      </w:r>
      <w:r w:rsidR="002F12AB">
        <w:t xml:space="preserve">его </w:t>
      </w:r>
      <w:r w:rsidRPr="0043282D">
        <w:t>клиентов</w:t>
      </w:r>
      <w:r w:rsidR="002F12AB">
        <w:t>, контрагентов</w:t>
      </w:r>
      <w:r w:rsidRPr="0043282D">
        <w:t xml:space="preserve"> и партнеров, обеспечение </w:t>
      </w:r>
      <w:r w:rsidRPr="009C43C8">
        <w:t xml:space="preserve">обслуживания клиентов </w:t>
      </w:r>
      <w:r w:rsidR="007A7DEB" w:rsidRPr="009C43C8">
        <w:t>с</w:t>
      </w:r>
      <w:r w:rsidRPr="009C43C8">
        <w:t xml:space="preserve"> соблюдение</w:t>
      </w:r>
      <w:r w:rsidR="007A7DEB" w:rsidRPr="009C43C8">
        <w:t>м</w:t>
      </w:r>
      <w:r w:rsidRPr="0043282D">
        <w:t xml:space="preserve"> высоких стандартов корпоративного управления на принципах открытости,</w:t>
      </w:r>
      <w:r w:rsidR="00987A3C" w:rsidRPr="0043282D">
        <w:t xml:space="preserve"> прозрачности и предсказуемости;</w:t>
      </w:r>
    </w:p>
    <w:p w14:paraId="664E1120" w14:textId="3C13E065" w:rsidR="007E6EE5" w:rsidRPr="0043282D" w:rsidRDefault="00987A3C" w:rsidP="00E34921">
      <w:pPr>
        <w:pStyle w:val="2f"/>
        <w:numPr>
          <w:ilvl w:val="0"/>
          <w:numId w:val="14"/>
        </w:numPr>
        <w:tabs>
          <w:tab w:val="clear" w:pos="1200"/>
          <w:tab w:val="left" w:pos="993"/>
        </w:tabs>
        <w:ind w:left="993" w:hanging="284"/>
      </w:pPr>
      <w:r w:rsidRPr="0043282D">
        <w:t>установление</w:t>
      </w:r>
      <w:r w:rsidR="007E6EE5" w:rsidRPr="0043282D">
        <w:t xml:space="preserve"> принцип</w:t>
      </w:r>
      <w:r w:rsidRPr="0043282D">
        <w:t>ов</w:t>
      </w:r>
      <w:r w:rsidR="007E6EE5" w:rsidRPr="0043282D">
        <w:t xml:space="preserve"> раскрытия информации о конфликтах интересов,</w:t>
      </w:r>
      <w:r w:rsidR="00BE05FB">
        <w:t xml:space="preserve"> </w:t>
      </w:r>
      <w:r w:rsidR="007E6EE5" w:rsidRPr="0043282D">
        <w:t>механизм</w:t>
      </w:r>
      <w:r w:rsidRPr="0043282D">
        <w:t>ов</w:t>
      </w:r>
      <w:r w:rsidR="007E6EE5" w:rsidRPr="0043282D">
        <w:t xml:space="preserve"> принятия управленческих решений и норм поведения </w:t>
      </w:r>
      <w:r w:rsidR="00BE05FB">
        <w:t>работников</w:t>
      </w:r>
      <w:r w:rsidR="007E6EE5" w:rsidRPr="0043282D">
        <w:t xml:space="preserve"> </w:t>
      </w:r>
      <w:r w:rsidR="0008312E">
        <w:t xml:space="preserve">Общества </w:t>
      </w:r>
      <w:r w:rsidR="007E6EE5" w:rsidRPr="0043282D">
        <w:t>в</w:t>
      </w:r>
      <w:r w:rsidR="00AD622B">
        <w:t xml:space="preserve"> случаях</w:t>
      </w:r>
      <w:r w:rsidR="007E6EE5" w:rsidRPr="0043282D">
        <w:t xml:space="preserve"> </w:t>
      </w:r>
      <w:r w:rsidR="00BE05FB">
        <w:t>возник</w:t>
      </w:r>
      <w:r w:rsidR="00AD622B">
        <w:t>новения</w:t>
      </w:r>
      <w:r w:rsidRPr="0043282D">
        <w:t xml:space="preserve"> конфликт</w:t>
      </w:r>
      <w:r w:rsidR="00BE05FB">
        <w:t>а</w:t>
      </w:r>
      <w:r w:rsidRPr="0043282D">
        <w:t xml:space="preserve"> интересов;</w:t>
      </w:r>
    </w:p>
    <w:p w14:paraId="5BF3ED10" w14:textId="61946465" w:rsidR="00DF74DE" w:rsidRDefault="007E6EE5" w:rsidP="00E34921">
      <w:pPr>
        <w:pStyle w:val="2f"/>
        <w:numPr>
          <w:ilvl w:val="0"/>
          <w:numId w:val="14"/>
        </w:numPr>
        <w:tabs>
          <w:tab w:val="clear" w:pos="1200"/>
          <w:tab w:val="left" w:pos="993"/>
        </w:tabs>
        <w:ind w:left="993" w:hanging="284"/>
      </w:pPr>
      <w:r w:rsidRPr="0043282D">
        <w:t>предоставл</w:t>
      </w:r>
      <w:r w:rsidR="00987A3C" w:rsidRPr="0043282D">
        <w:t>ение</w:t>
      </w:r>
      <w:r w:rsidRPr="0043282D">
        <w:t xml:space="preserve"> </w:t>
      </w:r>
      <w:r w:rsidR="005A6317">
        <w:t>работникам</w:t>
      </w:r>
      <w:r w:rsidR="005A6317" w:rsidRPr="0043282D">
        <w:t xml:space="preserve"> </w:t>
      </w:r>
      <w:r w:rsidRPr="0043282D">
        <w:t>информаци</w:t>
      </w:r>
      <w:r w:rsidR="00987A3C" w:rsidRPr="0043282D">
        <w:t>и</w:t>
      </w:r>
      <w:r w:rsidRPr="0043282D">
        <w:t xml:space="preserve"> </w:t>
      </w:r>
      <w:r w:rsidR="00AD622B">
        <w:t xml:space="preserve">о предпринимаемых </w:t>
      </w:r>
      <w:r w:rsidR="00DA69A7">
        <w:t xml:space="preserve">Обществом </w:t>
      </w:r>
      <w:r w:rsidR="00AD622B">
        <w:t xml:space="preserve">мерах по </w:t>
      </w:r>
      <w:r w:rsidR="00AD622B" w:rsidRPr="0043282D">
        <w:t>управлению</w:t>
      </w:r>
      <w:r w:rsidR="00AD622B">
        <w:t xml:space="preserve"> </w:t>
      </w:r>
      <w:r w:rsidRPr="0043282D">
        <w:t>конфликт</w:t>
      </w:r>
      <w:r w:rsidR="00AD622B">
        <w:t>ом</w:t>
      </w:r>
      <w:r w:rsidRPr="0043282D">
        <w:t xml:space="preserve"> интересов</w:t>
      </w:r>
      <w:r w:rsidR="00DF74DE">
        <w:t>,</w:t>
      </w:r>
      <w:r w:rsidRPr="0043282D">
        <w:t xml:space="preserve"> а также оказание помощи в определении наиболее приемлемых спосо</w:t>
      </w:r>
      <w:r w:rsidR="00987A3C" w:rsidRPr="0043282D">
        <w:t xml:space="preserve">бов разрешения таких </w:t>
      </w:r>
      <w:r w:rsidR="00DF74DE">
        <w:t>ситуаций</w:t>
      </w:r>
      <w:r w:rsidR="00CD52ED">
        <w:t>.</w:t>
      </w:r>
    </w:p>
    <w:p w14:paraId="37DA62FE" w14:textId="77777777" w:rsidR="00E6785C" w:rsidRPr="00671861" w:rsidRDefault="00F619DF" w:rsidP="00671861">
      <w:pPr>
        <w:pStyle w:val="10"/>
        <w:numPr>
          <w:ilvl w:val="0"/>
          <w:numId w:val="10"/>
        </w:numPr>
        <w:spacing w:before="120" w:after="120" w:line="240" w:lineRule="auto"/>
        <w:ind w:left="0" w:firstLine="709"/>
        <w:rPr>
          <w:sz w:val="28"/>
          <w:szCs w:val="28"/>
        </w:rPr>
      </w:pPr>
      <w:bookmarkStart w:id="44" w:name="_Toc83762550"/>
      <w:bookmarkStart w:id="45" w:name="_Toc89182461"/>
      <w:bookmarkStart w:id="46" w:name="_Toc94188995"/>
      <w:bookmarkEnd w:id="44"/>
      <w:r w:rsidRPr="00671861">
        <w:rPr>
          <w:sz w:val="28"/>
          <w:szCs w:val="28"/>
        </w:rPr>
        <w:t>Потенциальные</w:t>
      </w:r>
      <w:r w:rsidR="007F49E1" w:rsidRPr="00671861">
        <w:rPr>
          <w:sz w:val="28"/>
          <w:szCs w:val="28"/>
        </w:rPr>
        <w:t xml:space="preserve"> риск</w:t>
      </w:r>
      <w:r w:rsidRPr="00671861">
        <w:rPr>
          <w:sz w:val="28"/>
          <w:szCs w:val="28"/>
        </w:rPr>
        <w:t xml:space="preserve">и при управлении </w:t>
      </w:r>
      <w:r w:rsidR="004C2FA6" w:rsidRPr="00671861">
        <w:rPr>
          <w:sz w:val="28"/>
          <w:szCs w:val="28"/>
        </w:rPr>
        <w:t xml:space="preserve">конфликтом </w:t>
      </w:r>
      <w:r w:rsidRPr="00671861">
        <w:rPr>
          <w:sz w:val="28"/>
          <w:szCs w:val="28"/>
        </w:rPr>
        <w:t>интересов</w:t>
      </w:r>
      <w:r w:rsidR="002B2984">
        <w:rPr>
          <w:sz w:val="28"/>
          <w:szCs w:val="28"/>
        </w:rPr>
        <w:t>,</w:t>
      </w:r>
      <w:r w:rsidR="0094630E" w:rsidRPr="00671861">
        <w:rPr>
          <w:sz w:val="28"/>
          <w:szCs w:val="28"/>
        </w:rPr>
        <w:t xml:space="preserve"> виды </w:t>
      </w:r>
      <w:r w:rsidR="002B2984">
        <w:rPr>
          <w:sz w:val="28"/>
          <w:szCs w:val="28"/>
        </w:rPr>
        <w:t xml:space="preserve">и примеры </w:t>
      </w:r>
      <w:r w:rsidR="004C2FA6" w:rsidRPr="00671861">
        <w:rPr>
          <w:sz w:val="28"/>
          <w:szCs w:val="28"/>
        </w:rPr>
        <w:t xml:space="preserve">конфликта </w:t>
      </w:r>
      <w:r w:rsidR="0094630E" w:rsidRPr="00671861">
        <w:rPr>
          <w:sz w:val="28"/>
          <w:szCs w:val="28"/>
        </w:rPr>
        <w:t>инте</w:t>
      </w:r>
      <w:r w:rsidR="00045957" w:rsidRPr="00671861">
        <w:rPr>
          <w:sz w:val="28"/>
          <w:szCs w:val="28"/>
        </w:rPr>
        <w:t>ре</w:t>
      </w:r>
      <w:r w:rsidR="0094630E" w:rsidRPr="00671861">
        <w:rPr>
          <w:sz w:val="28"/>
          <w:szCs w:val="28"/>
        </w:rPr>
        <w:t>сов</w:t>
      </w:r>
      <w:bookmarkEnd w:id="45"/>
      <w:bookmarkEnd w:id="46"/>
      <w:r w:rsidR="00596F2D" w:rsidRPr="00596F2D">
        <w:rPr>
          <w:sz w:val="28"/>
          <w:szCs w:val="28"/>
        </w:rPr>
        <w:t xml:space="preserve"> </w:t>
      </w:r>
    </w:p>
    <w:p w14:paraId="50147E7E" w14:textId="67FB0A2C" w:rsidR="00741323" w:rsidRPr="00741323" w:rsidRDefault="00477CF7" w:rsidP="00741323">
      <w:pPr>
        <w:pStyle w:val="afff7"/>
        <w:numPr>
          <w:ilvl w:val="1"/>
          <w:numId w:val="10"/>
        </w:numPr>
        <w:spacing w:before="120" w:after="120"/>
        <w:ind w:left="0" w:firstLine="709"/>
        <w:rPr>
          <w:b w:val="0"/>
        </w:rPr>
      </w:pPr>
      <w:r w:rsidRPr="00741323">
        <w:rPr>
          <w:b w:val="0"/>
        </w:rPr>
        <w:t>К</w:t>
      </w:r>
      <w:r w:rsidR="009776FA" w:rsidRPr="00741323">
        <w:rPr>
          <w:b w:val="0"/>
        </w:rPr>
        <w:t>онфликт интересов присущ</w:t>
      </w:r>
      <w:r w:rsidR="006A4C6A" w:rsidRPr="00741323">
        <w:rPr>
          <w:b w:val="0"/>
        </w:rPr>
        <w:t xml:space="preserve"> любой сфере, включая банковскую деятельность и деятельность на рынке ценных бумаг</w:t>
      </w:r>
      <w:r w:rsidR="00416B27" w:rsidRPr="00741323">
        <w:rPr>
          <w:b w:val="0"/>
        </w:rPr>
        <w:t>. С</w:t>
      </w:r>
      <w:r w:rsidR="009776FA" w:rsidRPr="00741323">
        <w:rPr>
          <w:b w:val="0"/>
        </w:rPr>
        <w:t>ам</w:t>
      </w:r>
      <w:r w:rsidR="00672B8B" w:rsidRPr="00741323">
        <w:rPr>
          <w:b w:val="0"/>
        </w:rPr>
        <w:t>о</w:t>
      </w:r>
      <w:r w:rsidR="009776FA" w:rsidRPr="00741323">
        <w:rPr>
          <w:b w:val="0"/>
        </w:rPr>
        <w:t xml:space="preserve"> по себе</w:t>
      </w:r>
      <w:r w:rsidR="00416B27" w:rsidRPr="00741323">
        <w:rPr>
          <w:b w:val="0"/>
        </w:rPr>
        <w:t xml:space="preserve"> </w:t>
      </w:r>
      <w:r w:rsidR="00672B8B" w:rsidRPr="00741323">
        <w:rPr>
          <w:b w:val="0"/>
        </w:rPr>
        <w:t xml:space="preserve">наличие </w:t>
      </w:r>
      <w:r w:rsidR="00416B27" w:rsidRPr="00741323">
        <w:rPr>
          <w:b w:val="0"/>
        </w:rPr>
        <w:t>конфликт</w:t>
      </w:r>
      <w:r w:rsidR="00672B8B" w:rsidRPr="00741323">
        <w:rPr>
          <w:b w:val="0"/>
        </w:rPr>
        <w:t>а</w:t>
      </w:r>
      <w:r w:rsidR="00416B27" w:rsidRPr="00741323">
        <w:rPr>
          <w:b w:val="0"/>
        </w:rPr>
        <w:t xml:space="preserve"> интересов</w:t>
      </w:r>
      <w:r w:rsidR="009776FA" w:rsidRPr="00741323">
        <w:rPr>
          <w:b w:val="0"/>
        </w:rPr>
        <w:t xml:space="preserve"> не </w:t>
      </w:r>
      <w:r w:rsidR="00011BAE" w:rsidRPr="00741323">
        <w:rPr>
          <w:b w:val="0"/>
        </w:rPr>
        <w:t>будет явля</w:t>
      </w:r>
      <w:r w:rsidR="00345DAC" w:rsidRPr="00741323">
        <w:rPr>
          <w:b w:val="0"/>
        </w:rPr>
        <w:t>т</w:t>
      </w:r>
      <w:r w:rsidR="00011BAE" w:rsidRPr="00741323">
        <w:rPr>
          <w:b w:val="0"/>
        </w:rPr>
        <w:t>ь</w:t>
      </w:r>
      <w:r w:rsidR="00345DAC" w:rsidRPr="00741323">
        <w:rPr>
          <w:b w:val="0"/>
        </w:rPr>
        <w:t xml:space="preserve">ся </w:t>
      </w:r>
      <w:r w:rsidR="009776FA" w:rsidRPr="00741323">
        <w:rPr>
          <w:b w:val="0"/>
        </w:rPr>
        <w:t>нарушением</w:t>
      </w:r>
      <w:r w:rsidR="003A6D6E" w:rsidRPr="00741323">
        <w:rPr>
          <w:b w:val="0"/>
        </w:rPr>
        <w:t xml:space="preserve"> внутренних процедур </w:t>
      </w:r>
      <w:r w:rsidR="00DA69A7">
        <w:rPr>
          <w:b w:val="0"/>
        </w:rPr>
        <w:t>Общества</w:t>
      </w:r>
      <w:r w:rsidR="00D3751C" w:rsidRPr="00741323">
        <w:rPr>
          <w:b w:val="0"/>
        </w:rPr>
        <w:t>,</w:t>
      </w:r>
      <w:r w:rsidR="009776FA" w:rsidRPr="00741323">
        <w:rPr>
          <w:b w:val="0"/>
        </w:rPr>
        <w:t xml:space="preserve"> если в отношении данного конфликта были</w:t>
      </w:r>
      <w:r w:rsidR="007A3767" w:rsidRPr="00741323">
        <w:rPr>
          <w:b w:val="0"/>
        </w:rPr>
        <w:t xml:space="preserve"> своевременно</w:t>
      </w:r>
      <w:r w:rsidR="009776FA" w:rsidRPr="00741323">
        <w:rPr>
          <w:b w:val="0"/>
        </w:rPr>
        <w:t xml:space="preserve"> приняты должные меры по </w:t>
      </w:r>
      <w:r w:rsidR="007A3767" w:rsidRPr="00741323">
        <w:rPr>
          <w:b w:val="0"/>
        </w:rPr>
        <w:t xml:space="preserve">раскрытию, </w:t>
      </w:r>
      <w:r w:rsidR="009776FA" w:rsidRPr="00741323">
        <w:rPr>
          <w:b w:val="0"/>
        </w:rPr>
        <w:t>выявлению, оценке и управлению.</w:t>
      </w:r>
    </w:p>
    <w:p w14:paraId="3D4587E8" w14:textId="37D31B15" w:rsidR="007A3767" w:rsidRDefault="00416B27" w:rsidP="009B0A01">
      <w:pPr>
        <w:pStyle w:val="2f"/>
        <w:tabs>
          <w:tab w:val="clear" w:pos="1200"/>
          <w:tab w:val="left" w:pos="0"/>
          <w:tab w:val="left" w:pos="709"/>
          <w:tab w:val="left" w:pos="1418"/>
        </w:tabs>
        <w:ind w:firstLine="1276"/>
      </w:pPr>
      <w:r>
        <w:t>К</w:t>
      </w:r>
      <w:r w:rsidR="009776FA">
        <w:t xml:space="preserve">онфликт интересов (или кажущееся наличие такого конфликта), в отношении которого не было принято должных мер, представляет собой угрозу для </w:t>
      </w:r>
      <w:r w:rsidR="00DA69A7">
        <w:t xml:space="preserve">Общества </w:t>
      </w:r>
      <w:r w:rsidR="009776FA">
        <w:t xml:space="preserve">в глазах </w:t>
      </w:r>
      <w:r w:rsidR="009776FA">
        <w:lastRenderedPageBreak/>
        <w:t xml:space="preserve">работников и иных лиц, в том числе клиентов, </w:t>
      </w:r>
      <w:r w:rsidR="0058225A">
        <w:t xml:space="preserve">контрагентов, партнеров, </w:t>
      </w:r>
      <w:r w:rsidR="009776FA">
        <w:t>акционеров</w:t>
      </w:r>
      <w:r w:rsidR="0058225A">
        <w:t xml:space="preserve"> (участников)</w:t>
      </w:r>
      <w:r w:rsidR="009776FA">
        <w:t>, государства и государственных органов, профсоюз</w:t>
      </w:r>
      <w:r w:rsidR="00651099">
        <w:t xml:space="preserve">ных организаций </w:t>
      </w:r>
      <w:r w:rsidR="009776FA">
        <w:t>и профессиональных объединений</w:t>
      </w:r>
      <w:r w:rsidR="009776FA" w:rsidRPr="00216A36">
        <w:t>, участников рынка ценных бумаг.</w:t>
      </w:r>
    </w:p>
    <w:p w14:paraId="2F7BAAD8" w14:textId="737DE74D" w:rsidR="004231D2" w:rsidRPr="00741323" w:rsidRDefault="00910F5C" w:rsidP="00741323">
      <w:pPr>
        <w:pStyle w:val="afff7"/>
        <w:numPr>
          <w:ilvl w:val="1"/>
          <w:numId w:val="10"/>
        </w:numPr>
        <w:spacing w:before="120" w:after="120"/>
        <w:ind w:left="0" w:firstLine="709"/>
        <w:rPr>
          <w:b w:val="0"/>
          <w:color w:val="auto"/>
          <w:lang w:eastAsia="ru-RU"/>
        </w:rPr>
      </w:pPr>
      <w:r w:rsidRPr="00741323">
        <w:rPr>
          <w:b w:val="0"/>
          <w:color w:val="auto"/>
          <w:lang w:eastAsia="ru-RU"/>
        </w:rPr>
        <w:t xml:space="preserve">В результате ненадлежащего управления </w:t>
      </w:r>
      <w:r w:rsidR="005E4368" w:rsidRPr="00741323">
        <w:rPr>
          <w:b w:val="0"/>
          <w:color w:val="auto"/>
          <w:lang w:eastAsia="ru-RU"/>
        </w:rPr>
        <w:t xml:space="preserve">конфликтом </w:t>
      </w:r>
      <w:r w:rsidRPr="00741323">
        <w:rPr>
          <w:b w:val="0"/>
          <w:color w:val="auto"/>
          <w:lang w:eastAsia="ru-RU"/>
        </w:rPr>
        <w:t xml:space="preserve">интересов у </w:t>
      </w:r>
      <w:r w:rsidR="007F3C0D">
        <w:rPr>
          <w:b w:val="0"/>
          <w:color w:val="auto"/>
          <w:lang w:eastAsia="ru-RU"/>
        </w:rPr>
        <w:t xml:space="preserve">Общества </w:t>
      </w:r>
      <w:r w:rsidRPr="00741323">
        <w:rPr>
          <w:b w:val="0"/>
          <w:color w:val="auto"/>
          <w:lang w:eastAsia="ru-RU"/>
        </w:rPr>
        <w:t xml:space="preserve">могут </w:t>
      </w:r>
      <w:r w:rsidR="00836962" w:rsidRPr="00741323">
        <w:rPr>
          <w:b w:val="0"/>
          <w:color w:val="auto"/>
          <w:lang w:eastAsia="ru-RU"/>
        </w:rPr>
        <w:t>реализоваться</w:t>
      </w:r>
      <w:r w:rsidR="0058225A" w:rsidRPr="00741323">
        <w:rPr>
          <w:b w:val="0"/>
          <w:color w:val="auto"/>
          <w:lang w:eastAsia="ru-RU"/>
        </w:rPr>
        <w:t xml:space="preserve"> в том числе</w:t>
      </w:r>
      <w:r w:rsidR="00836962" w:rsidRPr="00741323">
        <w:rPr>
          <w:b w:val="0"/>
          <w:color w:val="auto"/>
          <w:lang w:eastAsia="ru-RU"/>
        </w:rPr>
        <w:t xml:space="preserve"> </w:t>
      </w:r>
      <w:r w:rsidRPr="00741323">
        <w:rPr>
          <w:b w:val="0"/>
          <w:color w:val="auto"/>
          <w:lang w:eastAsia="ru-RU"/>
        </w:rPr>
        <w:t>следующие риск</w:t>
      </w:r>
      <w:r w:rsidR="00B313CD">
        <w:rPr>
          <w:b w:val="0"/>
          <w:color w:val="auto"/>
          <w:lang w:eastAsia="ru-RU"/>
        </w:rPr>
        <w:t>и</w:t>
      </w:r>
      <w:r w:rsidRPr="00741323">
        <w:rPr>
          <w:b w:val="0"/>
          <w:color w:val="auto"/>
          <w:lang w:eastAsia="ru-RU"/>
        </w:rPr>
        <w:t>:</w:t>
      </w:r>
    </w:p>
    <w:p w14:paraId="3655F8F6" w14:textId="77777777" w:rsidR="005546BF" w:rsidRDefault="005546BF" w:rsidP="000D1036">
      <w:pPr>
        <w:pStyle w:val="2f"/>
        <w:numPr>
          <w:ilvl w:val="0"/>
          <w:numId w:val="14"/>
        </w:numPr>
        <w:tabs>
          <w:tab w:val="clear" w:pos="1200"/>
          <w:tab w:val="left" w:pos="993"/>
        </w:tabs>
        <w:ind w:left="993" w:hanging="284"/>
      </w:pPr>
      <w:r>
        <w:t>комплаенс-риск;</w:t>
      </w:r>
    </w:p>
    <w:p w14:paraId="1B3CBCB4" w14:textId="77777777" w:rsidR="006117FD" w:rsidRPr="005E348B" w:rsidRDefault="00B431DF" w:rsidP="000D1036">
      <w:pPr>
        <w:pStyle w:val="2f"/>
        <w:numPr>
          <w:ilvl w:val="0"/>
          <w:numId w:val="14"/>
        </w:numPr>
        <w:tabs>
          <w:tab w:val="clear" w:pos="1200"/>
          <w:tab w:val="left" w:pos="993"/>
        </w:tabs>
        <w:ind w:left="993" w:hanging="284"/>
      </w:pPr>
      <w:r>
        <w:t>регуляторный риск</w:t>
      </w:r>
      <w:r w:rsidR="006117FD" w:rsidRPr="005E348B">
        <w:t>;</w:t>
      </w:r>
    </w:p>
    <w:p w14:paraId="041FF5E0" w14:textId="77777777" w:rsidR="00E00AB9" w:rsidRPr="0043282D" w:rsidRDefault="003D4609" w:rsidP="000D1036">
      <w:pPr>
        <w:pStyle w:val="2f"/>
        <w:numPr>
          <w:ilvl w:val="0"/>
          <w:numId w:val="14"/>
        </w:numPr>
        <w:tabs>
          <w:tab w:val="clear" w:pos="1200"/>
          <w:tab w:val="left" w:pos="993"/>
        </w:tabs>
        <w:ind w:left="993" w:hanging="284"/>
      </w:pPr>
      <w:r>
        <w:t xml:space="preserve">репутационный </w:t>
      </w:r>
      <w:r w:rsidR="00E00AB9">
        <w:t>риск</w:t>
      </w:r>
      <w:r w:rsidR="00113ED4">
        <w:t>;</w:t>
      </w:r>
    </w:p>
    <w:p w14:paraId="5928337E" w14:textId="77777777" w:rsidR="00E00AB9" w:rsidRPr="0094630E" w:rsidRDefault="00E00AB9" w:rsidP="000D1036">
      <w:pPr>
        <w:pStyle w:val="2f"/>
        <w:numPr>
          <w:ilvl w:val="0"/>
          <w:numId w:val="14"/>
        </w:numPr>
        <w:tabs>
          <w:tab w:val="clear" w:pos="1200"/>
          <w:tab w:val="left" w:pos="993"/>
        </w:tabs>
        <w:ind w:left="993" w:hanging="284"/>
      </w:pPr>
      <w:r>
        <w:t>правовой риск;</w:t>
      </w:r>
    </w:p>
    <w:p w14:paraId="764C4D8D" w14:textId="77777777" w:rsidR="00E00AB9" w:rsidRPr="00D84A6D" w:rsidRDefault="00445661" w:rsidP="000D1036">
      <w:pPr>
        <w:pStyle w:val="2f"/>
        <w:numPr>
          <w:ilvl w:val="0"/>
          <w:numId w:val="14"/>
        </w:numPr>
        <w:tabs>
          <w:tab w:val="clear" w:pos="1200"/>
          <w:tab w:val="left" w:pos="993"/>
        </w:tabs>
        <w:ind w:left="993" w:hanging="284"/>
      </w:pPr>
      <w:r>
        <w:t xml:space="preserve">операционный </w:t>
      </w:r>
      <w:r w:rsidR="009813F4" w:rsidRPr="00741323">
        <w:t>риск</w:t>
      </w:r>
      <w:r w:rsidR="00FD71E9">
        <w:t>;</w:t>
      </w:r>
    </w:p>
    <w:p w14:paraId="6847FFD3" w14:textId="77777777" w:rsidR="00D84A6D" w:rsidRPr="00953B4F" w:rsidRDefault="00FD71E9" w:rsidP="00FD71E9">
      <w:pPr>
        <w:pStyle w:val="2f"/>
        <w:numPr>
          <w:ilvl w:val="0"/>
          <w:numId w:val="14"/>
        </w:numPr>
        <w:tabs>
          <w:tab w:val="clear" w:pos="1200"/>
          <w:tab w:val="left" w:pos="993"/>
        </w:tabs>
        <w:ind w:left="993" w:hanging="284"/>
      </w:pPr>
      <w:r>
        <w:t>риск использования недобросовестных практик ведения бизнеса (</w:t>
      </w:r>
      <w:r w:rsidR="009813F4" w:rsidRPr="00953B4F">
        <w:t xml:space="preserve">риск </w:t>
      </w:r>
      <w:r w:rsidR="008131C5">
        <w:t>поведения</w:t>
      </w:r>
      <w:r>
        <w:t>);</w:t>
      </w:r>
    </w:p>
    <w:p w14:paraId="2D2E272F" w14:textId="77777777" w:rsidR="00D84A6D" w:rsidRPr="00953B4F" w:rsidRDefault="00D84A6D" w:rsidP="000D1036">
      <w:pPr>
        <w:pStyle w:val="2f"/>
        <w:numPr>
          <w:ilvl w:val="0"/>
          <w:numId w:val="14"/>
        </w:numPr>
        <w:tabs>
          <w:tab w:val="clear" w:pos="1200"/>
          <w:tab w:val="left" w:pos="993"/>
        </w:tabs>
        <w:ind w:left="993" w:hanging="284"/>
      </w:pPr>
      <w:r w:rsidRPr="00953B4F">
        <w:t xml:space="preserve">риск </w:t>
      </w:r>
      <w:r w:rsidR="008131C5">
        <w:t>ошибок процесса управления персоналом</w:t>
      </w:r>
      <w:r w:rsidR="00FF5AFF">
        <w:t>.</w:t>
      </w:r>
    </w:p>
    <w:p w14:paraId="5EA1EE45" w14:textId="77777777" w:rsidR="009176B8" w:rsidRPr="00741323" w:rsidRDefault="004618D9" w:rsidP="00741323">
      <w:pPr>
        <w:pStyle w:val="afff7"/>
        <w:numPr>
          <w:ilvl w:val="1"/>
          <w:numId w:val="10"/>
        </w:numPr>
        <w:spacing w:before="120" w:after="120"/>
        <w:ind w:left="0" w:firstLine="709"/>
        <w:rPr>
          <w:b w:val="0"/>
          <w:color w:val="auto"/>
          <w:lang w:eastAsia="ru-RU"/>
        </w:rPr>
      </w:pPr>
      <w:r w:rsidRPr="00741323">
        <w:rPr>
          <w:b w:val="0"/>
          <w:color w:val="auto"/>
          <w:lang w:eastAsia="ru-RU"/>
        </w:rPr>
        <w:t>К</w:t>
      </w:r>
      <w:r w:rsidR="009176B8" w:rsidRPr="00741323">
        <w:rPr>
          <w:b w:val="0"/>
          <w:color w:val="auto"/>
          <w:lang w:eastAsia="ru-RU"/>
        </w:rPr>
        <w:t xml:space="preserve">онфликт интересов </w:t>
      </w:r>
      <w:r w:rsidR="00E41848" w:rsidRPr="00741323">
        <w:rPr>
          <w:b w:val="0"/>
          <w:color w:val="auto"/>
          <w:lang w:eastAsia="ru-RU"/>
        </w:rPr>
        <w:t>мо</w:t>
      </w:r>
      <w:r w:rsidR="00D7060E" w:rsidRPr="00741323">
        <w:rPr>
          <w:b w:val="0"/>
          <w:color w:val="auto"/>
          <w:lang w:eastAsia="ru-RU"/>
        </w:rPr>
        <w:t>жет</w:t>
      </w:r>
      <w:r w:rsidR="00E41848" w:rsidRPr="00741323">
        <w:rPr>
          <w:b w:val="0"/>
          <w:color w:val="auto"/>
          <w:lang w:eastAsia="ru-RU"/>
        </w:rPr>
        <w:t xml:space="preserve"> </w:t>
      </w:r>
      <w:r w:rsidR="009176B8" w:rsidRPr="00741323">
        <w:rPr>
          <w:b w:val="0"/>
          <w:color w:val="auto"/>
          <w:lang w:eastAsia="ru-RU"/>
        </w:rPr>
        <w:t xml:space="preserve">быть следующих </w:t>
      </w:r>
      <w:r w:rsidR="005270E4">
        <w:rPr>
          <w:b w:val="0"/>
          <w:color w:val="auto"/>
          <w:lang w:eastAsia="ru-RU"/>
        </w:rPr>
        <w:t xml:space="preserve">основных </w:t>
      </w:r>
      <w:r w:rsidR="009176B8" w:rsidRPr="00741323">
        <w:rPr>
          <w:b w:val="0"/>
          <w:color w:val="auto"/>
          <w:lang w:eastAsia="ru-RU"/>
        </w:rPr>
        <w:t>видов:</w:t>
      </w:r>
    </w:p>
    <w:p w14:paraId="053EAFC0" w14:textId="1D9E55A1" w:rsidR="009176B8" w:rsidRPr="00504AA6" w:rsidRDefault="009176B8" w:rsidP="000D1036">
      <w:pPr>
        <w:pStyle w:val="2f"/>
        <w:numPr>
          <w:ilvl w:val="0"/>
          <w:numId w:val="14"/>
        </w:numPr>
        <w:tabs>
          <w:tab w:val="clear" w:pos="1200"/>
          <w:tab w:val="left" w:pos="993"/>
        </w:tabs>
        <w:ind w:left="993" w:hanging="284"/>
      </w:pPr>
      <w:r w:rsidRPr="00504AA6">
        <w:t xml:space="preserve">между клиентами </w:t>
      </w:r>
      <w:r w:rsidR="00A7556A">
        <w:t xml:space="preserve">Общества </w:t>
      </w:r>
      <w:r w:rsidR="00D3751C">
        <w:t xml:space="preserve">в </w:t>
      </w:r>
      <w:r w:rsidRPr="00504AA6">
        <w:t>ситуаци</w:t>
      </w:r>
      <w:r w:rsidR="00D3751C">
        <w:t>ях</w:t>
      </w:r>
      <w:r w:rsidRPr="00504AA6">
        <w:t>,</w:t>
      </w:r>
      <w:r w:rsidR="00D7060E" w:rsidRPr="00504AA6">
        <w:t xml:space="preserve"> </w:t>
      </w:r>
      <w:r w:rsidRPr="00504AA6">
        <w:t xml:space="preserve">в которых интересы одного из </w:t>
      </w:r>
      <w:r w:rsidR="00E41848" w:rsidRPr="00504AA6">
        <w:t>к</w:t>
      </w:r>
      <w:r w:rsidRPr="00504AA6">
        <w:t xml:space="preserve">лиентов (группы </w:t>
      </w:r>
      <w:r w:rsidR="00E41848" w:rsidRPr="00504AA6">
        <w:t>к</w:t>
      </w:r>
      <w:r w:rsidRPr="00504AA6">
        <w:t xml:space="preserve">лиентов) находятся в противоречии с интересами другого </w:t>
      </w:r>
      <w:r w:rsidR="00D3751C">
        <w:t>к</w:t>
      </w:r>
      <w:r w:rsidRPr="00504AA6">
        <w:t>лиента</w:t>
      </w:r>
      <w:r w:rsidR="005270E4">
        <w:t xml:space="preserve"> </w:t>
      </w:r>
      <w:r w:rsidR="005270E4" w:rsidRPr="00504AA6">
        <w:t>(группы клиентов)</w:t>
      </w:r>
      <w:r w:rsidRPr="00504AA6">
        <w:t>;</w:t>
      </w:r>
    </w:p>
    <w:p w14:paraId="50E914B1" w14:textId="7F383C24" w:rsidR="00952180" w:rsidRPr="00216A36" w:rsidRDefault="00981C71" w:rsidP="000D1036">
      <w:pPr>
        <w:pStyle w:val="2f"/>
        <w:numPr>
          <w:ilvl w:val="0"/>
          <w:numId w:val="14"/>
        </w:numPr>
        <w:tabs>
          <w:tab w:val="clear" w:pos="1200"/>
          <w:tab w:val="left" w:pos="993"/>
        </w:tabs>
        <w:ind w:left="993" w:hanging="284"/>
      </w:pPr>
      <w:r w:rsidRPr="00216A36">
        <w:t>между клиентом</w:t>
      </w:r>
      <w:r w:rsidR="005270E4">
        <w:t>/контрагентом</w:t>
      </w:r>
      <w:r w:rsidRPr="00216A36">
        <w:t xml:space="preserve"> и</w:t>
      </w:r>
      <w:r w:rsidR="00A7556A">
        <w:t xml:space="preserve"> Обществом</w:t>
      </w:r>
      <w:r w:rsidRPr="00216A36">
        <w:t>,</w:t>
      </w:r>
      <w:r w:rsidR="00952180" w:rsidRPr="00216A36">
        <w:t xml:space="preserve"> в том числе в случаях </w:t>
      </w:r>
      <w:r w:rsidR="00504AA6" w:rsidRPr="00216A36">
        <w:t>совершения сделок с клиентом по нерыночным ценам</w:t>
      </w:r>
      <w:r w:rsidR="003A6D6E" w:rsidRPr="00216A36">
        <w:t xml:space="preserve"> </w:t>
      </w:r>
      <w:r w:rsidR="00504AA6" w:rsidRPr="00216A36">
        <w:t>в нарушение инвестиционных целей</w:t>
      </w:r>
      <w:r w:rsidR="003A6D6E" w:rsidRPr="00216A36">
        <w:t xml:space="preserve"> или иных ущемлений интересов</w:t>
      </w:r>
      <w:r w:rsidR="00504AA6" w:rsidRPr="00216A36">
        <w:t xml:space="preserve"> клиента в пользу </w:t>
      </w:r>
      <w:r w:rsidR="00A7556A">
        <w:t>Общества</w:t>
      </w:r>
      <w:r w:rsidR="00894D69" w:rsidRPr="00216A36">
        <w:t>;</w:t>
      </w:r>
    </w:p>
    <w:p w14:paraId="18CBB022" w14:textId="5A4BBD80" w:rsidR="009176B8" w:rsidRPr="00AE232D" w:rsidRDefault="009176B8" w:rsidP="000D1036">
      <w:pPr>
        <w:pStyle w:val="2f"/>
        <w:numPr>
          <w:ilvl w:val="0"/>
          <w:numId w:val="14"/>
        </w:numPr>
        <w:tabs>
          <w:tab w:val="clear" w:pos="1200"/>
          <w:tab w:val="left" w:pos="993"/>
        </w:tabs>
        <w:ind w:left="993" w:hanging="284"/>
      </w:pPr>
      <w:r w:rsidRPr="00AE232D">
        <w:t>между клиент</w:t>
      </w:r>
      <w:r w:rsidR="009A76A5" w:rsidRPr="00AE232D">
        <w:t>ом</w:t>
      </w:r>
      <w:r w:rsidR="005270E4">
        <w:t>/контрагентом</w:t>
      </w:r>
      <w:r w:rsidRPr="00AE232D">
        <w:t xml:space="preserve"> и </w:t>
      </w:r>
      <w:r w:rsidR="007D0C37" w:rsidRPr="00AE232D">
        <w:t>работ</w:t>
      </w:r>
      <w:r w:rsidR="00AA3D25" w:rsidRPr="00AE232D">
        <w:t>ник</w:t>
      </w:r>
      <w:r w:rsidR="009A76A5" w:rsidRPr="00AE232D">
        <w:t>ом</w:t>
      </w:r>
      <w:r w:rsidR="00610D3D">
        <w:t xml:space="preserve"> </w:t>
      </w:r>
      <w:r w:rsidR="00A7556A">
        <w:t>Общества</w:t>
      </w:r>
      <w:r w:rsidR="008D4D94" w:rsidRPr="00AE232D">
        <w:t>,</w:t>
      </w:r>
      <w:r w:rsidR="00D7060E">
        <w:t xml:space="preserve"> в том числе</w:t>
      </w:r>
      <w:r w:rsidR="008D4D94" w:rsidRPr="00AE232D">
        <w:t xml:space="preserve"> </w:t>
      </w:r>
      <w:r w:rsidR="00E445C3" w:rsidRPr="00AE232D">
        <w:t xml:space="preserve">в </w:t>
      </w:r>
      <w:r w:rsidR="00E41848" w:rsidRPr="00AE232D">
        <w:t xml:space="preserve">случае </w:t>
      </w:r>
      <w:r w:rsidR="00D7060E">
        <w:t xml:space="preserve">предоставления </w:t>
      </w:r>
      <w:r w:rsidR="008D4D94" w:rsidRPr="00AE232D">
        <w:t xml:space="preserve">работником </w:t>
      </w:r>
      <w:r w:rsidR="00D7060E">
        <w:t xml:space="preserve">преимуществ </w:t>
      </w:r>
      <w:r w:rsidR="006470E9">
        <w:t xml:space="preserve">одному </w:t>
      </w:r>
      <w:r w:rsidR="008D4D94" w:rsidRPr="00AE232D">
        <w:t>клиент</w:t>
      </w:r>
      <w:r w:rsidR="00D7060E">
        <w:t>у</w:t>
      </w:r>
      <w:r w:rsidR="005270E4">
        <w:t>/контрагенту</w:t>
      </w:r>
      <w:r w:rsidR="008D4D94" w:rsidRPr="00AE232D">
        <w:t xml:space="preserve"> в ущерб интересам другого клиента</w:t>
      </w:r>
      <w:r w:rsidR="005270E4">
        <w:t>/контрагента</w:t>
      </w:r>
      <w:r w:rsidR="008D4D94" w:rsidRPr="00AE232D">
        <w:t xml:space="preserve"> с целью получения личной выгоды</w:t>
      </w:r>
      <w:r w:rsidRPr="00AE232D">
        <w:t>;</w:t>
      </w:r>
    </w:p>
    <w:p w14:paraId="5930B60E" w14:textId="4AF841F7" w:rsidR="008D4D94" w:rsidRPr="00AE232D" w:rsidRDefault="009176B8" w:rsidP="000D1036">
      <w:pPr>
        <w:pStyle w:val="2f"/>
        <w:numPr>
          <w:ilvl w:val="0"/>
          <w:numId w:val="14"/>
        </w:numPr>
        <w:tabs>
          <w:tab w:val="clear" w:pos="1200"/>
          <w:tab w:val="left" w:pos="993"/>
        </w:tabs>
        <w:ind w:left="993" w:hanging="284"/>
      </w:pPr>
      <w:r w:rsidRPr="00AE232D">
        <w:t xml:space="preserve">между </w:t>
      </w:r>
      <w:r w:rsidR="00A7556A">
        <w:t xml:space="preserve">Обществом </w:t>
      </w:r>
      <w:r w:rsidRPr="00AE232D">
        <w:t xml:space="preserve">и </w:t>
      </w:r>
      <w:r w:rsidR="008F4195" w:rsidRPr="00AE232D">
        <w:t>его</w:t>
      </w:r>
      <w:r w:rsidRPr="00AE232D">
        <w:t xml:space="preserve"> </w:t>
      </w:r>
      <w:r w:rsidR="005A6317" w:rsidRPr="00AE232D">
        <w:t>работник</w:t>
      </w:r>
      <w:r w:rsidR="009A76A5" w:rsidRPr="00AE232D">
        <w:t>ом</w:t>
      </w:r>
      <w:r w:rsidR="000107EF" w:rsidRPr="00AE232D">
        <w:t xml:space="preserve">, </w:t>
      </w:r>
      <w:r w:rsidR="00D7060E">
        <w:t xml:space="preserve">в том числе </w:t>
      </w:r>
      <w:r w:rsidR="000107EF" w:rsidRPr="00AE232D">
        <w:t xml:space="preserve">в случаях </w:t>
      </w:r>
      <w:r w:rsidR="00D7060E">
        <w:t xml:space="preserve">неправомерного </w:t>
      </w:r>
      <w:r w:rsidR="000107EF" w:rsidRPr="00AE232D">
        <w:t>использования работнико</w:t>
      </w:r>
      <w:r w:rsidR="00E41848" w:rsidRPr="00AE232D">
        <w:t>м</w:t>
      </w:r>
      <w:r w:rsidR="000107EF" w:rsidRPr="00AE232D">
        <w:t xml:space="preserve"> своего должностного положен</w:t>
      </w:r>
      <w:r w:rsidR="00D7060E">
        <w:t>ия</w:t>
      </w:r>
      <w:r w:rsidR="005270E4">
        <w:t xml:space="preserve"> и/или</w:t>
      </w:r>
      <w:r w:rsidR="00D7060E">
        <w:t xml:space="preserve"> конфиденциальной информации</w:t>
      </w:r>
      <w:r w:rsidR="000107EF" w:rsidRPr="00AE232D">
        <w:t xml:space="preserve"> </w:t>
      </w:r>
      <w:r w:rsidR="00E41848" w:rsidRPr="00AE232D">
        <w:t xml:space="preserve">в целях </w:t>
      </w:r>
      <w:r w:rsidR="000107EF" w:rsidRPr="00AE232D">
        <w:t>извлечения личной выгоды</w:t>
      </w:r>
      <w:r w:rsidR="00ED5325">
        <w:t>.</w:t>
      </w:r>
    </w:p>
    <w:p w14:paraId="3CC52FA5" w14:textId="5DC9AF2E" w:rsidR="009176B8" w:rsidRPr="005270E4" w:rsidRDefault="009176B8" w:rsidP="005270E4">
      <w:pPr>
        <w:pStyle w:val="afff7"/>
        <w:numPr>
          <w:ilvl w:val="1"/>
          <w:numId w:val="10"/>
        </w:numPr>
        <w:spacing w:before="120" w:after="120"/>
        <w:ind w:left="0" w:firstLine="709"/>
        <w:rPr>
          <w:b w:val="0"/>
          <w:color w:val="auto"/>
          <w:lang w:eastAsia="ru-RU"/>
        </w:rPr>
      </w:pPr>
      <w:r w:rsidRPr="005270E4">
        <w:rPr>
          <w:b w:val="0"/>
          <w:color w:val="auto"/>
          <w:lang w:eastAsia="ru-RU"/>
        </w:rPr>
        <w:t xml:space="preserve">Перечень </w:t>
      </w:r>
      <w:r w:rsidR="00C00DC9" w:rsidRPr="005270E4">
        <w:rPr>
          <w:b w:val="0"/>
          <w:color w:val="auto"/>
          <w:lang w:eastAsia="ru-RU"/>
        </w:rPr>
        <w:t xml:space="preserve">примеров </w:t>
      </w:r>
      <w:r w:rsidRPr="005270E4">
        <w:rPr>
          <w:b w:val="0"/>
          <w:color w:val="auto"/>
          <w:lang w:eastAsia="ru-RU"/>
        </w:rPr>
        <w:t xml:space="preserve">типовых </w:t>
      </w:r>
      <w:r w:rsidR="00C00DC9">
        <w:rPr>
          <w:b w:val="0"/>
          <w:color w:val="auto"/>
          <w:lang w:eastAsia="ru-RU"/>
        </w:rPr>
        <w:t xml:space="preserve">ситуаций </w:t>
      </w:r>
      <w:r w:rsidRPr="005270E4">
        <w:rPr>
          <w:b w:val="0"/>
          <w:color w:val="auto"/>
          <w:lang w:eastAsia="ru-RU"/>
        </w:rPr>
        <w:t>конфликт</w:t>
      </w:r>
      <w:r w:rsidR="00267D67" w:rsidRPr="005270E4">
        <w:rPr>
          <w:b w:val="0"/>
          <w:color w:val="auto"/>
          <w:lang w:eastAsia="ru-RU"/>
        </w:rPr>
        <w:t>а</w:t>
      </w:r>
      <w:r w:rsidRPr="005270E4">
        <w:rPr>
          <w:b w:val="0"/>
          <w:color w:val="auto"/>
          <w:lang w:eastAsia="ru-RU"/>
        </w:rPr>
        <w:t xml:space="preserve"> интересов </w:t>
      </w:r>
      <w:r w:rsidR="003E02CB" w:rsidRPr="005270E4">
        <w:rPr>
          <w:b w:val="0"/>
          <w:color w:val="auto"/>
          <w:lang w:eastAsia="ru-RU"/>
        </w:rPr>
        <w:t>прив</w:t>
      </w:r>
      <w:r w:rsidR="00397A41" w:rsidRPr="005270E4">
        <w:rPr>
          <w:b w:val="0"/>
          <w:color w:val="auto"/>
          <w:lang w:eastAsia="ru-RU"/>
        </w:rPr>
        <w:t>е</w:t>
      </w:r>
      <w:r w:rsidR="003E02CB" w:rsidRPr="005270E4">
        <w:rPr>
          <w:b w:val="0"/>
          <w:color w:val="auto"/>
          <w:lang w:eastAsia="ru-RU"/>
        </w:rPr>
        <w:t>д</w:t>
      </w:r>
      <w:r w:rsidR="00D62E16" w:rsidRPr="005270E4">
        <w:rPr>
          <w:b w:val="0"/>
          <w:color w:val="auto"/>
          <w:lang w:eastAsia="ru-RU"/>
        </w:rPr>
        <w:t>ен</w:t>
      </w:r>
      <w:r w:rsidR="003E02CB" w:rsidRPr="005270E4">
        <w:rPr>
          <w:b w:val="0"/>
          <w:color w:val="auto"/>
          <w:lang w:eastAsia="ru-RU"/>
        </w:rPr>
        <w:t xml:space="preserve"> </w:t>
      </w:r>
      <w:r w:rsidRPr="005270E4">
        <w:rPr>
          <w:b w:val="0"/>
          <w:color w:val="auto"/>
          <w:lang w:eastAsia="ru-RU"/>
        </w:rPr>
        <w:t xml:space="preserve">в Приложении </w:t>
      </w:r>
      <w:r w:rsidR="00B159AE" w:rsidRPr="005270E4">
        <w:rPr>
          <w:b w:val="0"/>
          <w:color w:val="auto"/>
          <w:lang w:eastAsia="ru-RU"/>
        </w:rPr>
        <w:t>3</w:t>
      </w:r>
      <w:r w:rsidRPr="005270E4">
        <w:rPr>
          <w:b w:val="0"/>
          <w:color w:val="auto"/>
          <w:lang w:eastAsia="ru-RU"/>
        </w:rPr>
        <w:t xml:space="preserve"> </w:t>
      </w:r>
      <w:r w:rsidR="004F7162" w:rsidRPr="005270E4">
        <w:rPr>
          <w:b w:val="0"/>
          <w:color w:val="auto"/>
          <w:lang w:eastAsia="ru-RU"/>
        </w:rPr>
        <w:t xml:space="preserve">к </w:t>
      </w:r>
      <w:r w:rsidRPr="005270E4">
        <w:rPr>
          <w:b w:val="0"/>
          <w:color w:val="auto"/>
          <w:lang w:eastAsia="ru-RU"/>
        </w:rPr>
        <w:t>Политик</w:t>
      </w:r>
      <w:r w:rsidR="004F7162" w:rsidRPr="005270E4">
        <w:rPr>
          <w:b w:val="0"/>
          <w:color w:val="auto"/>
          <w:lang w:eastAsia="ru-RU"/>
        </w:rPr>
        <w:t>е</w:t>
      </w:r>
      <w:r w:rsidRPr="005270E4">
        <w:rPr>
          <w:b w:val="0"/>
          <w:color w:val="auto"/>
          <w:lang w:eastAsia="ru-RU"/>
        </w:rPr>
        <w:t xml:space="preserve">. </w:t>
      </w:r>
      <w:r w:rsidR="00237CEB">
        <w:rPr>
          <w:b w:val="0"/>
          <w:color w:val="auto"/>
          <w:lang w:eastAsia="ru-RU"/>
        </w:rPr>
        <w:t>Указанные</w:t>
      </w:r>
      <w:r w:rsidRPr="005270E4">
        <w:rPr>
          <w:b w:val="0"/>
          <w:color w:val="auto"/>
          <w:lang w:eastAsia="ru-RU"/>
        </w:rPr>
        <w:t xml:space="preserve"> ситуации не являются исчерпывающими</w:t>
      </w:r>
      <w:r w:rsidR="00BC719B" w:rsidRPr="005270E4">
        <w:rPr>
          <w:b w:val="0"/>
          <w:color w:val="auto"/>
          <w:lang w:eastAsia="ru-RU"/>
        </w:rPr>
        <w:t xml:space="preserve">. </w:t>
      </w:r>
      <w:r w:rsidR="005A6317" w:rsidRPr="005270E4">
        <w:rPr>
          <w:b w:val="0"/>
          <w:color w:val="auto"/>
          <w:lang w:eastAsia="ru-RU"/>
        </w:rPr>
        <w:t xml:space="preserve">Работники </w:t>
      </w:r>
      <w:r w:rsidR="00AD52D2">
        <w:rPr>
          <w:b w:val="0"/>
          <w:color w:val="auto"/>
          <w:lang w:eastAsia="ru-RU"/>
        </w:rPr>
        <w:t xml:space="preserve">Общества </w:t>
      </w:r>
      <w:r w:rsidR="00E445C3" w:rsidRPr="005270E4">
        <w:rPr>
          <w:b w:val="0"/>
          <w:color w:val="auto"/>
          <w:lang w:eastAsia="ru-RU"/>
        </w:rPr>
        <w:t xml:space="preserve">должны </w:t>
      </w:r>
      <w:r w:rsidR="00BC719B" w:rsidRPr="005270E4">
        <w:rPr>
          <w:b w:val="0"/>
          <w:color w:val="auto"/>
          <w:lang w:eastAsia="ru-RU"/>
        </w:rPr>
        <w:t>самостоятельно</w:t>
      </w:r>
      <w:r w:rsidR="000C765E" w:rsidRPr="005270E4">
        <w:rPr>
          <w:b w:val="0"/>
          <w:color w:val="auto"/>
          <w:lang w:eastAsia="ru-RU"/>
        </w:rPr>
        <w:t xml:space="preserve"> </w:t>
      </w:r>
      <w:r w:rsidRPr="005270E4">
        <w:rPr>
          <w:b w:val="0"/>
          <w:color w:val="auto"/>
          <w:lang w:eastAsia="ru-RU"/>
        </w:rPr>
        <w:t>оценивать наличие конфликта интересов и в других ситуациях</w:t>
      </w:r>
      <w:r w:rsidR="00E445C3" w:rsidRPr="005270E4">
        <w:rPr>
          <w:b w:val="0"/>
          <w:color w:val="auto"/>
          <w:lang w:eastAsia="ru-RU"/>
        </w:rPr>
        <w:t xml:space="preserve"> с последующим доведением информации</w:t>
      </w:r>
      <w:r w:rsidR="005538A4">
        <w:rPr>
          <w:b w:val="0"/>
          <w:color w:val="auto"/>
          <w:lang w:eastAsia="ru-RU"/>
        </w:rPr>
        <w:t xml:space="preserve"> </w:t>
      </w:r>
      <w:r w:rsidR="005538A4" w:rsidRPr="005538A4">
        <w:rPr>
          <w:b w:val="0"/>
          <w:color w:val="auto"/>
          <w:lang w:eastAsia="ru-RU"/>
        </w:rPr>
        <w:t xml:space="preserve">в установленном в </w:t>
      </w:r>
      <w:r w:rsidR="00281ADB">
        <w:rPr>
          <w:b w:val="0"/>
          <w:color w:val="auto"/>
          <w:lang w:eastAsia="ru-RU"/>
        </w:rPr>
        <w:t xml:space="preserve">Обществе </w:t>
      </w:r>
      <w:r w:rsidR="005538A4" w:rsidRPr="005538A4">
        <w:rPr>
          <w:b w:val="0"/>
          <w:color w:val="auto"/>
          <w:lang w:eastAsia="ru-RU"/>
        </w:rPr>
        <w:t>порядке</w:t>
      </w:r>
      <w:r w:rsidRPr="005270E4">
        <w:rPr>
          <w:b w:val="0"/>
          <w:color w:val="auto"/>
          <w:lang w:eastAsia="ru-RU"/>
        </w:rPr>
        <w:t>.</w:t>
      </w:r>
    </w:p>
    <w:p w14:paraId="73C1B0BE" w14:textId="77777777" w:rsidR="00BB19EA" w:rsidRPr="0043282D" w:rsidRDefault="00232060" w:rsidP="00B40CA3">
      <w:pPr>
        <w:pStyle w:val="10"/>
        <w:numPr>
          <w:ilvl w:val="0"/>
          <w:numId w:val="10"/>
        </w:numPr>
        <w:spacing w:before="120" w:after="120" w:line="240" w:lineRule="auto"/>
        <w:ind w:left="0" w:firstLine="709"/>
        <w:rPr>
          <w:sz w:val="28"/>
          <w:szCs w:val="28"/>
        </w:rPr>
      </w:pPr>
      <w:bookmarkStart w:id="47" w:name="_Toc89182462"/>
      <w:bookmarkStart w:id="48" w:name="_Toc94188996"/>
      <w:r w:rsidRPr="00A752D6">
        <w:rPr>
          <w:sz w:val="28"/>
          <w:szCs w:val="28"/>
        </w:rPr>
        <w:t>Общие принципы</w:t>
      </w:r>
      <w:r w:rsidR="0005122A" w:rsidRPr="00A752D6">
        <w:rPr>
          <w:sz w:val="28"/>
          <w:szCs w:val="28"/>
        </w:rPr>
        <w:t xml:space="preserve"> управления </w:t>
      </w:r>
      <w:r w:rsidR="004C2FA6" w:rsidRPr="00A752D6">
        <w:rPr>
          <w:sz w:val="28"/>
          <w:szCs w:val="28"/>
        </w:rPr>
        <w:t>конфликт</w:t>
      </w:r>
      <w:r w:rsidR="009B540D">
        <w:rPr>
          <w:sz w:val="28"/>
          <w:szCs w:val="28"/>
        </w:rPr>
        <w:t>ом</w:t>
      </w:r>
      <w:r w:rsidR="00D94986">
        <w:rPr>
          <w:sz w:val="28"/>
          <w:szCs w:val="28"/>
        </w:rPr>
        <w:t xml:space="preserve"> </w:t>
      </w:r>
      <w:r w:rsidR="00421E91" w:rsidRPr="00A752D6">
        <w:rPr>
          <w:sz w:val="28"/>
          <w:szCs w:val="28"/>
        </w:rPr>
        <w:t>интересов</w:t>
      </w:r>
      <w:bookmarkEnd w:id="47"/>
      <w:bookmarkEnd w:id="48"/>
    </w:p>
    <w:p w14:paraId="68A66720" w14:textId="02B243DC" w:rsidR="00623C8A" w:rsidRPr="00B40CA3" w:rsidRDefault="002A0FAC" w:rsidP="00B40CA3">
      <w:pPr>
        <w:pStyle w:val="afff7"/>
        <w:numPr>
          <w:ilvl w:val="1"/>
          <w:numId w:val="10"/>
        </w:numPr>
        <w:spacing w:before="120" w:after="120"/>
        <w:ind w:left="0" w:firstLine="709"/>
        <w:rPr>
          <w:b w:val="0"/>
        </w:rPr>
      </w:pPr>
      <w:r w:rsidRPr="00B40CA3">
        <w:rPr>
          <w:b w:val="0"/>
          <w:color w:val="auto"/>
        </w:rPr>
        <w:t xml:space="preserve">В ситуации </w:t>
      </w:r>
      <w:r w:rsidR="00981C71" w:rsidRPr="00B40CA3">
        <w:rPr>
          <w:b w:val="0"/>
          <w:color w:val="auto"/>
        </w:rPr>
        <w:t xml:space="preserve">возникновения </w:t>
      </w:r>
      <w:r w:rsidRPr="00B40CA3">
        <w:rPr>
          <w:b w:val="0"/>
          <w:color w:val="auto"/>
        </w:rPr>
        <w:t xml:space="preserve">конфликта интересов </w:t>
      </w:r>
      <w:r w:rsidR="00281ADB">
        <w:rPr>
          <w:b w:val="0"/>
          <w:color w:val="auto"/>
        </w:rPr>
        <w:t xml:space="preserve">Общество </w:t>
      </w:r>
      <w:r w:rsidRPr="00B40CA3">
        <w:rPr>
          <w:b w:val="0"/>
          <w:color w:val="auto"/>
        </w:rPr>
        <w:t>став</w:t>
      </w:r>
      <w:r w:rsidR="00281ADB">
        <w:rPr>
          <w:b w:val="0"/>
          <w:color w:val="auto"/>
        </w:rPr>
        <w:t>и</w:t>
      </w:r>
      <w:r w:rsidRPr="00B40CA3">
        <w:rPr>
          <w:b w:val="0"/>
          <w:color w:val="auto"/>
        </w:rPr>
        <w:t>т интересы клиентов на первое место. В случае возникновения конфликта интересов между работником и</w:t>
      </w:r>
      <w:r w:rsidR="004D5968">
        <w:rPr>
          <w:b w:val="0"/>
          <w:color w:val="auto"/>
        </w:rPr>
        <w:t xml:space="preserve"> </w:t>
      </w:r>
      <w:r w:rsidR="00281ADB">
        <w:rPr>
          <w:b w:val="0"/>
          <w:color w:val="auto"/>
        </w:rPr>
        <w:t>Обществом</w:t>
      </w:r>
      <w:r w:rsidRPr="00B40CA3">
        <w:rPr>
          <w:b w:val="0"/>
          <w:color w:val="auto"/>
        </w:rPr>
        <w:t xml:space="preserve">, при невозможности устранения указанного конфликта интересов, приоритет </w:t>
      </w:r>
      <w:r w:rsidR="00DD5901" w:rsidRPr="00B40CA3">
        <w:rPr>
          <w:b w:val="0"/>
          <w:color w:val="auto"/>
        </w:rPr>
        <w:t xml:space="preserve">над личными интересами работников </w:t>
      </w:r>
      <w:r w:rsidRPr="00B40CA3">
        <w:rPr>
          <w:b w:val="0"/>
          <w:color w:val="auto"/>
        </w:rPr>
        <w:t>имеют интересы</w:t>
      </w:r>
      <w:r w:rsidR="004D5968">
        <w:rPr>
          <w:b w:val="0"/>
          <w:color w:val="auto"/>
        </w:rPr>
        <w:t xml:space="preserve"> </w:t>
      </w:r>
      <w:r w:rsidR="00281ADB">
        <w:rPr>
          <w:b w:val="0"/>
          <w:color w:val="auto"/>
        </w:rPr>
        <w:t xml:space="preserve">Общества. </w:t>
      </w:r>
    </w:p>
    <w:p w14:paraId="52CF2B70" w14:textId="77325810" w:rsidR="0005122A" w:rsidRPr="00B40CA3" w:rsidRDefault="00281ADB" w:rsidP="00B40CA3">
      <w:pPr>
        <w:pStyle w:val="afff7"/>
        <w:numPr>
          <w:ilvl w:val="1"/>
          <w:numId w:val="10"/>
        </w:numPr>
        <w:spacing w:before="120" w:after="120"/>
        <w:ind w:left="0" w:firstLine="709"/>
        <w:rPr>
          <w:b w:val="0"/>
        </w:rPr>
      </w:pPr>
      <w:r>
        <w:rPr>
          <w:b w:val="0"/>
          <w:color w:val="auto"/>
        </w:rPr>
        <w:t xml:space="preserve">Общество </w:t>
      </w:r>
      <w:r w:rsidR="0005122A" w:rsidRPr="00B40CA3">
        <w:rPr>
          <w:b w:val="0"/>
          <w:color w:val="auto"/>
        </w:rPr>
        <w:t>придержива</w:t>
      </w:r>
      <w:r w:rsidR="00C5618F" w:rsidRPr="00B40CA3">
        <w:rPr>
          <w:b w:val="0"/>
          <w:color w:val="auto"/>
        </w:rPr>
        <w:t>е</w:t>
      </w:r>
      <w:r w:rsidR="0005122A" w:rsidRPr="00B40CA3">
        <w:rPr>
          <w:b w:val="0"/>
          <w:color w:val="auto"/>
        </w:rPr>
        <w:t>тся следующих пр</w:t>
      </w:r>
      <w:r w:rsidR="00621026" w:rsidRPr="00B40CA3">
        <w:rPr>
          <w:b w:val="0"/>
          <w:color w:val="auto"/>
        </w:rPr>
        <w:t xml:space="preserve">инципов </w:t>
      </w:r>
      <w:r w:rsidR="00981C71" w:rsidRPr="00B40CA3">
        <w:rPr>
          <w:b w:val="0"/>
          <w:color w:val="auto"/>
        </w:rPr>
        <w:t>управления</w:t>
      </w:r>
      <w:r w:rsidR="00621026" w:rsidRPr="00B40CA3">
        <w:rPr>
          <w:b w:val="0"/>
          <w:color w:val="auto"/>
        </w:rPr>
        <w:t xml:space="preserve"> конфликт</w:t>
      </w:r>
      <w:r w:rsidR="00981C71" w:rsidRPr="00B40CA3">
        <w:rPr>
          <w:b w:val="0"/>
          <w:color w:val="auto"/>
        </w:rPr>
        <w:t>ом</w:t>
      </w:r>
      <w:r w:rsidR="0005122A" w:rsidRPr="00B40CA3">
        <w:rPr>
          <w:b w:val="0"/>
          <w:color w:val="auto"/>
        </w:rPr>
        <w:t xml:space="preserve"> интересов:</w:t>
      </w:r>
    </w:p>
    <w:p w14:paraId="70C24858" w14:textId="07225E6A" w:rsidR="00981C71" w:rsidRPr="00216A36" w:rsidRDefault="000439A3" w:rsidP="000D1036">
      <w:pPr>
        <w:pStyle w:val="2f"/>
        <w:numPr>
          <w:ilvl w:val="0"/>
          <w:numId w:val="14"/>
        </w:numPr>
        <w:tabs>
          <w:tab w:val="clear" w:pos="1200"/>
          <w:tab w:val="left" w:pos="993"/>
        </w:tabs>
        <w:ind w:left="993" w:hanging="284"/>
      </w:pPr>
      <w:r w:rsidRPr="00216A36">
        <w:t>равно</w:t>
      </w:r>
      <w:r w:rsidR="003A6D6E" w:rsidRPr="00216A36">
        <w:t>го</w:t>
      </w:r>
      <w:r w:rsidRPr="00216A36">
        <w:t xml:space="preserve"> и справедливо</w:t>
      </w:r>
      <w:r w:rsidR="003A6D6E" w:rsidRPr="00216A36">
        <w:t>го</w:t>
      </w:r>
      <w:r w:rsidRPr="00216A36">
        <w:t xml:space="preserve"> отношения ко всем клиентам </w:t>
      </w:r>
      <w:r w:rsidR="000C0B79">
        <w:t xml:space="preserve">Общества </w:t>
      </w:r>
      <w:r w:rsidRPr="00216A36">
        <w:t xml:space="preserve">при их </w:t>
      </w:r>
      <w:r w:rsidR="009F28EE" w:rsidRPr="00216A36">
        <w:t>консультировании и/или</w:t>
      </w:r>
      <w:r w:rsidRPr="00216A36">
        <w:t xml:space="preserve"> совершении </w:t>
      </w:r>
      <w:r w:rsidR="009F28EE" w:rsidRPr="00216A36">
        <w:t xml:space="preserve">сделок </w:t>
      </w:r>
      <w:r w:rsidR="009F28EE" w:rsidRPr="007B5CFD">
        <w:t>с ними или</w:t>
      </w:r>
      <w:r w:rsidR="009F28EE" w:rsidRPr="00216A36">
        <w:t xml:space="preserve"> от их имени и/</w:t>
      </w:r>
      <w:r w:rsidRPr="00216A36">
        <w:t>или по их поручению;</w:t>
      </w:r>
    </w:p>
    <w:p w14:paraId="685E3DF2" w14:textId="415976D1" w:rsidR="000439A3" w:rsidRPr="000E6185" w:rsidRDefault="00981C71" w:rsidP="000D1036">
      <w:pPr>
        <w:pStyle w:val="2f"/>
        <w:numPr>
          <w:ilvl w:val="0"/>
          <w:numId w:val="14"/>
        </w:numPr>
        <w:tabs>
          <w:tab w:val="clear" w:pos="1200"/>
          <w:tab w:val="left" w:pos="993"/>
        </w:tabs>
        <w:ind w:left="993" w:hanging="284"/>
      </w:pPr>
      <w:r w:rsidRPr="000E6185">
        <w:t>разграничени</w:t>
      </w:r>
      <w:r w:rsidR="003A6D6E">
        <w:t>я</w:t>
      </w:r>
      <w:r w:rsidRPr="000E6185">
        <w:t xml:space="preserve"> </w:t>
      </w:r>
      <w:r w:rsidR="000E6185" w:rsidRPr="000E6185">
        <w:t xml:space="preserve">полномочий: </w:t>
      </w:r>
      <w:r w:rsidR="000C0B79">
        <w:t xml:space="preserve">Общество </w:t>
      </w:r>
      <w:r w:rsidR="000E6185" w:rsidRPr="000E6185">
        <w:t>четко разграничивает полномочия</w:t>
      </w:r>
      <w:r w:rsidRPr="000E6185">
        <w:t xml:space="preserve"> органов управления</w:t>
      </w:r>
      <w:r w:rsidR="00C5618F">
        <w:t>,</w:t>
      </w:r>
      <w:r w:rsidR="004D5968">
        <w:t xml:space="preserve"> </w:t>
      </w:r>
      <w:r w:rsidRPr="000E6185">
        <w:t xml:space="preserve">работников </w:t>
      </w:r>
      <w:r w:rsidR="000C0B79">
        <w:t xml:space="preserve">Общества </w:t>
      </w:r>
      <w:r w:rsidR="000E6185" w:rsidRPr="000E6185">
        <w:t xml:space="preserve">по принятию </w:t>
      </w:r>
      <w:r w:rsidR="00071156">
        <w:t>решений</w:t>
      </w:r>
      <w:r w:rsidR="000E6185" w:rsidRPr="000E6185">
        <w:t xml:space="preserve"> </w:t>
      </w:r>
      <w:r w:rsidRPr="000E6185">
        <w:t xml:space="preserve">таким образом, чтобы исключить конфликт интересов. </w:t>
      </w:r>
      <w:r w:rsidR="000E6185" w:rsidRPr="000E6185">
        <w:t>Работники обязаны использовать свои полномочия и возможности исключительно в интересах</w:t>
      </w:r>
      <w:r w:rsidR="004D5968">
        <w:t xml:space="preserve"> </w:t>
      </w:r>
      <w:r w:rsidR="000C0B79">
        <w:t>Общества.</w:t>
      </w:r>
      <w:r w:rsidR="000E6185" w:rsidRPr="000E6185">
        <w:t xml:space="preserve"> </w:t>
      </w:r>
      <w:r w:rsidRPr="000E6185">
        <w:t xml:space="preserve">Заинтересованные лица, чьи </w:t>
      </w:r>
      <w:r w:rsidRPr="000E6185">
        <w:lastRenderedPageBreak/>
        <w:t>интересы затрагивает или может затронуть конфликт</w:t>
      </w:r>
      <w:r w:rsidR="00651099">
        <w:t xml:space="preserve"> интересов</w:t>
      </w:r>
      <w:r w:rsidRPr="000E6185">
        <w:t xml:space="preserve">, не должны принимать </w:t>
      </w:r>
      <w:r w:rsidR="00D4199B">
        <w:t>решения по мерам</w:t>
      </w:r>
      <w:r w:rsidRPr="000E6185">
        <w:t xml:space="preserve"> его урегулировани</w:t>
      </w:r>
      <w:r w:rsidR="00D4199B">
        <w:t>я</w:t>
      </w:r>
      <w:r w:rsidR="000E6185" w:rsidRPr="000E6185">
        <w:t>;</w:t>
      </w:r>
    </w:p>
    <w:p w14:paraId="027B4F00" w14:textId="2368EA84" w:rsidR="00704EC8" w:rsidRDefault="00981C71" w:rsidP="000D1036">
      <w:pPr>
        <w:pStyle w:val="2f"/>
        <w:numPr>
          <w:ilvl w:val="0"/>
          <w:numId w:val="14"/>
        </w:numPr>
        <w:tabs>
          <w:tab w:val="clear" w:pos="1200"/>
          <w:tab w:val="left" w:pos="993"/>
        </w:tabs>
        <w:ind w:left="993" w:hanging="284"/>
      </w:pPr>
      <w:r>
        <w:t>осуществлени</w:t>
      </w:r>
      <w:r w:rsidR="003A6D6E">
        <w:t>я</w:t>
      </w:r>
      <w:r>
        <w:t xml:space="preserve"> справедливой и независимой </w:t>
      </w:r>
      <w:r w:rsidR="0005122A" w:rsidRPr="000439A3">
        <w:t>оценк</w:t>
      </w:r>
      <w:r>
        <w:t>и</w:t>
      </w:r>
      <w:r w:rsidR="0005122A" w:rsidRPr="000439A3">
        <w:t xml:space="preserve"> возможных рисков для </w:t>
      </w:r>
      <w:r w:rsidR="000C0B79">
        <w:t xml:space="preserve">Общества </w:t>
      </w:r>
      <w:r w:rsidR="0005122A" w:rsidRPr="000439A3">
        <w:t>при выявлении случа</w:t>
      </w:r>
      <w:r w:rsidR="004022D7">
        <w:t>ев</w:t>
      </w:r>
      <w:r w:rsidR="0005122A" w:rsidRPr="000439A3">
        <w:t xml:space="preserve"> конфликта интересов</w:t>
      </w:r>
      <w:r w:rsidR="00704EC8" w:rsidRPr="000439A3">
        <w:t>;</w:t>
      </w:r>
    </w:p>
    <w:p w14:paraId="4F925D8F" w14:textId="0AF98646" w:rsidR="004359F0" w:rsidRDefault="004359F0" w:rsidP="000D1036">
      <w:pPr>
        <w:pStyle w:val="2f"/>
        <w:numPr>
          <w:ilvl w:val="0"/>
          <w:numId w:val="14"/>
        </w:numPr>
        <w:tabs>
          <w:tab w:val="clear" w:pos="1200"/>
          <w:tab w:val="left" w:pos="993"/>
        </w:tabs>
        <w:ind w:left="993" w:hanging="284"/>
      </w:pPr>
      <w:r>
        <w:t xml:space="preserve">обеспечения руководителями </w:t>
      </w:r>
      <w:r w:rsidR="00132FFE">
        <w:t xml:space="preserve">всех уровней </w:t>
      </w:r>
      <w:r w:rsidR="000C0B79">
        <w:t xml:space="preserve">Общества </w:t>
      </w:r>
      <w:r>
        <w:t>поддержания соответствующей</w:t>
      </w:r>
      <w:r w:rsidRPr="004359F0">
        <w:t xml:space="preserve"> культуры поведения</w:t>
      </w:r>
      <w:r>
        <w:t xml:space="preserve"> работников, при которой они</w:t>
      </w:r>
      <w:r w:rsidRPr="00706911">
        <w:t xml:space="preserve"> знают и понимают свои обязанности и свободно информируют о сомнениях и проблемах</w:t>
      </w:r>
      <w:r>
        <w:t xml:space="preserve"> («</w:t>
      </w:r>
      <w:r w:rsidR="00132FFE">
        <w:t>т</w:t>
      </w:r>
      <w:r>
        <w:t>он сверху»);</w:t>
      </w:r>
    </w:p>
    <w:p w14:paraId="3D1C1763" w14:textId="01D03A38" w:rsidR="00ED22EF" w:rsidRPr="000439A3" w:rsidRDefault="00ED22EF" w:rsidP="000D1036">
      <w:pPr>
        <w:pStyle w:val="2f"/>
        <w:numPr>
          <w:ilvl w:val="0"/>
          <w:numId w:val="14"/>
        </w:numPr>
        <w:tabs>
          <w:tab w:val="clear" w:pos="1200"/>
          <w:tab w:val="left" w:pos="993"/>
        </w:tabs>
        <w:ind w:left="993" w:hanging="284"/>
      </w:pPr>
      <w:r>
        <w:t>участия всех работников</w:t>
      </w:r>
      <w:r w:rsidR="004359F0">
        <w:t>,</w:t>
      </w:r>
      <w:r>
        <w:t xml:space="preserve"> независимо от занимаемо</w:t>
      </w:r>
      <w:r w:rsidR="009D4DE8">
        <w:t>й</w:t>
      </w:r>
      <w:r>
        <w:t xml:space="preserve"> должност</w:t>
      </w:r>
      <w:r w:rsidR="009D4DE8">
        <w:t>и</w:t>
      </w:r>
      <w:r>
        <w:t xml:space="preserve"> в</w:t>
      </w:r>
      <w:r w:rsidR="000C0B79">
        <w:t xml:space="preserve"> Обществе</w:t>
      </w:r>
      <w:r w:rsidR="004359F0">
        <w:t xml:space="preserve">, в процессах </w:t>
      </w:r>
      <w:r w:rsidR="007502A0">
        <w:t xml:space="preserve">предотвращения, </w:t>
      </w:r>
      <w:r w:rsidR="004359F0">
        <w:t>выявления и урегулирования конфликт</w:t>
      </w:r>
      <w:r w:rsidR="002D340B">
        <w:t>а</w:t>
      </w:r>
      <w:r w:rsidR="004359F0">
        <w:t xml:space="preserve"> интересов;</w:t>
      </w:r>
    </w:p>
    <w:p w14:paraId="79B9F2AC" w14:textId="77777777" w:rsidR="0005122A" w:rsidRPr="00071156" w:rsidRDefault="0005122A" w:rsidP="000D1036">
      <w:pPr>
        <w:pStyle w:val="2f"/>
        <w:numPr>
          <w:ilvl w:val="0"/>
          <w:numId w:val="14"/>
        </w:numPr>
        <w:tabs>
          <w:tab w:val="clear" w:pos="1200"/>
          <w:tab w:val="left" w:pos="993"/>
        </w:tabs>
        <w:ind w:left="993" w:hanging="284"/>
      </w:pPr>
      <w:r w:rsidRPr="00071156">
        <w:t>разработк</w:t>
      </w:r>
      <w:r w:rsidR="003A6D6E" w:rsidRPr="00071156">
        <w:t>и</w:t>
      </w:r>
      <w:r w:rsidRPr="00071156">
        <w:t xml:space="preserve"> </w:t>
      </w:r>
      <w:r w:rsidR="004022D7" w:rsidRPr="002B4EA4">
        <w:t>мероприятий</w:t>
      </w:r>
      <w:r w:rsidRPr="002B4EA4">
        <w:t xml:space="preserve"> по урегулированию</w:t>
      </w:r>
      <w:r w:rsidR="00621026" w:rsidRPr="002B4EA4">
        <w:t xml:space="preserve"> конфликта интересов,</w:t>
      </w:r>
      <w:r w:rsidR="00704EC8" w:rsidRPr="002B4EA4">
        <w:t xml:space="preserve"> </w:t>
      </w:r>
      <w:r w:rsidR="003A6D6E" w:rsidRPr="002B4EA4">
        <w:t>включающих</w:t>
      </w:r>
      <w:r w:rsidR="00165327" w:rsidRPr="002B4EA4">
        <w:t>,</w:t>
      </w:r>
      <w:r w:rsidR="004022D7" w:rsidRPr="002B4EA4">
        <w:t xml:space="preserve"> в том числе</w:t>
      </w:r>
      <w:r w:rsidR="005A4394">
        <w:t>,</w:t>
      </w:r>
      <w:r w:rsidR="00167AE7" w:rsidRPr="002B4EA4">
        <w:t xml:space="preserve"> </w:t>
      </w:r>
      <w:r w:rsidR="004022D7" w:rsidRPr="002B4EA4">
        <w:t xml:space="preserve">принятие, </w:t>
      </w:r>
      <w:r w:rsidR="001114EC">
        <w:t xml:space="preserve">передачу, </w:t>
      </w:r>
      <w:r w:rsidR="004022D7" w:rsidRPr="002B4EA4">
        <w:t>уклонение</w:t>
      </w:r>
      <w:r w:rsidR="004022D7" w:rsidRPr="00071156">
        <w:t>, минимизаци</w:t>
      </w:r>
      <w:r w:rsidR="003A6D6E" w:rsidRPr="00071156">
        <w:t>ю</w:t>
      </w:r>
      <w:r w:rsidR="00071156" w:rsidRPr="00071156">
        <w:t xml:space="preserve"> риска</w:t>
      </w:r>
      <w:r w:rsidRPr="00071156">
        <w:t>;</w:t>
      </w:r>
    </w:p>
    <w:p w14:paraId="6D9FBC26" w14:textId="77777777" w:rsidR="0005122A" w:rsidRPr="00216A36" w:rsidRDefault="00B93AB5">
      <w:pPr>
        <w:pStyle w:val="2f"/>
        <w:numPr>
          <w:ilvl w:val="0"/>
          <w:numId w:val="14"/>
        </w:numPr>
        <w:tabs>
          <w:tab w:val="clear" w:pos="1200"/>
          <w:tab w:val="left" w:pos="993"/>
        </w:tabs>
        <w:ind w:left="993" w:hanging="284"/>
      </w:pPr>
      <w:r>
        <w:t xml:space="preserve">соблюдения информационных барьеров и </w:t>
      </w:r>
      <w:r w:rsidR="00711039" w:rsidRPr="00216A36">
        <w:t>обеспечени</w:t>
      </w:r>
      <w:r w:rsidR="003A6D6E" w:rsidRPr="00216A36">
        <w:t>я</w:t>
      </w:r>
      <w:r w:rsidR="00711039" w:rsidRPr="00216A36">
        <w:t xml:space="preserve"> </w:t>
      </w:r>
      <w:r w:rsidR="004314B5" w:rsidRPr="00216A36">
        <w:t xml:space="preserve">охраны непубличной, конфиденциальной, инсайдерской информации и </w:t>
      </w:r>
      <w:r w:rsidR="0005122A" w:rsidRPr="00216A36">
        <w:t>сведений</w:t>
      </w:r>
      <w:r w:rsidR="00711039" w:rsidRPr="00216A36">
        <w:t xml:space="preserve">, полученных в ходе раскрытия информации </w:t>
      </w:r>
      <w:r w:rsidR="0005122A" w:rsidRPr="00216A36">
        <w:t>о конфликте интересов;</w:t>
      </w:r>
    </w:p>
    <w:p w14:paraId="2401EDD3" w14:textId="191315FE" w:rsidR="003A6D6E" w:rsidRDefault="003A6D6E" w:rsidP="000D1036">
      <w:pPr>
        <w:pStyle w:val="2f"/>
        <w:numPr>
          <w:ilvl w:val="0"/>
          <w:numId w:val="14"/>
        </w:numPr>
        <w:tabs>
          <w:tab w:val="clear" w:pos="1200"/>
          <w:tab w:val="left" w:pos="993"/>
        </w:tabs>
        <w:ind w:left="993" w:hanging="284"/>
      </w:pPr>
      <w:r>
        <w:t xml:space="preserve">создания </w:t>
      </w:r>
      <w:r w:rsidR="0097018B">
        <w:t>среды открытого общения</w:t>
      </w:r>
      <w:r w:rsidR="0097018B" w:rsidRPr="005E348B">
        <w:t xml:space="preserve">, </w:t>
      </w:r>
      <w:r>
        <w:t>включающ</w:t>
      </w:r>
      <w:r w:rsidR="00165327">
        <w:t>е</w:t>
      </w:r>
      <w:r>
        <w:t xml:space="preserve">й </w:t>
      </w:r>
      <w:r w:rsidR="0005122A" w:rsidRPr="000439A3">
        <w:t>защит</w:t>
      </w:r>
      <w:r>
        <w:t>у</w:t>
      </w:r>
      <w:r w:rsidR="0005122A" w:rsidRPr="000439A3">
        <w:t xml:space="preserve"> работник</w:t>
      </w:r>
      <w:r w:rsidR="002F2EB3" w:rsidRPr="000439A3">
        <w:t>о</w:t>
      </w:r>
      <w:r w:rsidR="0005122A" w:rsidRPr="000439A3">
        <w:t>в</w:t>
      </w:r>
      <w:r w:rsidR="002F2EB3" w:rsidRPr="000439A3">
        <w:t xml:space="preserve"> </w:t>
      </w:r>
      <w:r w:rsidR="000C0B79">
        <w:t xml:space="preserve">Общества </w:t>
      </w:r>
      <w:r w:rsidR="0005122A" w:rsidRPr="000439A3">
        <w:t xml:space="preserve">от </w:t>
      </w:r>
      <w:r w:rsidR="002F2EB3" w:rsidRPr="000439A3">
        <w:t>санкций</w:t>
      </w:r>
      <w:r w:rsidR="00DA0958">
        <w:t xml:space="preserve"> и иных</w:t>
      </w:r>
      <w:r w:rsidR="00DA0958" w:rsidRPr="00FC15C0">
        <w:t xml:space="preserve"> неблагоприят</w:t>
      </w:r>
      <w:r w:rsidR="00DA0958">
        <w:t>ных последствий</w:t>
      </w:r>
      <w:r w:rsidR="00DA0958" w:rsidRPr="000439A3" w:rsidDel="00DA0958">
        <w:t xml:space="preserve"> </w:t>
      </w:r>
      <w:r w:rsidR="0005122A" w:rsidRPr="000439A3">
        <w:t>в связи с сообщением им</w:t>
      </w:r>
      <w:r w:rsidR="002F2EB3" w:rsidRPr="000439A3">
        <w:t>и</w:t>
      </w:r>
      <w:r w:rsidR="0005122A" w:rsidRPr="000439A3">
        <w:t xml:space="preserve"> сведений о конфликте интересов</w:t>
      </w:r>
      <w:r w:rsidR="00621026" w:rsidRPr="000439A3">
        <w:t xml:space="preserve">, </w:t>
      </w:r>
      <w:r w:rsidR="0005122A" w:rsidRPr="000439A3">
        <w:t>который был своевременно раскрыт</w:t>
      </w:r>
      <w:r w:rsidR="002F2EB3" w:rsidRPr="000439A3">
        <w:t xml:space="preserve"> </w:t>
      </w:r>
      <w:r w:rsidR="0005122A" w:rsidRPr="000439A3">
        <w:t xml:space="preserve">работником и </w:t>
      </w:r>
      <w:r w:rsidR="002F2EB3" w:rsidRPr="000439A3">
        <w:t xml:space="preserve">приняты меры по его </w:t>
      </w:r>
      <w:r w:rsidR="007502A0" w:rsidRPr="000439A3">
        <w:t>предотвращению</w:t>
      </w:r>
      <w:r w:rsidR="007502A0">
        <w:t>/</w:t>
      </w:r>
      <w:r w:rsidR="0005122A" w:rsidRPr="000439A3">
        <w:t>урегулирован</w:t>
      </w:r>
      <w:r w:rsidR="002F2EB3" w:rsidRPr="000439A3">
        <w:t>ию</w:t>
      </w:r>
      <w:r>
        <w:t>;</w:t>
      </w:r>
    </w:p>
    <w:p w14:paraId="790D8068" w14:textId="77777777" w:rsidR="00ED22EF" w:rsidRDefault="00ED22EF" w:rsidP="000D1036">
      <w:pPr>
        <w:pStyle w:val="2f"/>
        <w:numPr>
          <w:ilvl w:val="0"/>
          <w:numId w:val="14"/>
        </w:numPr>
        <w:tabs>
          <w:tab w:val="clear" w:pos="1200"/>
          <w:tab w:val="left" w:pos="993"/>
        </w:tabs>
        <w:ind w:left="993" w:hanging="284"/>
      </w:pPr>
      <w:r>
        <w:t xml:space="preserve">обеспечения достаточности нормативной базы, включая установление правил и ограничений в целях </w:t>
      </w:r>
      <w:r w:rsidR="0005321E">
        <w:t xml:space="preserve">предотвращения и </w:t>
      </w:r>
      <w:r>
        <w:t>минимизации риска возникновения конфликта интересов;</w:t>
      </w:r>
    </w:p>
    <w:p w14:paraId="1603FDEF" w14:textId="77777777" w:rsidR="00ED22EF" w:rsidRDefault="00ED22EF" w:rsidP="000D1036">
      <w:pPr>
        <w:pStyle w:val="2f"/>
        <w:numPr>
          <w:ilvl w:val="0"/>
          <w:numId w:val="14"/>
        </w:numPr>
        <w:tabs>
          <w:tab w:val="clear" w:pos="1200"/>
          <w:tab w:val="left" w:pos="993"/>
        </w:tabs>
        <w:ind w:left="993" w:hanging="284"/>
      </w:pPr>
      <w:r>
        <w:t>проведения обучающих мероприятий</w:t>
      </w:r>
      <w:r w:rsidR="00744B2C">
        <w:t xml:space="preserve">, в том числе </w:t>
      </w:r>
      <w:r w:rsidRPr="00ED22EF">
        <w:t xml:space="preserve">с последующим тестированием работников на знание и понимание основных положений в области </w:t>
      </w:r>
      <w:r>
        <w:t>управления конфликтом интересов;</w:t>
      </w:r>
    </w:p>
    <w:p w14:paraId="32317FE2" w14:textId="77777777" w:rsidR="000D5806" w:rsidRPr="00216A36" w:rsidRDefault="000D5806" w:rsidP="000D1036">
      <w:pPr>
        <w:pStyle w:val="2f"/>
        <w:numPr>
          <w:ilvl w:val="0"/>
          <w:numId w:val="14"/>
        </w:numPr>
        <w:tabs>
          <w:tab w:val="clear" w:pos="1200"/>
          <w:tab w:val="left" w:pos="993"/>
        </w:tabs>
        <w:ind w:left="993" w:hanging="284"/>
      </w:pPr>
      <w:r>
        <w:t xml:space="preserve">обеспечения обособленного от собственных активов </w:t>
      </w:r>
      <w:r w:rsidR="00005628">
        <w:t xml:space="preserve">хранения </w:t>
      </w:r>
      <w:r>
        <w:t>клиентских ценных бумаг и денежных средств клиентов</w:t>
      </w:r>
      <w:r w:rsidRPr="00216A36">
        <w:t>;</w:t>
      </w:r>
    </w:p>
    <w:p w14:paraId="3003D493" w14:textId="77777777" w:rsidR="0005122A" w:rsidRPr="000439A3" w:rsidRDefault="00ED22EF" w:rsidP="000D1036">
      <w:pPr>
        <w:pStyle w:val="2f"/>
        <w:numPr>
          <w:ilvl w:val="0"/>
          <w:numId w:val="14"/>
        </w:numPr>
        <w:tabs>
          <w:tab w:val="clear" w:pos="1200"/>
          <w:tab w:val="left" w:pos="993"/>
        </w:tabs>
        <w:ind w:left="993" w:hanging="284"/>
      </w:pPr>
      <w:r>
        <w:t xml:space="preserve">открытого взаимодействия с надзорными </w:t>
      </w:r>
      <w:r w:rsidR="00786923">
        <w:t xml:space="preserve">и регулирующими </w:t>
      </w:r>
      <w:r>
        <w:t>органами</w:t>
      </w:r>
      <w:r w:rsidR="002D340B">
        <w:t>.</w:t>
      </w:r>
    </w:p>
    <w:p w14:paraId="1DFECC38" w14:textId="77777777" w:rsidR="00E64B1B" w:rsidRPr="0043282D" w:rsidRDefault="00A31409" w:rsidP="00B40CA3">
      <w:pPr>
        <w:pStyle w:val="10"/>
        <w:numPr>
          <w:ilvl w:val="0"/>
          <w:numId w:val="10"/>
        </w:numPr>
        <w:spacing w:before="120" w:after="120" w:line="240" w:lineRule="auto"/>
        <w:ind w:left="0" w:firstLine="709"/>
        <w:jc w:val="both"/>
        <w:rPr>
          <w:sz w:val="28"/>
          <w:szCs w:val="28"/>
        </w:rPr>
      </w:pPr>
      <w:bookmarkStart w:id="49" w:name="_Toc89182463"/>
      <w:bookmarkStart w:id="50" w:name="_Toc94188997"/>
      <w:r>
        <w:rPr>
          <w:sz w:val="28"/>
          <w:szCs w:val="28"/>
        </w:rPr>
        <w:t>Основные у</w:t>
      </w:r>
      <w:r w:rsidR="00E64B1B" w:rsidRPr="0043282D">
        <w:rPr>
          <w:sz w:val="28"/>
          <w:szCs w:val="28"/>
        </w:rPr>
        <w:t xml:space="preserve">частники </w:t>
      </w:r>
      <w:r>
        <w:rPr>
          <w:sz w:val="28"/>
          <w:szCs w:val="28"/>
        </w:rPr>
        <w:t>системы</w:t>
      </w:r>
      <w:r w:rsidR="00E64B1B" w:rsidRPr="0043282D">
        <w:rPr>
          <w:sz w:val="28"/>
          <w:szCs w:val="28"/>
        </w:rPr>
        <w:t xml:space="preserve"> управления </w:t>
      </w:r>
      <w:r w:rsidR="004C2FA6" w:rsidRPr="0043282D">
        <w:rPr>
          <w:sz w:val="28"/>
          <w:szCs w:val="28"/>
        </w:rPr>
        <w:t>конфликт</w:t>
      </w:r>
      <w:r w:rsidR="004C2FA6">
        <w:rPr>
          <w:sz w:val="28"/>
          <w:szCs w:val="28"/>
        </w:rPr>
        <w:t>ом</w:t>
      </w:r>
      <w:r w:rsidR="004C2FA6" w:rsidRPr="0043282D">
        <w:rPr>
          <w:sz w:val="28"/>
          <w:szCs w:val="28"/>
        </w:rPr>
        <w:t xml:space="preserve"> </w:t>
      </w:r>
      <w:r w:rsidR="00E64B1B" w:rsidRPr="0043282D">
        <w:rPr>
          <w:sz w:val="28"/>
          <w:szCs w:val="28"/>
        </w:rPr>
        <w:t>интересов, их функции и полномочия</w:t>
      </w:r>
      <w:bookmarkEnd w:id="49"/>
      <w:bookmarkEnd w:id="50"/>
    </w:p>
    <w:p w14:paraId="52ED3864" w14:textId="1BCE240C" w:rsidR="006165EC" w:rsidRPr="004D5968" w:rsidRDefault="000D2688" w:rsidP="00CE3B77">
      <w:pPr>
        <w:pStyle w:val="afff7"/>
        <w:numPr>
          <w:ilvl w:val="1"/>
          <w:numId w:val="94"/>
        </w:numPr>
        <w:spacing w:before="120" w:after="120"/>
        <w:ind w:hanging="83"/>
        <w:rPr>
          <w:color w:val="auto"/>
          <w:lang w:eastAsia="ru-RU"/>
        </w:rPr>
      </w:pPr>
      <w:r w:rsidRPr="004D5968">
        <w:rPr>
          <w:color w:val="auto"/>
          <w:lang w:eastAsia="ru-RU"/>
        </w:rPr>
        <w:t>С</w:t>
      </w:r>
      <w:r w:rsidR="00E64B1B" w:rsidRPr="004D5968">
        <w:rPr>
          <w:color w:val="auto"/>
          <w:lang w:eastAsia="ru-RU"/>
        </w:rPr>
        <w:t xml:space="preserve">овет </w:t>
      </w:r>
      <w:r w:rsidRPr="004D5968">
        <w:rPr>
          <w:color w:val="auto"/>
          <w:lang w:eastAsia="ru-RU"/>
        </w:rPr>
        <w:t>директоров Общества</w:t>
      </w:r>
      <w:r w:rsidR="00277F15" w:rsidRPr="004D5968">
        <w:rPr>
          <w:color w:val="auto"/>
          <w:lang w:eastAsia="ru-RU"/>
        </w:rPr>
        <w:t>:</w:t>
      </w:r>
    </w:p>
    <w:p w14:paraId="71992912" w14:textId="77777777" w:rsidR="006165EC" w:rsidRPr="0043282D" w:rsidRDefault="006165EC" w:rsidP="000D1036">
      <w:pPr>
        <w:pStyle w:val="2f"/>
        <w:numPr>
          <w:ilvl w:val="0"/>
          <w:numId w:val="14"/>
        </w:numPr>
        <w:tabs>
          <w:tab w:val="clear" w:pos="1200"/>
          <w:tab w:val="left" w:pos="993"/>
        </w:tabs>
        <w:ind w:left="993" w:hanging="284"/>
      </w:pPr>
      <w:r w:rsidRPr="0043282D">
        <w:t>утверждает Политику;</w:t>
      </w:r>
    </w:p>
    <w:p w14:paraId="1BC98217" w14:textId="77777777" w:rsidR="00E64B1B" w:rsidRPr="0043282D" w:rsidRDefault="00E64B1B" w:rsidP="000D1036">
      <w:pPr>
        <w:pStyle w:val="2f"/>
        <w:numPr>
          <w:ilvl w:val="0"/>
          <w:numId w:val="14"/>
        </w:numPr>
        <w:tabs>
          <w:tab w:val="clear" w:pos="1200"/>
          <w:tab w:val="left" w:pos="993"/>
        </w:tabs>
        <w:ind w:left="993" w:hanging="284"/>
      </w:pPr>
      <w:r w:rsidRPr="0043282D">
        <w:t xml:space="preserve">осуществляет общий контроль за процессом </w:t>
      </w:r>
      <w:r w:rsidR="00BA1725" w:rsidRPr="0043282D">
        <w:t xml:space="preserve">и принимаемыми мерами в области </w:t>
      </w:r>
      <w:r w:rsidRPr="0043282D">
        <w:t xml:space="preserve">управления </w:t>
      </w:r>
      <w:r w:rsidR="008C1E7C" w:rsidRPr="0043282D">
        <w:t>конфликт</w:t>
      </w:r>
      <w:r w:rsidR="008C1E7C">
        <w:t>ом</w:t>
      </w:r>
      <w:r w:rsidR="008C1E7C" w:rsidRPr="0043282D">
        <w:t xml:space="preserve"> </w:t>
      </w:r>
      <w:r w:rsidRPr="0043282D">
        <w:t>интересов</w:t>
      </w:r>
      <w:r w:rsidR="002D340B">
        <w:t>.</w:t>
      </w:r>
    </w:p>
    <w:p w14:paraId="6B6E2C64" w14:textId="79123AE4" w:rsidR="00E64B1B" w:rsidRPr="0043282D" w:rsidRDefault="00E64B1B" w:rsidP="000D1036">
      <w:pPr>
        <w:pStyle w:val="2f"/>
        <w:numPr>
          <w:ilvl w:val="0"/>
          <w:numId w:val="14"/>
        </w:numPr>
        <w:tabs>
          <w:tab w:val="clear" w:pos="1200"/>
          <w:tab w:val="left" w:pos="993"/>
        </w:tabs>
        <w:ind w:left="993" w:hanging="284"/>
      </w:pPr>
      <w:r w:rsidRPr="0043282D">
        <w:t xml:space="preserve">несет ответственность за соответствие деятельности </w:t>
      </w:r>
      <w:r w:rsidR="000D2688">
        <w:t xml:space="preserve">Общества </w:t>
      </w:r>
      <w:r w:rsidRPr="0043282D">
        <w:t xml:space="preserve">требованиям </w:t>
      </w:r>
      <w:r w:rsidR="00F56311">
        <w:t xml:space="preserve">применимого </w:t>
      </w:r>
      <w:r w:rsidRPr="0043282D">
        <w:t>законодательства, обеспечени</w:t>
      </w:r>
      <w:r w:rsidR="005B561A" w:rsidRPr="0043282D">
        <w:t>е</w:t>
      </w:r>
      <w:r w:rsidRPr="0043282D">
        <w:t xml:space="preserve"> выполнения требований </w:t>
      </w:r>
      <w:r w:rsidR="00F56311">
        <w:t xml:space="preserve">применимого </w:t>
      </w:r>
      <w:r w:rsidRPr="0043282D">
        <w:t xml:space="preserve">законодательства через организацию систем, процессов, контролей и процедур, необходимых для управления </w:t>
      </w:r>
      <w:r w:rsidR="002D340B" w:rsidRPr="0043282D">
        <w:t>конфликт</w:t>
      </w:r>
      <w:r w:rsidR="002D340B">
        <w:t>ом</w:t>
      </w:r>
      <w:r w:rsidR="002D340B" w:rsidRPr="0043282D">
        <w:t xml:space="preserve"> </w:t>
      </w:r>
      <w:r w:rsidRPr="0043282D">
        <w:t>интересов;</w:t>
      </w:r>
    </w:p>
    <w:p w14:paraId="7CA9EB7D" w14:textId="24244705" w:rsidR="00E64B1B" w:rsidRDefault="00E64B1B" w:rsidP="000D1036">
      <w:pPr>
        <w:pStyle w:val="2f"/>
        <w:numPr>
          <w:ilvl w:val="0"/>
          <w:numId w:val="14"/>
        </w:numPr>
        <w:tabs>
          <w:tab w:val="clear" w:pos="1200"/>
          <w:tab w:val="left" w:pos="993"/>
        </w:tabs>
        <w:ind w:left="993" w:hanging="284"/>
      </w:pPr>
      <w:r w:rsidRPr="0043282D">
        <w:t>осуществляет контроль за соблюдением</w:t>
      </w:r>
      <w:r w:rsidR="005505BF">
        <w:t xml:space="preserve"> положений</w:t>
      </w:r>
      <w:r w:rsidRPr="0043282D">
        <w:t xml:space="preserve"> Политики, включая обеспечение эффективного и оперативного решения вопросов в системе </w:t>
      </w:r>
      <w:r w:rsidR="0006785C" w:rsidRPr="0043282D">
        <w:t>управления конфликт</w:t>
      </w:r>
      <w:r w:rsidR="008C1E7C">
        <w:t>ом</w:t>
      </w:r>
      <w:r w:rsidR="0006785C" w:rsidRPr="0043282D">
        <w:t xml:space="preserve"> интересов;</w:t>
      </w:r>
    </w:p>
    <w:p w14:paraId="782C1CBC" w14:textId="069FA383" w:rsidR="00FB512D" w:rsidRDefault="009813F4" w:rsidP="000D1036">
      <w:pPr>
        <w:pStyle w:val="2f"/>
        <w:numPr>
          <w:ilvl w:val="0"/>
          <w:numId w:val="14"/>
        </w:numPr>
        <w:tabs>
          <w:tab w:val="clear" w:pos="1200"/>
          <w:tab w:val="left" w:pos="993"/>
        </w:tabs>
        <w:ind w:left="993" w:hanging="284"/>
      </w:pPr>
      <w:r>
        <w:t>рассматривает отчеты,</w:t>
      </w:r>
      <w:r w:rsidRPr="00BE2741">
        <w:t xml:space="preserve"> </w:t>
      </w:r>
      <w:r w:rsidR="00FB512D" w:rsidRPr="00BE2741">
        <w:t xml:space="preserve">рассматривает </w:t>
      </w:r>
      <w:r w:rsidR="00FB512D">
        <w:t>и</w:t>
      </w:r>
      <w:r w:rsidR="00FB512D" w:rsidRPr="00CD2C91">
        <w:t xml:space="preserve"> </w:t>
      </w:r>
      <w:r w:rsidR="00251D42" w:rsidRPr="00CD2C91">
        <w:t xml:space="preserve">принимает решения по вопросам </w:t>
      </w:r>
      <w:r w:rsidR="00FB512D">
        <w:t>в области</w:t>
      </w:r>
      <w:r w:rsidR="00E64B1B" w:rsidRPr="0043282D">
        <w:t xml:space="preserve"> </w:t>
      </w:r>
      <w:r w:rsidR="00D830B1" w:rsidRPr="0043282D">
        <w:t xml:space="preserve">управления </w:t>
      </w:r>
      <w:r w:rsidR="002D340B" w:rsidRPr="0043282D">
        <w:t>конфликт</w:t>
      </w:r>
      <w:r w:rsidR="002D340B">
        <w:t>ом</w:t>
      </w:r>
      <w:r w:rsidR="002D340B" w:rsidRPr="0043282D">
        <w:t xml:space="preserve"> </w:t>
      </w:r>
      <w:r w:rsidR="00D830B1" w:rsidRPr="0043282D">
        <w:t>интересов</w:t>
      </w:r>
      <w:r w:rsidR="004D5968">
        <w:t>;</w:t>
      </w:r>
    </w:p>
    <w:p w14:paraId="4F57459E" w14:textId="3411DC50" w:rsidR="00E64B1B" w:rsidRPr="00CE3B77" w:rsidRDefault="00E64B1B" w:rsidP="004D5968">
      <w:pPr>
        <w:pStyle w:val="afff7"/>
        <w:spacing w:before="120" w:after="120"/>
        <w:ind w:left="792"/>
        <w:rPr>
          <w:b w:val="0"/>
          <w:color w:val="auto"/>
          <w:lang w:eastAsia="ru-RU"/>
        </w:rPr>
      </w:pPr>
    </w:p>
    <w:p w14:paraId="621698D6" w14:textId="00DA3A60" w:rsidR="00C821E7" w:rsidRDefault="00251D42" w:rsidP="000D1036">
      <w:pPr>
        <w:pStyle w:val="2f"/>
        <w:numPr>
          <w:ilvl w:val="0"/>
          <w:numId w:val="14"/>
        </w:numPr>
        <w:tabs>
          <w:tab w:val="clear" w:pos="1200"/>
          <w:tab w:val="left" w:pos="993"/>
        </w:tabs>
        <w:ind w:left="993" w:hanging="284"/>
      </w:pPr>
      <w:r w:rsidRPr="00CD2C91">
        <w:lastRenderedPageBreak/>
        <w:t xml:space="preserve">рассматривает и принимает решения по вопросам в области </w:t>
      </w:r>
      <w:r>
        <w:t>управления конфликтом интер</w:t>
      </w:r>
      <w:r w:rsidR="00884438">
        <w:t>е</w:t>
      </w:r>
      <w:r>
        <w:t>сов</w:t>
      </w:r>
      <w:r w:rsidRPr="00CD2C91">
        <w:t xml:space="preserve"> в рамках своей компетенции</w:t>
      </w:r>
      <w:r w:rsidR="004D5968">
        <w:t>.</w:t>
      </w:r>
    </w:p>
    <w:p w14:paraId="58A40DFB" w14:textId="77777777" w:rsidR="009A08C5" w:rsidRPr="00F41866" w:rsidRDefault="009A08C5" w:rsidP="009A08C5">
      <w:pPr>
        <w:pStyle w:val="2f"/>
        <w:numPr>
          <w:ilvl w:val="0"/>
          <w:numId w:val="14"/>
        </w:numPr>
        <w:tabs>
          <w:tab w:val="clear" w:pos="1200"/>
          <w:tab w:val="left" w:pos="993"/>
        </w:tabs>
        <w:ind w:left="993" w:hanging="284"/>
      </w:pPr>
      <w:r w:rsidRPr="00F41866">
        <w:t xml:space="preserve">учитывают </w:t>
      </w:r>
      <w:r>
        <w:t xml:space="preserve">общие </w:t>
      </w:r>
      <w:r w:rsidRPr="00F41866">
        <w:t xml:space="preserve">принципы </w:t>
      </w:r>
      <w:r>
        <w:t>управления конфликтом интересов и другие положения</w:t>
      </w:r>
      <w:r w:rsidRPr="00F41866">
        <w:t xml:space="preserve"> Политики, а также иных </w:t>
      </w:r>
      <w:r>
        <w:t xml:space="preserve">ВНД и </w:t>
      </w:r>
      <w:r w:rsidRPr="00F41866">
        <w:t xml:space="preserve">ОРД </w:t>
      </w:r>
      <w:r>
        <w:t>Общества в области управления конфликтом интересов</w:t>
      </w:r>
      <w:r w:rsidRPr="00F41866">
        <w:t xml:space="preserve"> при принятии решений по вопросам, р</w:t>
      </w:r>
      <w:r>
        <w:t>ассматриваемым коллегиальным</w:t>
      </w:r>
      <w:r w:rsidRPr="00F41866">
        <w:t xml:space="preserve"> </w:t>
      </w:r>
      <w:r>
        <w:t>органом;</w:t>
      </w:r>
    </w:p>
    <w:p w14:paraId="28B935CB" w14:textId="77777777" w:rsidR="009A08C5" w:rsidRDefault="009A08C5" w:rsidP="009A08C5">
      <w:pPr>
        <w:pStyle w:val="2f"/>
        <w:numPr>
          <w:ilvl w:val="0"/>
          <w:numId w:val="14"/>
        </w:numPr>
        <w:tabs>
          <w:tab w:val="clear" w:pos="1200"/>
          <w:tab w:val="left" w:pos="993"/>
        </w:tabs>
        <w:ind w:left="993" w:hanging="284"/>
      </w:pPr>
      <w:r>
        <w:t>не совершают действий, которые приведут или потенциально способны привести к возникновению конфликта интересов;</w:t>
      </w:r>
    </w:p>
    <w:p w14:paraId="64517DE4" w14:textId="77777777" w:rsidR="009A08C5" w:rsidRPr="00FE31B8" w:rsidRDefault="009A08C5" w:rsidP="009A08C5">
      <w:pPr>
        <w:pStyle w:val="2f"/>
        <w:numPr>
          <w:ilvl w:val="0"/>
          <w:numId w:val="14"/>
        </w:numPr>
        <w:tabs>
          <w:tab w:val="clear" w:pos="1200"/>
          <w:tab w:val="left" w:pos="993"/>
        </w:tabs>
        <w:ind w:left="993" w:hanging="284"/>
      </w:pPr>
      <w:r w:rsidRPr="00FE31B8">
        <w:t xml:space="preserve">незамедлительно информируют </w:t>
      </w:r>
      <w:r>
        <w:t xml:space="preserve">Председателя Правления и Ответственного сотрудника по </w:t>
      </w:r>
      <w:r w:rsidRPr="00FE31B8">
        <w:t>комплаенс о наличии конфликта интересов по вопросам, рассматриваемым коллегиальным</w:t>
      </w:r>
      <w:r>
        <w:t xml:space="preserve"> </w:t>
      </w:r>
      <w:r w:rsidRPr="00FE31B8">
        <w:t>органом</w:t>
      </w:r>
      <w:r>
        <w:t>, в порядке, установленном документами, регламентирующими деятельность данного органа</w:t>
      </w:r>
      <w:r w:rsidRPr="00FE31B8">
        <w:t xml:space="preserve">. Сведения о конфликте интересов </w:t>
      </w:r>
      <w:r w:rsidRPr="00043153">
        <w:t xml:space="preserve">в любом случае </w:t>
      </w:r>
      <w:r w:rsidRPr="00FE31B8">
        <w:t>должны быть предоставлены до принятия решения коллегиальным</w:t>
      </w:r>
      <w:r>
        <w:t xml:space="preserve"> </w:t>
      </w:r>
      <w:r w:rsidRPr="00FE31B8">
        <w:t>органом по соответствующему вопросу;</w:t>
      </w:r>
    </w:p>
    <w:p w14:paraId="2557892B" w14:textId="77777777" w:rsidR="009A08C5" w:rsidRPr="00FE31B8" w:rsidRDefault="009A08C5" w:rsidP="009A08C5">
      <w:pPr>
        <w:pStyle w:val="2f"/>
        <w:numPr>
          <w:ilvl w:val="0"/>
          <w:numId w:val="14"/>
        </w:numPr>
        <w:tabs>
          <w:tab w:val="clear" w:pos="1200"/>
          <w:tab w:val="left" w:pos="993"/>
        </w:tabs>
        <w:ind w:left="993" w:hanging="284"/>
      </w:pPr>
      <w:r w:rsidRPr="00FE31B8">
        <w:t>воздержива</w:t>
      </w:r>
      <w:r>
        <w:t>ю</w:t>
      </w:r>
      <w:r w:rsidRPr="00FE31B8">
        <w:t xml:space="preserve">тся от присутствия на заседании </w:t>
      </w:r>
      <w:r>
        <w:t>коллегиального органа</w:t>
      </w:r>
      <w:r w:rsidRPr="00FE31B8">
        <w:t xml:space="preserve"> при обсуждении вопросов, в отношении которых у них имеется конфликт интересов;</w:t>
      </w:r>
    </w:p>
    <w:p w14:paraId="2A35FB55" w14:textId="77777777" w:rsidR="009A08C5" w:rsidRPr="00FE31B8" w:rsidRDefault="009A08C5" w:rsidP="009A08C5">
      <w:pPr>
        <w:pStyle w:val="2f"/>
        <w:numPr>
          <w:ilvl w:val="0"/>
          <w:numId w:val="14"/>
        </w:numPr>
        <w:tabs>
          <w:tab w:val="clear" w:pos="1200"/>
          <w:tab w:val="left" w:pos="993"/>
        </w:tabs>
        <w:ind w:left="993" w:hanging="284"/>
      </w:pPr>
      <w:r w:rsidRPr="005743E3">
        <w:t>воздержива</w:t>
      </w:r>
      <w:r>
        <w:t>ю</w:t>
      </w:r>
      <w:r w:rsidRPr="005743E3">
        <w:t xml:space="preserve">тся от </w:t>
      </w:r>
      <w:r w:rsidRPr="00FE31B8">
        <w:t xml:space="preserve">участия в заседании </w:t>
      </w:r>
      <w:r>
        <w:t>коллегиального органа</w:t>
      </w:r>
      <w:r w:rsidRPr="005743E3">
        <w:t xml:space="preserve"> </w:t>
      </w:r>
      <w:r w:rsidRPr="00FE31B8">
        <w:t>по вопросам</w:t>
      </w:r>
      <w:r>
        <w:t xml:space="preserve">, </w:t>
      </w:r>
      <w:r w:rsidRPr="005743E3">
        <w:t>в от</w:t>
      </w:r>
      <w:r>
        <w:t>ношении которых у них</w:t>
      </w:r>
      <w:r w:rsidRPr="005743E3">
        <w:t xml:space="preserve"> имеется конфликт интересов</w:t>
      </w:r>
      <w:r>
        <w:t>,</w:t>
      </w:r>
      <w:r w:rsidRPr="00FE31B8">
        <w:t xml:space="preserve"> дистанционно – посредством телефонной конференц-связи, видео</w:t>
      </w:r>
      <w:r>
        <w:t>-</w:t>
      </w:r>
      <w:r w:rsidRPr="00FE31B8">
        <w:t>конференц-связи или иным способом;</w:t>
      </w:r>
    </w:p>
    <w:p w14:paraId="73F7B502" w14:textId="77777777" w:rsidR="009A08C5" w:rsidRPr="00FE31B8" w:rsidRDefault="009A08C5" w:rsidP="009A08C5">
      <w:pPr>
        <w:pStyle w:val="2f"/>
        <w:numPr>
          <w:ilvl w:val="0"/>
          <w:numId w:val="14"/>
        </w:numPr>
        <w:tabs>
          <w:tab w:val="clear" w:pos="1200"/>
          <w:tab w:val="left" w:pos="993"/>
        </w:tabs>
        <w:ind w:left="993" w:hanging="284"/>
      </w:pPr>
      <w:r w:rsidRPr="005743E3">
        <w:t>воздержива</w:t>
      </w:r>
      <w:r>
        <w:t>ю</w:t>
      </w:r>
      <w:r w:rsidRPr="005743E3">
        <w:t xml:space="preserve">тся от </w:t>
      </w:r>
      <w:r w:rsidRPr="00FE31B8">
        <w:t xml:space="preserve">обсуждения вопросов, </w:t>
      </w:r>
      <w:r w:rsidRPr="005743E3">
        <w:t>в от</w:t>
      </w:r>
      <w:r>
        <w:t>ношении которых у них</w:t>
      </w:r>
      <w:r w:rsidRPr="005743E3">
        <w:t xml:space="preserve"> имеется конфликт интересов</w:t>
      </w:r>
      <w:r>
        <w:t>,</w:t>
      </w:r>
      <w:r w:rsidRPr="005743E3">
        <w:t xml:space="preserve"> </w:t>
      </w:r>
      <w:r w:rsidRPr="00FE31B8">
        <w:t xml:space="preserve">выражения своего особого мнения по таким вопросам и требования внести об этом запись в протокол заседания </w:t>
      </w:r>
      <w:r>
        <w:t>коллегиального органа</w:t>
      </w:r>
      <w:r w:rsidRPr="00FE31B8">
        <w:t>;</w:t>
      </w:r>
    </w:p>
    <w:p w14:paraId="00E7F25C" w14:textId="77777777" w:rsidR="009A08C5" w:rsidRPr="00FE31B8" w:rsidRDefault="009A08C5" w:rsidP="009A08C5">
      <w:pPr>
        <w:pStyle w:val="2f"/>
        <w:numPr>
          <w:ilvl w:val="0"/>
          <w:numId w:val="14"/>
        </w:numPr>
        <w:tabs>
          <w:tab w:val="clear" w:pos="1200"/>
          <w:tab w:val="left" w:pos="993"/>
        </w:tabs>
        <w:ind w:left="993" w:hanging="284"/>
      </w:pPr>
      <w:r w:rsidRPr="005743E3">
        <w:t>воздержива</w:t>
      </w:r>
      <w:r>
        <w:t>ю</w:t>
      </w:r>
      <w:r w:rsidRPr="005743E3">
        <w:t>тся от</w:t>
      </w:r>
      <w:r w:rsidRPr="00FE31B8">
        <w:t xml:space="preserve"> голосования по вопросам</w:t>
      </w:r>
      <w:r w:rsidRPr="005743E3">
        <w:t>, в от</w:t>
      </w:r>
      <w:r>
        <w:t>ношении которых у них</w:t>
      </w:r>
      <w:r w:rsidRPr="005743E3">
        <w:t xml:space="preserve"> имеется конфликт интересов</w:t>
      </w:r>
      <w:r w:rsidRPr="00FE31B8">
        <w:t>.</w:t>
      </w:r>
    </w:p>
    <w:p w14:paraId="4EFE1E16" w14:textId="77777777" w:rsidR="009A08C5" w:rsidRPr="00CD2C91" w:rsidRDefault="009A08C5" w:rsidP="009A08C5">
      <w:pPr>
        <w:pStyle w:val="2f"/>
        <w:tabs>
          <w:tab w:val="clear" w:pos="1200"/>
          <w:tab w:val="left" w:pos="993"/>
        </w:tabs>
        <w:ind w:left="993"/>
      </w:pPr>
    </w:p>
    <w:p w14:paraId="14E8F150" w14:textId="77777777" w:rsidR="004D5968" w:rsidRPr="004D5968" w:rsidRDefault="001D38A8" w:rsidP="004D5968">
      <w:pPr>
        <w:pStyle w:val="2f"/>
        <w:tabs>
          <w:tab w:val="clear" w:pos="1200"/>
          <w:tab w:val="left" w:pos="993"/>
        </w:tabs>
        <w:ind w:left="709"/>
        <w:rPr>
          <w:b/>
        </w:rPr>
      </w:pPr>
      <w:r w:rsidRPr="00E32F61">
        <w:t>5.3.</w:t>
      </w:r>
      <w:r w:rsidRPr="004D5968">
        <w:rPr>
          <w:b/>
        </w:rPr>
        <w:t xml:space="preserve"> Ответственный сотрудник по комплаенс</w:t>
      </w:r>
      <w:r w:rsidR="004D5968" w:rsidRPr="004D5968">
        <w:rPr>
          <w:b/>
        </w:rPr>
        <w:t>:</w:t>
      </w:r>
    </w:p>
    <w:p w14:paraId="40AD6CE5" w14:textId="477E343F" w:rsidR="00AC2005" w:rsidRPr="0043282D" w:rsidRDefault="00E64B1B" w:rsidP="000D1036">
      <w:pPr>
        <w:pStyle w:val="2f"/>
        <w:numPr>
          <w:ilvl w:val="0"/>
          <w:numId w:val="14"/>
        </w:numPr>
        <w:tabs>
          <w:tab w:val="clear" w:pos="1200"/>
          <w:tab w:val="left" w:pos="993"/>
        </w:tabs>
        <w:ind w:left="993" w:hanging="284"/>
      </w:pPr>
      <w:r w:rsidRPr="0043282D">
        <w:t>разраб</w:t>
      </w:r>
      <w:r w:rsidR="0095548D">
        <w:t>атывает</w:t>
      </w:r>
      <w:r w:rsidR="008B3C21" w:rsidRPr="0043282D">
        <w:t xml:space="preserve"> общ</w:t>
      </w:r>
      <w:r w:rsidR="00B16F34">
        <w:t>ую</w:t>
      </w:r>
      <w:r w:rsidR="008B3C21" w:rsidRPr="0043282D">
        <w:t xml:space="preserve"> методологи</w:t>
      </w:r>
      <w:r w:rsidR="00B16F34">
        <w:t>ю</w:t>
      </w:r>
      <w:r w:rsidR="00DA5AF7">
        <w:t xml:space="preserve"> </w:t>
      </w:r>
      <w:r w:rsidR="008B3C21" w:rsidRPr="0043282D">
        <w:t xml:space="preserve">в области </w:t>
      </w:r>
      <w:r w:rsidR="0058587D" w:rsidRPr="0043282D">
        <w:t>управления конфликт</w:t>
      </w:r>
      <w:r w:rsidR="008C1E7C">
        <w:t>ом</w:t>
      </w:r>
      <w:r w:rsidR="0058587D" w:rsidRPr="0043282D">
        <w:t xml:space="preserve"> интересов</w:t>
      </w:r>
      <w:r w:rsidR="00DA5AF7">
        <w:t>,</w:t>
      </w:r>
      <w:r w:rsidR="002C78EF">
        <w:t xml:space="preserve"> </w:t>
      </w:r>
      <w:r w:rsidR="002C78EF" w:rsidRPr="00251D42">
        <w:t>принима</w:t>
      </w:r>
      <w:r w:rsidR="002C78EF">
        <w:t>е</w:t>
      </w:r>
      <w:r w:rsidR="002C78EF" w:rsidRPr="00251D42">
        <w:t xml:space="preserve">т участие </w:t>
      </w:r>
      <w:r w:rsidR="002C78EF">
        <w:t xml:space="preserve">в согласовании документов подразделений </w:t>
      </w:r>
      <w:r w:rsidR="00305469">
        <w:t xml:space="preserve">Общества </w:t>
      </w:r>
      <w:r w:rsidR="002C78EF">
        <w:t>в части управления конфликтом интересов,</w:t>
      </w:r>
      <w:r w:rsidRPr="0043282D">
        <w:t xml:space="preserve"> </w:t>
      </w:r>
      <w:r w:rsidR="002C78EF">
        <w:t xml:space="preserve">а также </w:t>
      </w:r>
      <w:r w:rsidRPr="0043282D">
        <w:t>поддержива</w:t>
      </w:r>
      <w:r w:rsidR="00C9747E">
        <w:t>е</w:t>
      </w:r>
      <w:r w:rsidRPr="0043282D">
        <w:t xml:space="preserve">т единообразие подходов в </w:t>
      </w:r>
      <w:r w:rsidR="00015DF7">
        <w:t>у</w:t>
      </w:r>
      <w:r w:rsidRPr="0043282D">
        <w:t>частниках Группы</w:t>
      </w:r>
      <w:r w:rsidR="00621026">
        <w:t>,</w:t>
      </w:r>
      <w:r w:rsidR="00251D42" w:rsidRPr="00251D42">
        <w:t xml:space="preserve"> </w:t>
      </w:r>
      <w:r w:rsidR="00621026">
        <w:t xml:space="preserve">в </w:t>
      </w:r>
      <w:r w:rsidR="00AC2005">
        <w:t xml:space="preserve">том числе </w:t>
      </w:r>
      <w:r w:rsidR="00251D42">
        <w:t>оказ</w:t>
      </w:r>
      <w:r w:rsidR="00AC2005">
        <w:t>ыва</w:t>
      </w:r>
      <w:r w:rsidR="00B93AB5">
        <w:t xml:space="preserve">ет </w:t>
      </w:r>
      <w:r w:rsidR="00621026">
        <w:t>консультационн</w:t>
      </w:r>
      <w:r w:rsidR="00AC2005">
        <w:t>ую</w:t>
      </w:r>
      <w:r w:rsidR="00251D42">
        <w:t xml:space="preserve"> </w:t>
      </w:r>
      <w:r w:rsidR="002C78EF">
        <w:t xml:space="preserve">и методологическую </w:t>
      </w:r>
      <w:r w:rsidR="00251D42">
        <w:t>поддержк</w:t>
      </w:r>
      <w:r w:rsidR="00AC2005">
        <w:t>у</w:t>
      </w:r>
      <w:r w:rsidRPr="0043282D">
        <w:t>;</w:t>
      </w:r>
    </w:p>
    <w:p w14:paraId="58375E6A" w14:textId="737F6626" w:rsidR="000755EC" w:rsidRPr="00251D42" w:rsidRDefault="00251D42" w:rsidP="000D1036">
      <w:pPr>
        <w:pStyle w:val="2f"/>
        <w:numPr>
          <w:ilvl w:val="0"/>
          <w:numId w:val="14"/>
        </w:numPr>
        <w:tabs>
          <w:tab w:val="clear" w:pos="1200"/>
          <w:tab w:val="left" w:pos="993"/>
        </w:tabs>
        <w:ind w:left="993" w:hanging="284"/>
      </w:pPr>
      <w:r w:rsidRPr="00251D42">
        <w:t>провод</w:t>
      </w:r>
      <w:r w:rsidR="00A5082E">
        <w:t>и</w:t>
      </w:r>
      <w:r w:rsidRPr="00251D42">
        <w:t xml:space="preserve">т экспертизу </w:t>
      </w:r>
      <w:r w:rsidR="004C61C8">
        <w:t>ВНД</w:t>
      </w:r>
      <w:r w:rsidRPr="00251D42">
        <w:t xml:space="preserve"> и организационно-распорядительных документов</w:t>
      </w:r>
      <w:r w:rsidR="004C61C8">
        <w:t xml:space="preserve"> (далее </w:t>
      </w:r>
      <w:r w:rsidR="00113ED4" w:rsidRPr="00953B4F">
        <w:t>–</w:t>
      </w:r>
      <w:r w:rsidR="000313CE">
        <w:t xml:space="preserve"> </w:t>
      </w:r>
      <w:r w:rsidR="004C61C8">
        <w:t>ОРД)</w:t>
      </w:r>
      <w:r w:rsidRPr="00251D42">
        <w:t>, договоров</w:t>
      </w:r>
      <w:r w:rsidR="000755EC">
        <w:t>, контрактов</w:t>
      </w:r>
      <w:r w:rsidRPr="00251D42">
        <w:t xml:space="preserve"> и соглашений</w:t>
      </w:r>
      <w:r w:rsidR="000755EC">
        <w:t xml:space="preserve"> </w:t>
      </w:r>
      <w:r w:rsidR="00305469">
        <w:t>Общества</w:t>
      </w:r>
      <w:r w:rsidRPr="00251D42">
        <w:t>, в том числе на стадии их разработки и согласования, по запросам соответствующих разработчиков</w:t>
      </w:r>
      <w:r>
        <w:t>, в целях управления и минимизации риск</w:t>
      </w:r>
      <w:r w:rsidR="00F35C62">
        <w:t>а</w:t>
      </w:r>
      <w:r>
        <w:t xml:space="preserve"> возникновения конфликта интересов;</w:t>
      </w:r>
    </w:p>
    <w:p w14:paraId="5F2DDE73" w14:textId="77777777" w:rsidR="00E64B1B" w:rsidRPr="0043282D" w:rsidRDefault="0058587D" w:rsidP="000D1036">
      <w:pPr>
        <w:pStyle w:val="2f"/>
        <w:numPr>
          <w:ilvl w:val="0"/>
          <w:numId w:val="14"/>
        </w:numPr>
        <w:tabs>
          <w:tab w:val="clear" w:pos="1200"/>
          <w:tab w:val="left" w:pos="993"/>
        </w:tabs>
        <w:ind w:left="993" w:hanging="284"/>
      </w:pPr>
      <w:r w:rsidRPr="0043282D">
        <w:t>осуществля</w:t>
      </w:r>
      <w:r w:rsidR="00A5082E">
        <w:t>е</w:t>
      </w:r>
      <w:r w:rsidRPr="0043282D">
        <w:t xml:space="preserve">т меры по идентификации, анализу и </w:t>
      </w:r>
      <w:r w:rsidR="0021681A">
        <w:t>урегулированию</w:t>
      </w:r>
      <w:r w:rsidRPr="0043282D">
        <w:t xml:space="preserve"> конфликт</w:t>
      </w:r>
      <w:r w:rsidR="008C1E7C">
        <w:t>а</w:t>
      </w:r>
      <w:r w:rsidRPr="0043282D">
        <w:t xml:space="preserve"> интересов</w:t>
      </w:r>
      <w:r w:rsidR="00E64B1B" w:rsidRPr="0043282D">
        <w:t>;</w:t>
      </w:r>
    </w:p>
    <w:p w14:paraId="7DBBC8BA" w14:textId="0EAFDD71" w:rsidR="00EA5ED1" w:rsidRDefault="00251D42" w:rsidP="000D1036">
      <w:pPr>
        <w:pStyle w:val="2f"/>
        <w:numPr>
          <w:ilvl w:val="0"/>
          <w:numId w:val="14"/>
        </w:numPr>
        <w:tabs>
          <w:tab w:val="clear" w:pos="1200"/>
          <w:tab w:val="left" w:pos="993"/>
        </w:tabs>
        <w:ind w:left="993" w:hanging="284"/>
      </w:pPr>
      <w:r w:rsidRPr="00251D42">
        <w:t>принима</w:t>
      </w:r>
      <w:r w:rsidR="00BE45B3">
        <w:t>е</w:t>
      </w:r>
      <w:r w:rsidRPr="00251D42">
        <w:t>т участие во внедрении процедур и мероприятий</w:t>
      </w:r>
      <w:r w:rsidR="000F62A9" w:rsidRPr="00EA5ED1">
        <w:t xml:space="preserve"> по развитию культуры в области управления конфликт</w:t>
      </w:r>
      <w:r w:rsidR="008C1E7C">
        <w:t>ом</w:t>
      </w:r>
      <w:r w:rsidR="000F62A9" w:rsidRPr="00EA5ED1">
        <w:t xml:space="preserve"> интересов, в том числе провод</w:t>
      </w:r>
      <w:r w:rsidR="00137E38">
        <w:t>и</w:t>
      </w:r>
      <w:r w:rsidR="000F62A9" w:rsidRPr="00EA5ED1">
        <w:t xml:space="preserve">т информирование </w:t>
      </w:r>
      <w:r w:rsidR="007D0C37" w:rsidRPr="00884438">
        <w:t>работ</w:t>
      </w:r>
      <w:r w:rsidR="005A6317" w:rsidRPr="00EA5ED1">
        <w:t>ников</w:t>
      </w:r>
      <w:r w:rsidR="000F62A9" w:rsidRPr="00EA5ED1">
        <w:t>, тренинги и консультации по реализации Политики</w:t>
      </w:r>
      <w:r w:rsidR="00305469">
        <w:t>,</w:t>
      </w:r>
      <w:r w:rsidR="000F62A9" w:rsidRPr="00EA5ED1">
        <w:t xml:space="preserve"> иным стандартам и правилам,</w:t>
      </w:r>
      <w:r w:rsidR="008C1E7C">
        <w:t xml:space="preserve"> а также</w:t>
      </w:r>
      <w:r w:rsidR="000C765E" w:rsidRPr="00EA5ED1">
        <w:t xml:space="preserve"> </w:t>
      </w:r>
      <w:r w:rsidR="000F62A9" w:rsidRPr="00EA5ED1">
        <w:t>изменениям в нормативных требованиях;</w:t>
      </w:r>
    </w:p>
    <w:p w14:paraId="28107771" w14:textId="27E95361" w:rsidR="000D7761" w:rsidRDefault="00E81F70" w:rsidP="000D1036">
      <w:pPr>
        <w:pStyle w:val="2f"/>
        <w:numPr>
          <w:ilvl w:val="0"/>
          <w:numId w:val="14"/>
        </w:numPr>
        <w:tabs>
          <w:tab w:val="clear" w:pos="1200"/>
          <w:tab w:val="left" w:pos="993"/>
        </w:tabs>
        <w:ind w:left="993" w:hanging="284"/>
      </w:pPr>
      <w:r w:rsidRPr="00717405">
        <w:t>иницииру</w:t>
      </w:r>
      <w:r w:rsidR="008F7FE2">
        <w:t>е</w:t>
      </w:r>
      <w:r w:rsidRPr="00717405">
        <w:t>т</w:t>
      </w:r>
      <w:r w:rsidR="00711039">
        <w:t xml:space="preserve"> и/или принима</w:t>
      </w:r>
      <w:r w:rsidR="008F7FE2">
        <w:t>е</w:t>
      </w:r>
      <w:r w:rsidR="00711039">
        <w:t>т участие в</w:t>
      </w:r>
      <w:r w:rsidRPr="00717405">
        <w:t xml:space="preserve"> проведени</w:t>
      </w:r>
      <w:r w:rsidR="00711039">
        <w:t>и</w:t>
      </w:r>
      <w:r>
        <w:t xml:space="preserve"> </w:t>
      </w:r>
      <w:r w:rsidR="000D7761" w:rsidRPr="00717405">
        <w:t>служебны</w:t>
      </w:r>
      <w:r w:rsidR="0021681A">
        <w:t>х</w:t>
      </w:r>
      <w:r w:rsidR="000D7761" w:rsidRPr="00717405">
        <w:t xml:space="preserve"> </w:t>
      </w:r>
      <w:r w:rsidR="008F7FE2">
        <w:t xml:space="preserve">расследований и </w:t>
      </w:r>
      <w:r w:rsidR="009E7E7E" w:rsidRPr="00717405">
        <w:t>провер</w:t>
      </w:r>
      <w:r w:rsidR="0021681A">
        <w:t>ок</w:t>
      </w:r>
      <w:r w:rsidR="00E160A0">
        <w:t xml:space="preserve"> </w:t>
      </w:r>
      <w:r w:rsidR="008F7FE2">
        <w:t>в области</w:t>
      </w:r>
      <w:r w:rsidR="000D7761" w:rsidRPr="00717405">
        <w:t xml:space="preserve"> управления конфликтом интересов</w:t>
      </w:r>
      <w:r w:rsidR="00E160A0">
        <w:t>,</w:t>
      </w:r>
      <w:r w:rsidR="00EA5ED1" w:rsidRPr="00EA5ED1">
        <w:t xml:space="preserve"> </w:t>
      </w:r>
      <w:r w:rsidR="00EA5ED1">
        <w:t>а также</w:t>
      </w:r>
      <w:r w:rsidR="008F7FE2">
        <w:t>,</w:t>
      </w:r>
      <w:r w:rsidR="008F7FE2" w:rsidRPr="008563D6">
        <w:t xml:space="preserve"> </w:t>
      </w:r>
      <w:r w:rsidR="008F7FE2" w:rsidRPr="000F04F8">
        <w:t>при необходимости</w:t>
      </w:r>
      <w:r w:rsidR="008F7FE2">
        <w:t>,</w:t>
      </w:r>
      <w:r w:rsidR="00EA5ED1">
        <w:t xml:space="preserve"> привлека</w:t>
      </w:r>
      <w:r w:rsidR="008F7FE2">
        <w:t>е</w:t>
      </w:r>
      <w:r w:rsidR="00046630">
        <w:t xml:space="preserve">т </w:t>
      </w:r>
      <w:r w:rsidR="008F7FE2" w:rsidRPr="000F04F8">
        <w:t xml:space="preserve">к </w:t>
      </w:r>
      <w:r w:rsidR="008F7FE2">
        <w:t xml:space="preserve">служебному </w:t>
      </w:r>
      <w:r w:rsidR="008F7FE2" w:rsidRPr="000F04F8">
        <w:t>расследованию</w:t>
      </w:r>
      <w:r w:rsidR="008F7FE2" w:rsidRPr="00E266C1">
        <w:t>/</w:t>
      </w:r>
      <w:r w:rsidR="008F7FE2" w:rsidRPr="000F04F8">
        <w:t xml:space="preserve">проверке представителей подразделений </w:t>
      </w:r>
      <w:r w:rsidR="00305469">
        <w:t xml:space="preserve">Общества </w:t>
      </w:r>
      <w:r w:rsidR="008F7FE2" w:rsidRPr="000F04F8">
        <w:t>в рамках их компетенции</w:t>
      </w:r>
      <w:r w:rsidR="008F7FE2" w:rsidRPr="00631352">
        <w:t xml:space="preserve">, </w:t>
      </w:r>
      <w:r w:rsidR="008F7FE2" w:rsidRPr="00871C15">
        <w:t xml:space="preserve">а также непосредственного руководителя </w:t>
      </w:r>
      <w:r w:rsidR="008F7FE2" w:rsidRPr="00871C15">
        <w:lastRenderedPageBreak/>
        <w:t>работника, в отношении которого будет проводит</w:t>
      </w:r>
      <w:r w:rsidR="008F7FE2">
        <w:t>ь</w:t>
      </w:r>
      <w:r w:rsidR="008F7FE2" w:rsidRPr="00871C15">
        <w:t>ся</w:t>
      </w:r>
      <w:r w:rsidR="008F7FE2">
        <w:t>/проводится</w:t>
      </w:r>
      <w:r w:rsidR="008F7FE2" w:rsidRPr="00871C15">
        <w:t xml:space="preserve"> </w:t>
      </w:r>
      <w:r w:rsidR="008F7FE2">
        <w:t xml:space="preserve">служебное </w:t>
      </w:r>
      <w:r w:rsidR="008F7FE2" w:rsidRPr="00871C15">
        <w:t>расследование</w:t>
      </w:r>
      <w:r w:rsidR="008F7FE2" w:rsidRPr="00E266C1">
        <w:t>/</w:t>
      </w:r>
      <w:r w:rsidR="008F7FE2" w:rsidRPr="000F04F8">
        <w:t>проверка</w:t>
      </w:r>
      <w:r w:rsidR="00072094">
        <w:t>;</w:t>
      </w:r>
    </w:p>
    <w:p w14:paraId="1AC2E4DF" w14:textId="77777777" w:rsidR="00EA5ED1" w:rsidRPr="00CD2C91" w:rsidRDefault="00EA5ED1" w:rsidP="000D1036">
      <w:pPr>
        <w:pStyle w:val="2f"/>
        <w:numPr>
          <w:ilvl w:val="0"/>
          <w:numId w:val="14"/>
        </w:numPr>
        <w:tabs>
          <w:tab w:val="clear" w:pos="1200"/>
          <w:tab w:val="left" w:pos="993"/>
        </w:tabs>
        <w:ind w:left="993" w:hanging="284"/>
      </w:pPr>
      <w:r w:rsidRPr="00CD2C91">
        <w:t>подготавлива</w:t>
      </w:r>
      <w:r w:rsidR="00BD0743">
        <w:t>е</w:t>
      </w:r>
      <w:r w:rsidRPr="00CD2C91">
        <w:t xml:space="preserve">т обучающие материалы в области </w:t>
      </w:r>
      <w:r>
        <w:t>управления конфликто</w:t>
      </w:r>
      <w:r w:rsidR="008C1E7C">
        <w:t>м</w:t>
      </w:r>
      <w:r>
        <w:t xml:space="preserve"> </w:t>
      </w:r>
      <w:r w:rsidR="00E160A0">
        <w:t>интересов</w:t>
      </w:r>
      <w:r w:rsidRPr="00CD2C91">
        <w:t>;</w:t>
      </w:r>
    </w:p>
    <w:p w14:paraId="41D3090B" w14:textId="5D8EF604" w:rsidR="00EA5ED1" w:rsidRDefault="00EA5ED1" w:rsidP="000D1036">
      <w:pPr>
        <w:pStyle w:val="2f"/>
        <w:numPr>
          <w:ilvl w:val="0"/>
          <w:numId w:val="14"/>
        </w:numPr>
        <w:tabs>
          <w:tab w:val="clear" w:pos="1200"/>
          <w:tab w:val="left" w:pos="993"/>
        </w:tabs>
        <w:ind w:left="993" w:hanging="284"/>
      </w:pPr>
      <w:r w:rsidRPr="00CD2C91">
        <w:t>консультиру</w:t>
      </w:r>
      <w:r w:rsidR="003036AB">
        <w:t>е</w:t>
      </w:r>
      <w:r w:rsidRPr="00CD2C91">
        <w:t xml:space="preserve">т работников </w:t>
      </w:r>
      <w:r w:rsidR="00305469">
        <w:t xml:space="preserve">Общества </w:t>
      </w:r>
      <w:r w:rsidRPr="00CD2C91">
        <w:t xml:space="preserve">по вопросам </w:t>
      </w:r>
      <w:r>
        <w:t xml:space="preserve">управления </w:t>
      </w:r>
      <w:r w:rsidR="008C1E7C">
        <w:t xml:space="preserve">конфликтом </w:t>
      </w:r>
      <w:r>
        <w:t>интересов</w:t>
      </w:r>
      <w:r w:rsidR="00BD0743">
        <w:t>;</w:t>
      </w:r>
    </w:p>
    <w:p w14:paraId="580EB027" w14:textId="0474ED38" w:rsidR="00BD0743" w:rsidRDefault="00BD0743" w:rsidP="000D1036">
      <w:pPr>
        <w:pStyle w:val="2f"/>
        <w:numPr>
          <w:ilvl w:val="0"/>
          <w:numId w:val="14"/>
        </w:numPr>
        <w:tabs>
          <w:tab w:val="clear" w:pos="1200"/>
          <w:tab w:val="left" w:pos="993"/>
        </w:tabs>
        <w:ind w:left="993" w:hanging="284"/>
      </w:pPr>
      <w:r>
        <w:t xml:space="preserve">выносит на </w:t>
      </w:r>
      <w:r w:rsidR="009813F4">
        <w:t xml:space="preserve">рассмотрение </w:t>
      </w:r>
      <w:r w:rsidR="001D38A8">
        <w:t xml:space="preserve">органов управления Общества </w:t>
      </w:r>
      <w:r>
        <w:t>вопросы</w:t>
      </w:r>
      <w:r w:rsidRPr="00BE2741">
        <w:t xml:space="preserve">, </w:t>
      </w:r>
      <w:r w:rsidR="009813F4">
        <w:t xml:space="preserve">относящиеся к </w:t>
      </w:r>
      <w:r w:rsidR="001D38A8">
        <w:t xml:space="preserve">их компетенции. </w:t>
      </w:r>
    </w:p>
    <w:p w14:paraId="067EED14" w14:textId="1BCCFB0B" w:rsidR="00EA5ED1" w:rsidRDefault="00EA5ED1" w:rsidP="000D1036">
      <w:pPr>
        <w:pStyle w:val="2f"/>
        <w:numPr>
          <w:ilvl w:val="0"/>
          <w:numId w:val="14"/>
        </w:numPr>
        <w:tabs>
          <w:tab w:val="clear" w:pos="1200"/>
          <w:tab w:val="left" w:pos="993"/>
        </w:tabs>
        <w:ind w:left="993" w:hanging="284"/>
      </w:pPr>
      <w:r>
        <w:t>подготавлива</w:t>
      </w:r>
      <w:r w:rsidR="003036AB">
        <w:t>е</w:t>
      </w:r>
      <w:r>
        <w:t>т и провод</w:t>
      </w:r>
      <w:r w:rsidR="003036AB">
        <w:t>и</w:t>
      </w:r>
      <w:r>
        <w:t>т мероприятия, направленные на выявление и пресечение действий работнико</w:t>
      </w:r>
      <w:r w:rsidR="00E160A0">
        <w:t>в</w:t>
      </w:r>
      <w:r w:rsidR="00CF6BB8" w:rsidRPr="00CF6BB8">
        <w:t xml:space="preserve"> </w:t>
      </w:r>
      <w:r w:rsidR="00305469">
        <w:t>Общества</w:t>
      </w:r>
      <w:r w:rsidR="00E160A0">
        <w:t>, повлекших/способных пов</w:t>
      </w:r>
      <w:r>
        <w:t>лечь возникновение конфликта интересов;</w:t>
      </w:r>
    </w:p>
    <w:p w14:paraId="4E59CBD1" w14:textId="4BBE7763" w:rsidR="00EA5ED1" w:rsidRDefault="00EA5ED1" w:rsidP="000D1036">
      <w:pPr>
        <w:pStyle w:val="2f"/>
        <w:numPr>
          <w:ilvl w:val="0"/>
          <w:numId w:val="14"/>
        </w:numPr>
        <w:tabs>
          <w:tab w:val="clear" w:pos="1200"/>
          <w:tab w:val="left" w:pos="993"/>
        </w:tabs>
        <w:ind w:left="993" w:hanging="284"/>
      </w:pPr>
      <w:r>
        <w:t>выступа</w:t>
      </w:r>
      <w:r w:rsidR="003036AB">
        <w:t>е</w:t>
      </w:r>
      <w:r>
        <w:t>т инициатором служебных расследований</w:t>
      </w:r>
      <w:r w:rsidR="003036AB">
        <w:t>/проверок</w:t>
      </w:r>
      <w:r>
        <w:t xml:space="preserve">, а также </w:t>
      </w:r>
      <w:r w:rsidR="00A276AF">
        <w:t>участву</w:t>
      </w:r>
      <w:r w:rsidR="002B6FCF">
        <w:t>е</w:t>
      </w:r>
      <w:r w:rsidR="00A276AF">
        <w:t>т в проведении служебных расследований</w:t>
      </w:r>
      <w:r w:rsidR="003036AB">
        <w:t>/проверок</w:t>
      </w:r>
      <w:r>
        <w:t xml:space="preserve"> в рамках своей компетенции;</w:t>
      </w:r>
    </w:p>
    <w:p w14:paraId="65ECE990" w14:textId="46C77199" w:rsidR="00EA5ED1" w:rsidRDefault="00EA5ED1" w:rsidP="000D1036">
      <w:pPr>
        <w:pStyle w:val="2f"/>
        <w:numPr>
          <w:ilvl w:val="0"/>
          <w:numId w:val="14"/>
        </w:numPr>
        <w:tabs>
          <w:tab w:val="clear" w:pos="1200"/>
          <w:tab w:val="left" w:pos="993"/>
        </w:tabs>
        <w:ind w:left="993" w:hanging="284"/>
      </w:pPr>
      <w:r>
        <w:t>взаимодейству</w:t>
      </w:r>
      <w:r w:rsidR="003036AB">
        <w:t>е</w:t>
      </w:r>
      <w:r>
        <w:t xml:space="preserve">т с правоохранительными органами в части передачи материалов по выявленным фактам </w:t>
      </w:r>
      <w:r w:rsidR="00142A0B">
        <w:t>нарушений</w:t>
      </w:r>
      <w:r>
        <w:t xml:space="preserve"> работник</w:t>
      </w:r>
      <w:r w:rsidR="003036AB">
        <w:t>ами</w:t>
      </w:r>
      <w:r>
        <w:t xml:space="preserve"> </w:t>
      </w:r>
      <w:r w:rsidR="005631AA">
        <w:t xml:space="preserve">Общества </w:t>
      </w:r>
      <w:r>
        <w:t xml:space="preserve">с целью привлечения их к ответственности в соответствии с </w:t>
      </w:r>
      <w:r w:rsidR="003036AB">
        <w:t xml:space="preserve">применимым </w:t>
      </w:r>
      <w:r>
        <w:t>законодательством;</w:t>
      </w:r>
    </w:p>
    <w:p w14:paraId="4CC934F2" w14:textId="47CE56B4" w:rsidR="003036AB" w:rsidRDefault="00846CC5" w:rsidP="000D1036">
      <w:pPr>
        <w:pStyle w:val="2f"/>
        <w:numPr>
          <w:ilvl w:val="0"/>
          <w:numId w:val="14"/>
        </w:numPr>
        <w:tabs>
          <w:tab w:val="clear" w:pos="1200"/>
          <w:tab w:val="left" w:pos="993"/>
        </w:tabs>
        <w:ind w:left="993" w:hanging="284"/>
      </w:pPr>
      <w:r>
        <w:t xml:space="preserve">проводит мероприятия </w:t>
      </w:r>
      <w:r w:rsidR="00EA5ED1">
        <w:t xml:space="preserve">по выявлению </w:t>
      </w:r>
      <w:r w:rsidR="003036AB">
        <w:t xml:space="preserve">и проверке </w:t>
      </w:r>
      <w:r w:rsidR="00EA5ED1">
        <w:t>информации о наме</w:t>
      </w:r>
      <w:r w:rsidR="00142A0B">
        <w:t>рениях или фактах совершения</w:t>
      </w:r>
      <w:r w:rsidR="00EA5ED1">
        <w:t xml:space="preserve"> работниками </w:t>
      </w:r>
      <w:r w:rsidR="00775556">
        <w:t xml:space="preserve">Общества </w:t>
      </w:r>
      <w:r w:rsidR="00F60B06">
        <w:t>действий</w:t>
      </w:r>
      <w:r w:rsidR="00142A0B">
        <w:t>, повлекших/способных по</w:t>
      </w:r>
      <w:r w:rsidR="00AD2C40">
        <w:t>в</w:t>
      </w:r>
      <w:r w:rsidR="00142A0B">
        <w:t>лечь возникновение конфликта интер</w:t>
      </w:r>
      <w:r w:rsidR="00E1214C">
        <w:t>е</w:t>
      </w:r>
      <w:r w:rsidR="00142A0B">
        <w:t>сов</w:t>
      </w:r>
      <w:r w:rsidR="00EA5ED1">
        <w:t>.</w:t>
      </w:r>
    </w:p>
    <w:p w14:paraId="5E00F683" w14:textId="7CF7EB7A" w:rsidR="00F1470F" w:rsidRPr="00CF6BB8" w:rsidRDefault="00CF6BB8" w:rsidP="00CF6BB8">
      <w:pPr>
        <w:spacing w:before="120" w:after="120"/>
        <w:ind w:left="360" w:firstLine="349"/>
        <w:rPr>
          <w:b/>
          <w:lang w:eastAsia="ru-RU"/>
        </w:rPr>
      </w:pPr>
      <w:r w:rsidRPr="00E32F61">
        <w:rPr>
          <w:lang w:eastAsia="ru-RU"/>
        </w:rPr>
        <w:t>5.4.</w:t>
      </w:r>
      <w:r w:rsidRPr="00CF6BB8">
        <w:rPr>
          <w:b/>
          <w:lang w:eastAsia="ru-RU"/>
        </w:rPr>
        <w:t xml:space="preserve"> </w:t>
      </w:r>
      <w:r w:rsidR="00CE3B77" w:rsidRPr="00CF6BB8">
        <w:rPr>
          <w:b/>
          <w:lang w:eastAsia="ru-RU"/>
        </w:rPr>
        <w:t>П</w:t>
      </w:r>
      <w:r w:rsidR="00992E15" w:rsidRPr="00CF6BB8">
        <w:rPr>
          <w:b/>
          <w:lang w:eastAsia="ru-RU"/>
        </w:rPr>
        <w:t>одразделени</w:t>
      </w:r>
      <w:r w:rsidR="00CE3B77" w:rsidRPr="00CF6BB8">
        <w:rPr>
          <w:b/>
          <w:lang w:eastAsia="ru-RU"/>
        </w:rPr>
        <w:t>е</w:t>
      </w:r>
      <w:r w:rsidR="00F1470F" w:rsidRPr="00CF6BB8">
        <w:rPr>
          <w:b/>
          <w:lang w:eastAsia="ru-RU"/>
        </w:rPr>
        <w:t xml:space="preserve"> по работе с персоналом</w:t>
      </w:r>
      <w:r w:rsidR="00992E15" w:rsidRPr="00CF6BB8">
        <w:rPr>
          <w:b/>
          <w:lang w:eastAsia="ru-RU"/>
        </w:rPr>
        <w:t>:</w:t>
      </w:r>
    </w:p>
    <w:p w14:paraId="65FDEE2F" w14:textId="1369330E" w:rsidR="00992E15" w:rsidRDefault="00992E15" w:rsidP="00FE31B8">
      <w:pPr>
        <w:pStyle w:val="2f"/>
        <w:numPr>
          <w:ilvl w:val="0"/>
          <w:numId w:val="14"/>
        </w:numPr>
        <w:tabs>
          <w:tab w:val="clear" w:pos="1200"/>
          <w:tab w:val="left" w:pos="993"/>
        </w:tabs>
        <w:ind w:left="993" w:hanging="284"/>
      </w:pPr>
      <w:r w:rsidRPr="00992E15">
        <w:t>обеспечива</w:t>
      </w:r>
      <w:r w:rsidR="003036AB">
        <w:t>е</w:t>
      </w:r>
      <w:r w:rsidRPr="00992E15">
        <w:t xml:space="preserve">т ознакомление вновь принятых работников с </w:t>
      </w:r>
      <w:r>
        <w:t>Политик</w:t>
      </w:r>
      <w:r w:rsidR="0047515F">
        <w:t>ой</w:t>
      </w:r>
      <w:r w:rsidRPr="00992E15">
        <w:t xml:space="preserve"> при приеме на работу;</w:t>
      </w:r>
    </w:p>
    <w:p w14:paraId="59A75ECF" w14:textId="741579E2" w:rsidR="0047515F" w:rsidRDefault="00992E15" w:rsidP="00FE31B8">
      <w:pPr>
        <w:pStyle w:val="2f"/>
        <w:numPr>
          <w:ilvl w:val="0"/>
          <w:numId w:val="14"/>
        </w:numPr>
        <w:tabs>
          <w:tab w:val="clear" w:pos="1200"/>
          <w:tab w:val="left" w:pos="993"/>
        </w:tabs>
        <w:ind w:left="993" w:hanging="284"/>
      </w:pPr>
      <w:r>
        <w:t>принима</w:t>
      </w:r>
      <w:r w:rsidR="003036AB">
        <w:t>е</w:t>
      </w:r>
      <w:r>
        <w:t>т участие в применении дисциплинарных взысканий к работникам за нарушение требований</w:t>
      </w:r>
      <w:r w:rsidR="0047515F" w:rsidRPr="0047515F">
        <w:t xml:space="preserve"> </w:t>
      </w:r>
      <w:r w:rsidR="0047515F">
        <w:t xml:space="preserve">ВНД и ОРД </w:t>
      </w:r>
      <w:r w:rsidR="00775556">
        <w:t xml:space="preserve">Общества </w:t>
      </w:r>
      <w:r w:rsidR="0047515F">
        <w:t>в области управления конфликтом интересов</w:t>
      </w:r>
      <w:r>
        <w:t>.</w:t>
      </w:r>
    </w:p>
    <w:p w14:paraId="4D0431A8" w14:textId="2A6EA606" w:rsidR="00E64B1B" w:rsidRPr="00CF6BB8" w:rsidRDefault="00CF6BB8" w:rsidP="00CF6BB8">
      <w:pPr>
        <w:spacing w:before="120" w:after="120"/>
        <w:ind w:left="357" w:firstLine="352"/>
        <w:jc w:val="both"/>
        <w:rPr>
          <w:b/>
          <w:lang w:eastAsia="ru-RU"/>
        </w:rPr>
      </w:pPr>
      <w:r w:rsidRPr="00E32F61">
        <w:rPr>
          <w:lang w:eastAsia="ru-RU"/>
        </w:rPr>
        <w:t>5.6.</w:t>
      </w:r>
      <w:r w:rsidRPr="00CF6BB8">
        <w:rPr>
          <w:b/>
          <w:lang w:eastAsia="ru-RU"/>
        </w:rPr>
        <w:t xml:space="preserve"> </w:t>
      </w:r>
      <w:r w:rsidR="005A6317" w:rsidRPr="00CF6BB8">
        <w:rPr>
          <w:b/>
          <w:lang w:eastAsia="ru-RU"/>
        </w:rPr>
        <w:t>Р</w:t>
      </w:r>
      <w:r w:rsidR="004F7FB8" w:rsidRPr="00CF6BB8">
        <w:rPr>
          <w:b/>
          <w:lang w:eastAsia="ru-RU"/>
        </w:rPr>
        <w:t>уководители подразделений</w:t>
      </w:r>
      <w:r w:rsidR="001655FC" w:rsidRPr="00CF6BB8">
        <w:rPr>
          <w:b/>
          <w:lang w:eastAsia="ru-RU"/>
        </w:rPr>
        <w:t xml:space="preserve"> </w:t>
      </w:r>
      <w:r w:rsidR="00280439" w:rsidRPr="00CF6BB8">
        <w:rPr>
          <w:b/>
          <w:lang w:eastAsia="ru-RU"/>
        </w:rPr>
        <w:t>Общества</w:t>
      </w:r>
      <w:r w:rsidR="001655FC" w:rsidRPr="00CF6BB8">
        <w:rPr>
          <w:b/>
          <w:lang w:eastAsia="ru-RU"/>
        </w:rPr>
        <w:t>, непосредственные руководители работников</w:t>
      </w:r>
      <w:r w:rsidR="00E64B1B" w:rsidRPr="00CF6BB8">
        <w:rPr>
          <w:b/>
          <w:lang w:eastAsia="ru-RU"/>
        </w:rPr>
        <w:t>:</w:t>
      </w:r>
    </w:p>
    <w:p w14:paraId="34F1C722" w14:textId="77777777" w:rsidR="006D02BC" w:rsidRDefault="001655FC" w:rsidP="00FA5B69">
      <w:pPr>
        <w:pStyle w:val="2f"/>
        <w:numPr>
          <w:ilvl w:val="0"/>
          <w:numId w:val="14"/>
        </w:numPr>
        <w:tabs>
          <w:tab w:val="clear" w:pos="1200"/>
          <w:tab w:val="left" w:pos="993"/>
        </w:tabs>
        <w:ind w:left="993" w:hanging="284"/>
      </w:pPr>
      <w:r w:rsidRPr="00970FF1">
        <w:t>идентифицируют области, виды деятельности и бизнес-процессы с риск</w:t>
      </w:r>
      <w:r>
        <w:t>ом возникновения конфликта интересов,</w:t>
      </w:r>
      <w:r w:rsidRPr="00970FF1">
        <w:t xml:space="preserve"> исходя из объема полномочий и функционала подразделений</w:t>
      </w:r>
      <w:r>
        <w:t>;</w:t>
      </w:r>
    </w:p>
    <w:p w14:paraId="3A7139AB" w14:textId="55769F58" w:rsidR="001655FC" w:rsidRDefault="001655FC" w:rsidP="00FA5B69">
      <w:pPr>
        <w:pStyle w:val="2f"/>
        <w:numPr>
          <w:ilvl w:val="0"/>
          <w:numId w:val="14"/>
        </w:numPr>
        <w:tabs>
          <w:tab w:val="clear" w:pos="1200"/>
          <w:tab w:val="left" w:pos="993"/>
        </w:tabs>
        <w:ind w:left="993" w:hanging="284"/>
      </w:pPr>
      <w:r w:rsidRPr="00970FF1">
        <w:t xml:space="preserve">вырабатывают и принимают меры по </w:t>
      </w:r>
      <w:r w:rsidR="00153815">
        <w:t xml:space="preserve">предотвращению и </w:t>
      </w:r>
      <w:r w:rsidRPr="00970FF1">
        <w:t>минимизации риска</w:t>
      </w:r>
      <w:r>
        <w:t xml:space="preserve"> возникновения конфликта интересов, </w:t>
      </w:r>
      <w:r w:rsidRPr="0074157F">
        <w:t xml:space="preserve">при необходимости взаимодействуют с </w:t>
      </w:r>
      <w:r w:rsidR="00846CC5">
        <w:t xml:space="preserve">Ответственным сотрудником по </w:t>
      </w:r>
      <w:r w:rsidRPr="0074157F">
        <w:t>комплаенс</w:t>
      </w:r>
      <w:r w:rsidRPr="004B6A12">
        <w:t>;</w:t>
      </w:r>
    </w:p>
    <w:p w14:paraId="24BE388E" w14:textId="77777777" w:rsidR="001655FC" w:rsidRDefault="001655FC" w:rsidP="00FA5B69">
      <w:pPr>
        <w:pStyle w:val="2f"/>
        <w:numPr>
          <w:ilvl w:val="0"/>
          <w:numId w:val="14"/>
        </w:numPr>
        <w:tabs>
          <w:tab w:val="clear" w:pos="1200"/>
          <w:tab w:val="left" w:pos="993"/>
        </w:tabs>
        <w:ind w:left="993" w:hanging="284"/>
      </w:pPr>
      <w:r w:rsidRPr="0043282D">
        <w:t xml:space="preserve">подают пример добросовестного </w:t>
      </w:r>
      <w:r w:rsidRPr="00BE2741">
        <w:t xml:space="preserve">и этичного </w:t>
      </w:r>
      <w:r w:rsidRPr="0043282D">
        <w:t>поведения;</w:t>
      </w:r>
    </w:p>
    <w:p w14:paraId="308C547D" w14:textId="51FBC285" w:rsidR="001655FC" w:rsidRDefault="00E64B1B" w:rsidP="00FA5B69">
      <w:pPr>
        <w:pStyle w:val="2f"/>
        <w:numPr>
          <w:ilvl w:val="0"/>
          <w:numId w:val="14"/>
        </w:numPr>
        <w:tabs>
          <w:tab w:val="clear" w:pos="1200"/>
          <w:tab w:val="left" w:pos="993"/>
        </w:tabs>
        <w:ind w:left="993" w:hanging="284"/>
      </w:pPr>
      <w:r w:rsidRPr="0043282D">
        <w:t xml:space="preserve">ориентируют </w:t>
      </w:r>
      <w:r w:rsidR="001655FC">
        <w:t xml:space="preserve">подчиненных </w:t>
      </w:r>
      <w:r w:rsidR="00AA3D25">
        <w:t>р</w:t>
      </w:r>
      <w:r w:rsidR="005A6317">
        <w:t>аботников</w:t>
      </w:r>
      <w:r w:rsidR="005A6317" w:rsidRPr="0043282D">
        <w:t xml:space="preserve"> </w:t>
      </w:r>
      <w:r w:rsidRPr="0043282D">
        <w:t xml:space="preserve">на безусловное </w:t>
      </w:r>
      <w:r w:rsidR="001655FC">
        <w:t xml:space="preserve">соблюдение положений </w:t>
      </w:r>
      <w:r w:rsidRPr="0043282D">
        <w:t>Политики</w:t>
      </w:r>
      <w:r w:rsidR="001655FC">
        <w:t>;</w:t>
      </w:r>
    </w:p>
    <w:p w14:paraId="1291FC08" w14:textId="76F1C630" w:rsidR="001655FC" w:rsidRPr="00142A0B" w:rsidRDefault="001655FC" w:rsidP="00FA5B69">
      <w:pPr>
        <w:pStyle w:val="2f"/>
        <w:numPr>
          <w:ilvl w:val="0"/>
          <w:numId w:val="14"/>
        </w:numPr>
        <w:tabs>
          <w:tab w:val="clear" w:pos="1200"/>
          <w:tab w:val="left" w:pos="993"/>
        </w:tabs>
        <w:ind w:left="993" w:hanging="284"/>
      </w:pPr>
      <w:r>
        <w:t xml:space="preserve">обеспечивают </w:t>
      </w:r>
      <w:r w:rsidRPr="00142A0B">
        <w:t xml:space="preserve">соблюдение </w:t>
      </w:r>
      <w:r>
        <w:t xml:space="preserve">подчиненными </w:t>
      </w:r>
      <w:r w:rsidRPr="00142A0B">
        <w:t xml:space="preserve">работниками </w:t>
      </w:r>
      <w:r>
        <w:t>положений</w:t>
      </w:r>
      <w:r w:rsidRPr="00142A0B">
        <w:t xml:space="preserve"> Политики;</w:t>
      </w:r>
    </w:p>
    <w:p w14:paraId="057E705D" w14:textId="77777777" w:rsidR="001655FC" w:rsidRDefault="001655FC" w:rsidP="00FA5B69">
      <w:pPr>
        <w:pStyle w:val="2f"/>
        <w:numPr>
          <w:ilvl w:val="0"/>
          <w:numId w:val="14"/>
        </w:numPr>
        <w:tabs>
          <w:tab w:val="clear" w:pos="1200"/>
          <w:tab w:val="left" w:pos="992"/>
        </w:tabs>
        <w:ind w:left="993" w:hanging="284"/>
      </w:pPr>
      <w:r w:rsidRPr="00B712C0">
        <w:t xml:space="preserve">обеспечивают своевременное прохождение </w:t>
      </w:r>
      <w:r>
        <w:t xml:space="preserve">подчиненными </w:t>
      </w:r>
      <w:r w:rsidRPr="00B712C0">
        <w:t>работниками обязательных обучающих курсов и программ по во</w:t>
      </w:r>
      <w:r>
        <w:t>просам управления конфликтом интересов;</w:t>
      </w:r>
    </w:p>
    <w:p w14:paraId="5EA94EC3" w14:textId="261D5883" w:rsidR="001655FC" w:rsidRDefault="001655FC" w:rsidP="00FA5B69">
      <w:pPr>
        <w:pStyle w:val="2f"/>
        <w:numPr>
          <w:ilvl w:val="0"/>
          <w:numId w:val="14"/>
        </w:numPr>
        <w:tabs>
          <w:tab w:val="clear" w:pos="1200"/>
          <w:tab w:val="left" w:pos="992"/>
        </w:tabs>
        <w:ind w:left="993" w:hanging="284"/>
      </w:pPr>
      <w:r>
        <w:t>инициируют</w:t>
      </w:r>
      <w:r w:rsidRPr="00B712C0">
        <w:t xml:space="preserve"> применение дисциплинарного взыскания к </w:t>
      </w:r>
      <w:r>
        <w:t xml:space="preserve">подчиненным </w:t>
      </w:r>
      <w:r w:rsidRPr="00B712C0">
        <w:t>работникам з</w:t>
      </w:r>
      <w:r>
        <w:t xml:space="preserve">а нарушение требований ВНД и ОРД </w:t>
      </w:r>
      <w:r w:rsidR="00D36921">
        <w:t xml:space="preserve">Общества </w:t>
      </w:r>
      <w:r>
        <w:t xml:space="preserve">в области управления конфликтом интересов в установленном </w:t>
      </w:r>
      <w:r w:rsidR="00D36921">
        <w:t xml:space="preserve">Обществом </w:t>
      </w:r>
      <w:r>
        <w:t>порядке;</w:t>
      </w:r>
    </w:p>
    <w:p w14:paraId="203F8AC6" w14:textId="77777777" w:rsidR="00BD6AB6" w:rsidRDefault="00E64B1B" w:rsidP="00FA5B69">
      <w:pPr>
        <w:pStyle w:val="2f"/>
        <w:numPr>
          <w:ilvl w:val="0"/>
          <w:numId w:val="14"/>
        </w:numPr>
        <w:tabs>
          <w:tab w:val="clear" w:pos="1200"/>
          <w:tab w:val="left" w:pos="993"/>
        </w:tabs>
        <w:ind w:left="993" w:hanging="284"/>
      </w:pPr>
      <w:r w:rsidRPr="0043282D">
        <w:t xml:space="preserve">учитывают </w:t>
      </w:r>
      <w:r w:rsidR="009117A4" w:rsidRPr="00BE2741">
        <w:t>результаты длительности,</w:t>
      </w:r>
      <w:r w:rsidR="009117A4">
        <w:t xml:space="preserve"> </w:t>
      </w:r>
      <w:r w:rsidRPr="0043282D">
        <w:t>безупречност</w:t>
      </w:r>
      <w:r w:rsidR="009117A4">
        <w:t>и</w:t>
      </w:r>
      <w:r w:rsidRPr="0043282D">
        <w:t xml:space="preserve"> и эффективност</w:t>
      </w:r>
      <w:r w:rsidR="009117A4">
        <w:t>и</w:t>
      </w:r>
      <w:r w:rsidRPr="0043282D">
        <w:t xml:space="preserve"> </w:t>
      </w:r>
      <w:r w:rsidR="005F1E05">
        <w:t>ис</w:t>
      </w:r>
      <w:r w:rsidRPr="0043282D">
        <w:t xml:space="preserve">полнения </w:t>
      </w:r>
      <w:r w:rsidR="009117A4">
        <w:t xml:space="preserve">подчиненными </w:t>
      </w:r>
      <w:r w:rsidR="005A6317">
        <w:t>работник</w:t>
      </w:r>
      <w:r w:rsidR="00EA6BF9">
        <w:t>ами</w:t>
      </w:r>
      <w:r w:rsidR="005A6317" w:rsidRPr="0043282D">
        <w:t xml:space="preserve"> </w:t>
      </w:r>
      <w:r w:rsidR="009117A4" w:rsidRPr="00BE2741">
        <w:t xml:space="preserve">своих обязанностей </w:t>
      </w:r>
      <w:r w:rsidR="009117A4">
        <w:t>в области</w:t>
      </w:r>
      <w:r w:rsidR="009117A4" w:rsidRPr="00BE2741">
        <w:t xml:space="preserve"> </w:t>
      </w:r>
      <w:r w:rsidR="009117A4">
        <w:t xml:space="preserve">управления конфликтом интересов </w:t>
      </w:r>
      <w:r w:rsidRPr="0043282D">
        <w:t xml:space="preserve">при оценке </w:t>
      </w:r>
      <w:r w:rsidR="00EA6BF9">
        <w:t xml:space="preserve">их </w:t>
      </w:r>
      <w:r w:rsidRPr="0043282D">
        <w:t>личной эффективности для целей мотивации персонала.</w:t>
      </w:r>
    </w:p>
    <w:p w14:paraId="40BB920A" w14:textId="5AB55AF5" w:rsidR="00E64B1B" w:rsidRPr="0099358F" w:rsidRDefault="0099358F" w:rsidP="0099358F">
      <w:pPr>
        <w:spacing w:before="120" w:after="120"/>
        <w:ind w:left="360" w:firstLine="349"/>
        <w:rPr>
          <w:b/>
          <w:lang w:eastAsia="ru-RU"/>
        </w:rPr>
      </w:pPr>
      <w:r w:rsidRPr="00E32F61">
        <w:rPr>
          <w:lang w:eastAsia="ru-RU"/>
        </w:rPr>
        <w:lastRenderedPageBreak/>
        <w:t>5.7.</w:t>
      </w:r>
      <w:r w:rsidRPr="0099358F">
        <w:rPr>
          <w:b/>
          <w:lang w:eastAsia="ru-RU"/>
        </w:rPr>
        <w:t xml:space="preserve"> </w:t>
      </w:r>
      <w:r w:rsidR="00E64B1B" w:rsidRPr="0099358F">
        <w:rPr>
          <w:b/>
          <w:lang w:eastAsia="ru-RU"/>
        </w:rPr>
        <w:t xml:space="preserve">Все </w:t>
      </w:r>
      <w:r w:rsidR="005A6317" w:rsidRPr="0099358F">
        <w:rPr>
          <w:b/>
          <w:lang w:eastAsia="ru-RU"/>
        </w:rPr>
        <w:t xml:space="preserve">работники </w:t>
      </w:r>
      <w:r w:rsidR="00D36921" w:rsidRPr="0099358F">
        <w:rPr>
          <w:b/>
          <w:lang w:eastAsia="ru-RU"/>
        </w:rPr>
        <w:t>Общества</w:t>
      </w:r>
      <w:r w:rsidR="00E64B1B" w:rsidRPr="0099358F">
        <w:rPr>
          <w:b/>
          <w:lang w:eastAsia="ru-RU"/>
        </w:rPr>
        <w:t>:</w:t>
      </w:r>
    </w:p>
    <w:p w14:paraId="76DE67BD" w14:textId="77777777" w:rsidR="00E715F3" w:rsidRDefault="00150B22" w:rsidP="00FA5B69">
      <w:pPr>
        <w:pStyle w:val="2f"/>
        <w:numPr>
          <w:ilvl w:val="0"/>
          <w:numId w:val="14"/>
        </w:numPr>
        <w:tabs>
          <w:tab w:val="clear" w:pos="1200"/>
          <w:tab w:val="left" w:pos="993"/>
        </w:tabs>
        <w:ind w:left="993" w:hanging="284"/>
      </w:pPr>
      <w:r w:rsidRPr="0043282D">
        <w:t xml:space="preserve">идентифицируют </w:t>
      </w:r>
      <w:r w:rsidR="00226BA7" w:rsidRPr="0043282D">
        <w:t xml:space="preserve">ситуации, которые могут привести к возникновению </w:t>
      </w:r>
      <w:r w:rsidR="00C23B1A" w:rsidRPr="0043282D">
        <w:t>конфликт</w:t>
      </w:r>
      <w:r w:rsidR="00C23B1A">
        <w:t>а</w:t>
      </w:r>
      <w:r w:rsidR="00C23B1A" w:rsidRPr="0043282D">
        <w:t xml:space="preserve"> </w:t>
      </w:r>
      <w:r w:rsidRPr="0043282D">
        <w:t>интересов</w:t>
      </w:r>
      <w:r w:rsidR="00E715F3">
        <w:t>;</w:t>
      </w:r>
    </w:p>
    <w:p w14:paraId="4D3EC342" w14:textId="77777777" w:rsidR="00E64B1B" w:rsidRPr="00DC0335" w:rsidRDefault="00C6553A" w:rsidP="00FA5B69">
      <w:pPr>
        <w:pStyle w:val="2f"/>
        <w:numPr>
          <w:ilvl w:val="0"/>
          <w:numId w:val="14"/>
        </w:numPr>
        <w:tabs>
          <w:tab w:val="clear" w:pos="1200"/>
          <w:tab w:val="left" w:pos="993"/>
        </w:tabs>
        <w:ind w:left="993" w:hanging="284"/>
      </w:pPr>
      <w:r w:rsidRPr="00DC0335">
        <w:t>принимают разумные меры по недопущению возникновения конфликта интересов</w:t>
      </w:r>
      <w:r w:rsidR="00E64B1B" w:rsidRPr="00DC0335">
        <w:t>;</w:t>
      </w:r>
    </w:p>
    <w:p w14:paraId="7BD58FB8" w14:textId="78ACC758" w:rsidR="00D82358" w:rsidRPr="00EF54D7" w:rsidRDefault="00D82358" w:rsidP="00FA5B69">
      <w:pPr>
        <w:pStyle w:val="2f"/>
        <w:numPr>
          <w:ilvl w:val="0"/>
          <w:numId w:val="14"/>
        </w:numPr>
        <w:tabs>
          <w:tab w:val="clear" w:pos="1200"/>
          <w:tab w:val="left" w:pos="993"/>
        </w:tabs>
        <w:ind w:left="993" w:hanging="284"/>
      </w:pPr>
      <w:r w:rsidRPr="00DC0335">
        <w:t xml:space="preserve">ставят интересы </w:t>
      </w:r>
      <w:r w:rsidR="00D36921">
        <w:t xml:space="preserve">Общества </w:t>
      </w:r>
      <w:r w:rsidR="00E715F3">
        <w:t xml:space="preserve">и его </w:t>
      </w:r>
      <w:r w:rsidR="005A167A">
        <w:t xml:space="preserve">клиентов </w:t>
      </w:r>
      <w:r w:rsidRPr="00DC0335">
        <w:t>выше собственных и избегают н</w:t>
      </w:r>
      <w:r w:rsidRPr="00EF54D7">
        <w:t xml:space="preserve">арушений прав и законных интересов </w:t>
      </w:r>
      <w:r w:rsidR="00D36921">
        <w:t xml:space="preserve">Общества </w:t>
      </w:r>
      <w:r w:rsidR="005A167A">
        <w:t xml:space="preserve">и его </w:t>
      </w:r>
      <w:r w:rsidRPr="00EF54D7">
        <w:t>клиентов</w:t>
      </w:r>
      <w:r w:rsidR="00447E71">
        <w:t>;</w:t>
      </w:r>
    </w:p>
    <w:p w14:paraId="4AF77064" w14:textId="611B45F8" w:rsidR="00E64B1B" w:rsidRDefault="00E64B1B" w:rsidP="00FA5B69">
      <w:pPr>
        <w:pStyle w:val="2f"/>
        <w:numPr>
          <w:ilvl w:val="0"/>
          <w:numId w:val="14"/>
        </w:numPr>
        <w:tabs>
          <w:tab w:val="clear" w:pos="1200"/>
          <w:tab w:val="left" w:pos="993"/>
        </w:tabs>
        <w:ind w:left="993" w:hanging="284"/>
      </w:pPr>
      <w:r w:rsidRPr="0043282D">
        <w:t xml:space="preserve">неукоснительно соблюдают требования </w:t>
      </w:r>
      <w:r w:rsidR="00AC2176">
        <w:t xml:space="preserve">применимого </w:t>
      </w:r>
      <w:r w:rsidRPr="0043282D">
        <w:t>законодательства</w:t>
      </w:r>
      <w:r w:rsidR="00DE0ACC">
        <w:t xml:space="preserve"> в области управления конфликтом интересов</w:t>
      </w:r>
      <w:r w:rsidRPr="0043282D">
        <w:t xml:space="preserve">, </w:t>
      </w:r>
      <w:r w:rsidR="00AC2176">
        <w:t>положения</w:t>
      </w:r>
      <w:r w:rsidR="004E691C">
        <w:t xml:space="preserve"> </w:t>
      </w:r>
      <w:r w:rsidRPr="0043282D">
        <w:t>Политики</w:t>
      </w:r>
      <w:r w:rsidR="00C25618">
        <w:t xml:space="preserve"> и иных </w:t>
      </w:r>
      <w:r w:rsidR="00483D88">
        <w:t>ВНД</w:t>
      </w:r>
      <w:r w:rsidR="00C75031">
        <w:t xml:space="preserve"> и </w:t>
      </w:r>
      <w:r w:rsidR="00483D88">
        <w:t>ОРД</w:t>
      </w:r>
      <w:r w:rsidR="00C25618">
        <w:t xml:space="preserve"> </w:t>
      </w:r>
      <w:r w:rsidR="00D36921">
        <w:t xml:space="preserve">Общества </w:t>
      </w:r>
      <w:r w:rsidR="00C25618">
        <w:t xml:space="preserve">в </w:t>
      </w:r>
      <w:r w:rsidR="006A002A">
        <w:t xml:space="preserve">указанной </w:t>
      </w:r>
      <w:r w:rsidR="00C25618">
        <w:t>области</w:t>
      </w:r>
      <w:r w:rsidRPr="0043282D">
        <w:t>, принципы профессиональной этики и этические</w:t>
      </w:r>
      <w:r w:rsidR="008B3C21" w:rsidRPr="0043282D">
        <w:t xml:space="preserve"> нормы ведения бизнеса</w:t>
      </w:r>
      <w:r w:rsidR="004B6A12">
        <w:t xml:space="preserve">, а также установленные </w:t>
      </w:r>
      <w:r w:rsidR="00AC2F9E">
        <w:t xml:space="preserve">Ответственным сотрудником по </w:t>
      </w:r>
      <w:r w:rsidR="004B6A12">
        <w:t>комплаенс обязательства</w:t>
      </w:r>
      <w:r w:rsidR="00AC2176">
        <w:t>/рекомендации</w:t>
      </w:r>
      <w:r w:rsidR="00BD6AB6">
        <w:t>;</w:t>
      </w:r>
    </w:p>
    <w:p w14:paraId="119F918F" w14:textId="1F43610E" w:rsidR="00AC2176" w:rsidRDefault="00142A0B" w:rsidP="00FA5B69">
      <w:pPr>
        <w:pStyle w:val="2f"/>
        <w:numPr>
          <w:ilvl w:val="0"/>
          <w:numId w:val="14"/>
        </w:numPr>
        <w:tabs>
          <w:tab w:val="clear" w:pos="1200"/>
          <w:tab w:val="left" w:pos="993"/>
        </w:tabs>
        <w:ind w:left="993" w:hanging="284"/>
      </w:pPr>
      <w:r w:rsidRPr="00142A0B">
        <w:t xml:space="preserve">при </w:t>
      </w:r>
      <w:r w:rsidR="005F1E05">
        <w:t>ис</w:t>
      </w:r>
      <w:r w:rsidRPr="00142A0B">
        <w:t xml:space="preserve">полнении своих </w:t>
      </w:r>
      <w:r w:rsidR="00AC2176">
        <w:t>трудовых</w:t>
      </w:r>
      <w:r w:rsidRPr="00142A0B">
        <w:t xml:space="preserve"> обяз</w:t>
      </w:r>
      <w:r w:rsidR="00C25618">
        <w:t xml:space="preserve">анностей или при </w:t>
      </w:r>
      <w:r w:rsidR="00122BC1">
        <w:t xml:space="preserve">осуществлении </w:t>
      </w:r>
      <w:r w:rsidR="00AC2176">
        <w:t xml:space="preserve">своей </w:t>
      </w:r>
      <w:r w:rsidR="00122BC1" w:rsidRPr="00142A0B">
        <w:t>деятельности</w:t>
      </w:r>
      <w:r w:rsidRPr="00142A0B">
        <w:t xml:space="preserve"> от имени </w:t>
      </w:r>
      <w:r w:rsidR="00C41076">
        <w:t xml:space="preserve">Общества </w:t>
      </w:r>
      <w:r w:rsidRPr="00142A0B">
        <w:t>в люб</w:t>
      </w:r>
      <w:r w:rsidR="00AC2176">
        <w:t>ых</w:t>
      </w:r>
      <w:r w:rsidRPr="00142A0B">
        <w:t xml:space="preserve"> стран</w:t>
      </w:r>
      <w:r w:rsidR="00AC2176">
        <w:t>ах</w:t>
      </w:r>
      <w:r w:rsidRPr="00142A0B">
        <w:t xml:space="preserve"> мира соблюда</w:t>
      </w:r>
      <w:r w:rsidR="00C23B1A">
        <w:t>ют</w:t>
      </w:r>
      <w:r w:rsidRPr="00142A0B">
        <w:t xml:space="preserve"> национальное законодательство </w:t>
      </w:r>
      <w:r w:rsidR="00AC2176" w:rsidRPr="00BE2741">
        <w:t>(локальное законодательство иностранных государств)</w:t>
      </w:r>
      <w:r w:rsidR="00AC2176">
        <w:t xml:space="preserve"> </w:t>
      </w:r>
      <w:r w:rsidRPr="00142A0B">
        <w:t xml:space="preserve">и </w:t>
      </w:r>
      <w:r w:rsidR="00AC2176">
        <w:t xml:space="preserve">применимые </w:t>
      </w:r>
      <w:r w:rsidRPr="00142A0B">
        <w:t xml:space="preserve">нормы международного права в </w:t>
      </w:r>
      <w:r w:rsidR="00AC2176">
        <w:t>области</w:t>
      </w:r>
      <w:r w:rsidRPr="00142A0B">
        <w:t xml:space="preserve"> </w:t>
      </w:r>
      <w:r>
        <w:t>управления конфликтом интер</w:t>
      </w:r>
      <w:r w:rsidR="00E1214C">
        <w:t>е</w:t>
      </w:r>
      <w:r>
        <w:t>сов</w:t>
      </w:r>
      <w:r w:rsidRPr="00142A0B">
        <w:t xml:space="preserve">, а также </w:t>
      </w:r>
      <w:r w:rsidR="00AC2176">
        <w:t>положения</w:t>
      </w:r>
      <w:r w:rsidRPr="00142A0B">
        <w:t xml:space="preserve"> Политики</w:t>
      </w:r>
      <w:r w:rsidR="00BB6589">
        <w:t>,</w:t>
      </w:r>
      <w:r w:rsidR="00C25618">
        <w:t xml:space="preserve"> иных </w:t>
      </w:r>
      <w:r w:rsidR="00CA7D6E">
        <w:t>ВНД</w:t>
      </w:r>
      <w:r w:rsidR="00AC2176">
        <w:t xml:space="preserve"> и </w:t>
      </w:r>
      <w:r w:rsidR="00CA7D6E">
        <w:t>ОРД</w:t>
      </w:r>
      <w:r w:rsidR="00C25618">
        <w:t xml:space="preserve"> </w:t>
      </w:r>
      <w:r w:rsidR="00C41076">
        <w:t xml:space="preserve">Общества </w:t>
      </w:r>
      <w:r w:rsidR="00C25618">
        <w:t xml:space="preserve">в </w:t>
      </w:r>
      <w:r w:rsidR="006A002A">
        <w:t xml:space="preserve">указанной </w:t>
      </w:r>
      <w:r w:rsidR="00C25618">
        <w:t>области</w:t>
      </w:r>
      <w:r w:rsidRPr="00142A0B">
        <w:t>;</w:t>
      </w:r>
    </w:p>
    <w:p w14:paraId="319FDDA3" w14:textId="77777777" w:rsidR="00C6553A" w:rsidRDefault="004A6334" w:rsidP="00FA5B69">
      <w:pPr>
        <w:pStyle w:val="2f"/>
        <w:numPr>
          <w:ilvl w:val="0"/>
          <w:numId w:val="14"/>
        </w:numPr>
        <w:tabs>
          <w:tab w:val="clear" w:pos="1200"/>
          <w:tab w:val="left" w:pos="993"/>
        </w:tabs>
        <w:ind w:left="993" w:hanging="284"/>
      </w:pPr>
      <w:r>
        <w:t>воздерживаются от совершения действий и принятия решений,</w:t>
      </w:r>
      <w:r w:rsidR="00E276BD">
        <w:t xml:space="preserve"> </w:t>
      </w:r>
      <w:r>
        <w:t>которые могут привести к возникновению конфликта интересов;</w:t>
      </w:r>
    </w:p>
    <w:p w14:paraId="5D068304" w14:textId="4B7CA8EA" w:rsidR="00C6553A" w:rsidRPr="00DC0335" w:rsidRDefault="00C6553A" w:rsidP="00FA5B69">
      <w:pPr>
        <w:pStyle w:val="2f"/>
        <w:numPr>
          <w:ilvl w:val="0"/>
          <w:numId w:val="14"/>
        </w:numPr>
        <w:tabs>
          <w:tab w:val="clear" w:pos="1200"/>
          <w:tab w:val="left" w:pos="993"/>
        </w:tabs>
        <w:ind w:left="993" w:hanging="284"/>
      </w:pPr>
      <w:r w:rsidRPr="00DC0335">
        <w:t>своевременно раскрывают сведения</w:t>
      </w:r>
      <w:r w:rsidR="000E2B27" w:rsidRPr="00DC0335">
        <w:t xml:space="preserve"> о каждом случае возникновения конфликта интересов и ситуаций, </w:t>
      </w:r>
      <w:r w:rsidR="006C4A39">
        <w:t xml:space="preserve">которые могут привести </w:t>
      </w:r>
      <w:r w:rsidR="000E2B27" w:rsidRPr="00DC0335">
        <w:t>к конфликту интересов</w:t>
      </w:r>
      <w:r w:rsidRPr="00DC0335">
        <w:t xml:space="preserve">, </w:t>
      </w:r>
      <w:r w:rsidR="000E2B27" w:rsidRPr="00DC0335">
        <w:t xml:space="preserve">для проведения </w:t>
      </w:r>
      <w:r w:rsidRPr="00DC0335">
        <w:t xml:space="preserve">обязательной </w:t>
      </w:r>
      <w:r w:rsidR="000E2B27" w:rsidRPr="00DC0335">
        <w:t xml:space="preserve">их </w:t>
      </w:r>
      <w:r w:rsidRPr="00DC0335">
        <w:t>оценк</w:t>
      </w:r>
      <w:r w:rsidR="000E2B27" w:rsidRPr="00DC0335">
        <w:t>и</w:t>
      </w:r>
      <w:r w:rsidRPr="00DC0335">
        <w:t xml:space="preserve"> со стороны </w:t>
      </w:r>
      <w:bookmarkStart w:id="51" w:name="_Hlk104295657"/>
      <w:r w:rsidR="00AC2F9E">
        <w:t xml:space="preserve">Ответственного сотрудника </w:t>
      </w:r>
      <w:bookmarkEnd w:id="51"/>
      <w:r w:rsidR="00AC2F9E">
        <w:t xml:space="preserve">по </w:t>
      </w:r>
      <w:r w:rsidRPr="00DC0335">
        <w:t>комплаенс;</w:t>
      </w:r>
    </w:p>
    <w:p w14:paraId="5DDD1142" w14:textId="77777777" w:rsidR="004A6334" w:rsidRDefault="00DC0335" w:rsidP="00FA5B69">
      <w:pPr>
        <w:pStyle w:val="2f"/>
        <w:numPr>
          <w:ilvl w:val="0"/>
          <w:numId w:val="14"/>
        </w:numPr>
        <w:tabs>
          <w:tab w:val="clear" w:pos="1200"/>
          <w:tab w:val="left" w:pos="993"/>
        </w:tabs>
        <w:ind w:left="993" w:hanging="284"/>
      </w:pPr>
      <w:r>
        <w:t xml:space="preserve">своевременно </w:t>
      </w:r>
      <w:r w:rsidR="00C6553A">
        <w:t xml:space="preserve">проходят </w:t>
      </w:r>
      <w:r w:rsidR="00CF7AE3">
        <w:t xml:space="preserve">обязательные обучающие курсы и </w:t>
      </w:r>
      <w:r>
        <w:t>программы</w:t>
      </w:r>
      <w:r w:rsidR="00C6553A">
        <w:t xml:space="preserve"> по вопросам управления конфликтом интересов;</w:t>
      </w:r>
    </w:p>
    <w:p w14:paraId="04EC04E5" w14:textId="27956142" w:rsidR="00B4093B" w:rsidRDefault="00260D56" w:rsidP="00FA5B69">
      <w:pPr>
        <w:pStyle w:val="2f"/>
        <w:numPr>
          <w:ilvl w:val="0"/>
          <w:numId w:val="14"/>
        </w:numPr>
        <w:tabs>
          <w:tab w:val="clear" w:pos="1200"/>
          <w:tab w:val="left" w:pos="993"/>
        </w:tabs>
        <w:ind w:left="993" w:hanging="284"/>
      </w:pPr>
      <w:r w:rsidRPr="0043282D">
        <w:t xml:space="preserve">взаимодействуют с </w:t>
      </w:r>
      <w:r w:rsidR="00AC2F9E">
        <w:t xml:space="preserve">Ответственным сотрудником по </w:t>
      </w:r>
      <w:r w:rsidRPr="0043282D">
        <w:t xml:space="preserve">комплаенс по всем вопросам, связанным с </w:t>
      </w:r>
      <w:r w:rsidRPr="00717405">
        <w:t>р</w:t>
      </w:r>
      <w:r>
        <w:t xml:space="preserve">еализацией положений Политики, </w:t>
      </w:r>
      <w:r w:rsidR="00B4093B" w:rsidRPr="00546F30">
        <w:t xml:space="preserve">в том числе </w:t>
      </w:r>
      <w:r w:rsidRPr="00546F30">
        <w:t xml:space="preserve">содействуют в получении </w:t>
      </w:r>
      <w:r w:rsidR="00AC2F9E">
        <w:t xml:space="preserve">Ответственным сотрудником по </w:t>
      </w:r>
      <w:r w:rsidRPr="00546F30">
        <w:t>комплаенс необходимых, объективных и достоверных документов, материалов и информации</w:t>
      </w:r>
      <w:r w:rsidR="00B4093B">
        <w:t>,</w:t>
      </w:r>
      <w:r w:rsidRPr="00546F30">
        <w:t xml:space="preserve"> </w:t>
      </w:r>
      <w:r w:rsidR="00B4093B">
        <w:t xml:space="preserve">включая их предоставление по запросу подразделения комплаенс </w:t>
      </w:r>
      <w:r w:rsidRPr="00546F30">
        <w:t>с</w:t>
      </w:r>
      <w:r w:rsidRPr="007C283C">
        <w:t xml:space="preserve"> соблюдением установленных сроков</w:t>
      </w:r>
      <w:r>
        <w:t>;</w:t>
      </w:r>
    </w:p>
    <w:p w14:paraId="6D847897" w14:textId="2CA93BDE" w:rsidR="00260D56" w:rsidRDefault="00BD6AB6" w:rsidP="00FA5B69">
      <w:pPr>
        <w:pStyle w:val="2f"/>
        <w:numPr>
          <w:ilvl w:val="0"/>
          <w:numId w:val="14"/>
        </w:numPr>
        <w:tabs>
          <w:tab w:val="clear" w:pos="1200"/>
          <w:tab w:val="left" w:pos="993"/>
        </w:tabs>
        <w:ind w:left="993" w:hanging="284"/>
      </w:pPr>
      <w:r w:rsidRPr="00717405">
        <w:t xml:space="preserve">информируют </w:t>
      </w:r>
      <w:r w:rsidR="00AC2F9E">
        <w:t xml:space="preserve">Ответственного сотрудника по </w:t>
      </w:r>
      <w:r w:rsidRPr="00717405">
        <w:t>комплаенс о каждом известном им</w:t>
      </w:r>
      <w:r w:rsidR="009D3AA5">
        <w:t xml:space="preserve"> или</w:t>
      </w:r>
      <w:r w:rsidR="00FD0299">
        <w:t xml:space="preserve"> </w:t>
      </w:r>
      <w:r w:rsidR="00DE0ACC">
        <w:t>потенциальном</w:t>
      </w:r>
      <w:r w:rsidRPr="00717405">
        <w:t xml:space="preserve"> случае нарушения </w:t>
      </w:r>
      <w:r w:rsidR="00260D56">
        <w:t xml:space="preserve">положений </w:t>
      </w:r>
      <w:r w:rsidR="00391EE7">
        <w:t>Политики</w:t>
      </w:r>
      <w:r w:rsidR="00260D56">
        <w:rPr>
          <w:rStyle w:val="af5"/>
        </w:rPr>
        <w:footnoteReference w:id="2"/>
      </w:r>
      <w:r>
        <w:t>;</w:t>
      </w:r>
    </w:p>
    <w:p w14:paraId="0E1329ED" w14:textId="0D5D0EC5" w:rsidR="00281FBC" w:rsidRDefault="00281FBC" w:rsidP="00FA5B69">
      <w:pPr>
        <w:pStyle w:val="2f"/>
        <w:numPr>
          <w:ilvl w:val="0"/>
          <w:numId w:val="14"/>
        </w:numPr>
        <w:tabs>
          <w:tab w:val="clear" w:pos="1200"/>
          <w:tab w:val="left" w:pos="993"/>
        </w:tabs>
        <w:ind w:left="993" w:hanging="284"/>
      </w:pPr>
      <w:r w:rsidRPr="00142A0B">
        <w:t>при наличии сомнений относительно допустимости осуществления действий или иных вопросов, касающихся положений Политики</w:t>
      </w:r>
      <w:r>
        <w:t>,</w:t>
      </w:r>
      <w:r w:rsidRPr="00142A0B">
        <w:t xml:space="preserve"> обращаются за разъяснениями к непосредственному руководителю и/или в </w:t>
      </w:r>
      <w:r>
        <w:t>п</w:t>
      </w:r>
      <w:r w:rsidRPr="00142A0B">
        <w:t>одразделение комплаенс</w:t>
      </w:r>
      <w:r w:rsidR="00FE71D9">
        <w:t xml:space="preserve"> (ответственному по комплаенс)</w:t>
      </w:r>
      <w:r>
        <w:t>;</w:t>
      </w:r>
    </w:p>
    <w:p w14:paraId="103C2053" w14:textId="56D767B5" w:rsidR="00D82358" w:rsidRPr="00B82439" w:rsidRDefault="00D82358" w:rsidP="00FA5B69">
      <w:pPr>
        <w:pStyle w:val="2f"/>
        <w:numPr>
          <w:ilvl w:val="0"/>
          <w:numId w:val="14"/>
        </w:numPr>
        <w:tabs>
          <w:tab w:val="clear" w:pos="1200"/>
          <w:tab w:val="left" w:pos="993"/>
        </w:tabs>
        <w:ind w:left="993" w:hanging="284"/>
      </w:pPr>
      <w:r w:rsidRPr="00B82439">
        <w:t xml:space="preserve">соблюдают </w:t>
      </w:r>
      <w:r w:rsidR="007D2194">
        <w:t xml:space="preserve">установленные </w:t>
      </w:r>
      <w:r w:rsidR="00391B4A">
        <w:t xml:space="preserve">в </w:t>
      </w:r>
      <w:r w:rsidR="00C41076">
        <w:t xml:space="preserve">Обществе </w:t>
      </w:r>
      <w:r w:rsidRPr="00B82439">
        <w:t>правила работы с конфиденциальной, инсайдерской информацией;</w:t>
      </w:r>
    </w:p>
    <w:p w14:paraId="6DB0BE9B" w14:textId="5672922F" w:rsidR="00F27ABA" w:rsidRPr="00F15EDD" w:rsidRDefault="00F27ABA" w:rsidP="00FA5B69">
      <w:pPr>
        <w:pStyle w:val="2f"/>
        <w:numPr>
          <w:ilvl w:val="0"/>
          <w:numId w:val="14"/>
        </w:numPr>
        <w:tabs>
          <w:tab w:val="clear" w:pos="1200"/>
          <w:tab w:val="left" w:pos="993"/>
        </w:tabs>
        <w:ind w:left="993" w:hanging="284"/>
      </w:pPr>
      <w:r>
        <w:t>о</w:t>
      </w:r>
      <w:r w:rsidRPr="00F27ABA">
        <w:t>существляют сделки</w:t>
      </w:r>
      <w:r w:rsidRPr="00F15EDD">
        <w:t xml:space="preserve"> с финансовыми инструментами в личных интересах</w:t>
      </w:r>
      <w:r>
        <w:t xml:space="preserve"> </w:t>
      </w:r>
      <w:r w:rsidR="003A01C6">
        <w:t>с</w:t>
      </w:r>
      <w:r>
        <w:t xml:space="preserve"> учетом</w:t>
      </w:r>
      <w:r w:rsidR="000D344A">
        <w:t xml:space="preserve"> </w:t>
      </w:r>
      <w:r w:rsidR="00C41076">
        <w:t>установленных ограничений</w:t>
      </w:r>
      <w:r>
        <w:t>.</w:t>
      </w:r>
    </w:p>
    <w:p w14:paraId="308D31D4" w14:textId="77777777" w:rsidR="002E191E" w:rsidRDefault="00A6165E" w:rsidP="00B40CA3">
      <w:pPr>
        <w:pStyle w:val="10"/>
        <w:numPr>
          <w:ilvl w:val="0"/>
          <w:numId w:val="10"/>
        </w:numPr>
        <w:spacing w:before="120" w:after="120" w:line="240" w:lineRule="auto"/>
        <w:ind w:left="0" w:firstLine="709"/>
        <w:jc w:val="both"/>
        <w:rPr>
          <w:sz w:val="28"/>
          <w:szCs w:val="28"/>
        </w:rPr>
      </w:pPr>
      <w:bookmarkStart w:id="52" w:name="_Toc83762554"/>
      <w:bookmarkStart w:id="53" w:name="_Toc89182464"/>
      <w:bookmarkStart w:id="54" w:name="_Toc94188998"/>
      <w:bookmarkEnd w:id="52"/>
      <w:r w:rsidRPr="0043282D">
        <w:rPr>
          <w:sz w:val="28"/>
          <w:szCs w:val="28"/>
        </w:rPr>
        <w:lastRenderedPageBreak/>
        <w:t xml:space="preserve">Этапы управления </w:t>
      </w:r>
      <w:r w:rsidR="004C2FA6" w:rsidRPr="0043282D">
        <w:rPr>
          <w:sz w:val="28"/>
          <w:szCs w:val="28"/>
        </w:rPr>
        <w:t>конфликт</w:t>
      </w:r>
      <w:r w:rsidR="004C2FA6">
        <w:rPr>
          <w:sz w:val="28"/>
          <w:szCs w:val="28"/>
        </w:rPr>
        <w:t>ом</w:t>
      </w:r>
      <w:r w:rsidR="004C2FA6" w:rsidRPr="0043282D">
        <w:rPr>
          <w:sz w:val="28"/>
          <w:szCs w:val="28"/>
        </w:rPr>
        <w:t xml:space="preserve"> </w:t>
      </w:r>
      <w:r w:rsidRPr="0043282D">
        <w:rPr>
          <w:sz w:val="28"/>
          <w:szCs w:val="28"/>
        </w:rPr>
        <w:t>интересов</w:t>
      </w:r>
      <w:bookmarkEnd w:id="53"/>
      <w:bookmarkEnd w:id="54"/>
    </w:p>
    <w:p w14:paraId="33BD4CB0" w14:textId="451B7518" w:rsidR="00C7567C" w:rsidRPr="008A291C" w:rsidRDefault="00C7567C" w:rsidP="00A752D6">
      <w:pPr>
        <w:autoSpaceDE w:val="0"/>
        <w:autoSpaceDN w:val="0"/>
        <w:ind w:firstLine="709"/>
        <w:jc w:val="both"/>
        <w:rPr>
          <w:lang w:eastAsia="ru-RU"/>
        </w:rPr>
      </w:pPr>
      <w:r w:rsidRPr="00CB4014">
        <w:rPr>
          <w:lang w:eastAsia="ru-RU"/>
        </w:rPr>
        <w:t xml:space="preserve">В целях повышения эффективности работы по </w:t>
      </w:r>
      <w:r w:rsidR="004B6A12" w:rsidRPr="00CB4014">
        <w:rPr>
          <w:lang w:eastAsia="ru-RU"/>
        </w:rPr>
        <w:t xml:space="preserve">управлению </w:t>
      </w:r>
      <w:r w:rsidRPr="00CB4014">
        <w:rPr>
          <w:lang w:eastAsia="ru-RU"/>
        </w:rPr>
        <w:t>конфликто</w:t>
      </w:r>
      <w:r w:rsidR="004B6A12" w:rsidRPr="00CB4014">
        <w:rPr>
          <w:lang w:eastAsia="ru-RU"/>
        </w:rPr>
        <w:t>м</w:t>
      </w:r>
      <w:r w:rsidRPr="00CB4014">
        <w:rPr>
          <w:lang w:eastAsia="ru-RU"/>
        </w:rPr>
        <w:t xml:space="preserve"> интересов</w:t>
      </w:r>
      <w:r w:rsidR="004B6A12" w:rsidRPr="00CB4014">
        <w:rPr>
          <w:lang w:eastAsia="ru-RU"/>
        </w:rPr>
        <w:t>,</w:t>
      </w:r>
      <w:r w:rsidRPr="00CB4014">
        <w:rPr>
          <w:lang w:eastAsia="ru-RU"/>
        </w:rPr>
        <w:t xml:space="preserve"> а также четкой координации действий органов управления и работников</w:t>
      </w:r>
      <w:r w:rsidR="000D344A">
        <w:rPr>
          <w:lang w:eastAsia="ru-RU"/>
        </w:rPr>
        <w:t xml:space="preserve"> </w:t>
      </w:r>
      <w:r w:rsidR="00FB40D8">
        <w:rPr>
          <w:lang w:eastAsia="ru-RU"/>
        </w:rPr>
        <w:t>Общества</w:t>
      </w:r>
      <w:r w:rsidRPr="00CB4014">
        <w:rPr>
          <w:lang w:eastAsia="ru-RU"/>
        </w:rPr>
        <w:t xml:space="preserve">, процесс </w:t>
      </w:r>
      <w:r w:rsidR="00191A04" w:rsidRPr="00CB4014">
        <w:rPr>
          <w:lang w:eastAsia="ru-RU"/>
        </w:rPr>
        <w:t xml:space="preserve">управления конфликтом интересов </w:t>
      </w:r>
      <w:r w:rsidRPr="008A291C">
        <w:rPr>
          <w:lang w:eastAsia="ru-RU"/>
        </w:rPr>
        <w:t>включает следующие этапы:</w:t>
      </w:r>
    </w:p>
    <w:p w14:paraId="0033B809" w14:textId="77777777" w:rsidR="008A291C" w:rsidRDefault="00EE5AE8" w:rsidP="00FA5B69">
      <w:pPr>
        <w:pStyle w:val="2f"/>
        <w:numPr>
          <w:ilvl w:val="0"/>
          <w:numId w:val="14"/>
        </w:numPr>
        <w:tabs>
          <w:tab w:val="clear" w:pos="1200"/>
          <w:tab w:val="left" w:pos="993"/>
        </w:tabs>
        <w:ind w:left="993" w:hanging="284"/>
      </w:pPr>
      <w:r w:rsidRPr="00C7567C">
        <w:t>предотвращение конфликт</w:t>
      </w:r>
      <w:r w:rsidR="004C2FA6">
        <w:t>а</w:t>
      </w:r>
      <w:r w:rsidRPr="00C7567C">
        <w:t xml:space="preserve"> интересов – принятие мер по недопущению </w:t>
      </w:r>
      <w:r w:rsidRPr="008A291C">
        <w:t xml:space="preserve">возникновения </w:t>
      </w:r>
      <w:r w:rsidR="004C2FA6" w:rsidRPr="008A291C">
        <w:t>конфликт</w:t>
      </w:r>
      <w:r w:rsidR="004C2FA6">
        <w:t>а</w:t>
      </w:r>
      <w:r w:rsidR="004C2FA6" w:rsidRPr="008A291C">
        <w:t xml:space="preserve"> </w:t>
      </w:r>
      <w:r w:rsidRPr="008A291C">
        <w:t>интересов;</w:t>
      </w:r>
    </w:p>
    <w:p w14:paraId="5B27D84E" w14:textId="77777777" w:rsidR="00C7567C" w:rsidRPr="008A291C" w:rsidRDefault="00EE5AE8" w:rsidP="00FA5B69">
      <w:pPr>
        <w:pStyle w:val="2f"/>
        <w:numPr>
          <w:ilvl w:val="0"/>
          <w:numId w:val="14"/>
        </w:numPr>
        <w:tabs>
          <w:tab w:val="clear" w:pos="1200"/>
          <w:tab w:val="left" w:pos="993"/>
        </w:tabs>
        <w:ind w:left="993" w:hanging="284"/>
      </w:pPr>
      <w:r w:rsidRPr="008A291C">
        <w:t>в</w:t>
      </w:r>
      <w:r w:rsidR="00C7567C" w:rsidRPr="008A291C">
        <w:t>ыявление</w:t>
      </w:r>
      <w:r>
        <w:t xml:space="preserve"> и оценка</w:t>
      </w:r>
      <w:r w:rsidR="00C7567C" w:rsidRPr="00C7567C">
        <w:t xml:space="preserve"> </w:t>
      </w:r>
      <w:r w:rsidR="004C2FA6" w:rsidRPr="00C7567C">
        <w:t>конфликт</w:t>
      </w:r>
      <w:r w:rsidR="004C2FA6">
        <w:t>а</w:t>
      </w:r>
      <w:r w:rsidR="004C2FA6" w:rsidRPr="00C7567C">
        <w:t xml:space="preserve"> </w:t>
      </w:r>
      <w:r w:rsidR="00C7567C" w:rsidRPr="00C7567C">
        <w:t xml:space="preserve">интересов – </w:t>
      </w:r>
      <w:r w:rsidR="002A2B4E">
        <w:t xml:space="preserve">осуществление </w:t>
      </w:r>
      <w:r w:rsidR="00C7567C" w:rsidRPr="008A291C">
        <w:t>постоянн</w:t>
      </w:r>
      <w:r w:rsidR="002A2B4E">
        <w:t>ого</w:t>
      </w:r>
      <w:r w:rsidR="00C7567C" w:rsidRPr="008A291C">
        <w:t xml:space="preserve"> мониторинг</w:t>
      </w:r>
      <w:r w:rsidR="002A2B4E">
        <w:t>а</w:t>
      </w:r>
      <w:r w:rsidR="00C7567C" w:rsidRPr="008A291C">
        <w:t xml:space="preserve"> и оценка потенциальных ситуаций, которые могу</w:t>
      </w:r>
      <w:r w:rsidR="000251AF">
        <w:t>т</w:t>
      </w:r>
      <w:r w:rsidR="00C7567C" w:rsidRPr="008A291C">
        <w:t xml:space="preserve"> привести к воз</w:t>
      </w:r>
      <w:r w:rsidR="008A291C" w:rsidRPr="008A291C">
        <w:t xml:space="preserve">никновению </w:t>
      </w:r>
      <w:r w:rsidR="004C2FA6" w:rsidRPr="008A291C">
        <w:t>конфликт</w:t>
      </w:r>
      <w:r w:rsidR="004C2FA6">
        <w:t>а</w:t>
      </w:r>
      <w:r w:rsidR="004C2FA6" w:rsidRPr="008A291C">
        <w:t xml:space="preserve"> </w:t>
      </w:r>
      <w:r w:rsidR="008A291C" w:rsidRPr="008A291C">
        <w:t>интересов</w:t>
      </w:r>
      <w:r w:rsidR="00C7567C" w:rsidRPr="008A291C">
        <w:t>;</w:t>
      </w:r>
    </w:p>
    <w:p w14:paraId="22A21A88" w14:textId="77777777" w:rsidR="00F42419" w:rsidRPr="00C7567C" w:rsidRDefault="00C7567C" w:rsidP="00FA5B69">
      <w:pPr>
        <w:pStyle w:val="2f"/>
        <w:numPr>
          <w:ilvl w:val="0"/>
          <w:numId w:val="14"/>
        </w:numPr>
        <w:tabs>
          <w:tab w:val="clear" w:pos="1200"/>
          <w:tab w:val="left" w:pos="993"/>
        </w:tabs>
        <w:ind w:left="993" w:hanging="284"/>
      </w:pPr>
      <w:r w:rsidRPr="00C7567C">
        <w:t xml:space="preserve">урегулирование </w:t>
      </w:r>
      <w:r w:rsidR="004C2FA6" w:rsidRPr="00C7567C">
        <w:t>конфликт</w:t>
      </w:r>
      <w:r w:rsidR="004C2FA6">
        <w:t>а</w:t>
      </w:r>
      <w:r w:rsidR="004C2FA6" w:rsidRPr="00C7567C">
        <w:t xml:space="preserve"> </w:t>
      </w:r>
      <w:r w:rsidRPr="00C7567C">
        <w:t xml:space="preserve">интересов – </w:t>
      </w:r>
      <w:r w:rsidR="00A85415">
        <w:t xml:space="preserve">реализация </w:t>
      </w:r>
      <w:r w:rsidRPr="00C7567C">
        <w:t>комплекс</w:t>
      </w:r>
      <w:r w:rsidR="00A85415">
        <w:t>а</w:t>
      </w:r>
      <w:r w:rsidRPr="00C7567C">
        <w:t xml:space="preserve"> мер, направленны</w:t>
      </w:r>
      <w:r w:rsidR="00501299">
        <w:t>х</w:t>
      </w:r>
      <w:r w:rsidRPr="00C7567C">
        <w:t xml:space="preserve"> на полное и оперативное разрешение </w:t>
      </w:r>
      <w:r w:rsidR="004C2FA6" w:rsidRPr="00C7567C">
        <w:t>конфликт</w:t>
      </w:r>
      <w:r w:rsidR="004C2FA6">
        <w:t>а</w:t>
      </w:r>
      <w:r w:rsidR="004C2FA6" w:rsidRPr="00C7567C">
        <w:t xml:space="preserve"> </w:t>
      </w:r>
      <w:r w:rsidRPr="00C7567C">
        <w:t>интересов.</w:t>
      </w:r>
    </w:p>
    <w:p w14:paraId="3FE08E60" w14:textId="77777777" w:rsidR="00EE5AE8" w:rsidRPr="0061242D" w:rsidRDefault="00EE5AE8" w:rsidP="00E34921">
      <w:pPr>
        <w:numPr>
          <w:ilvl w:val="1"/>
          <w:numId w:val="93"/>
        </w:numPr>
        <w:spacing w:before="240" w:after="120"/>
        <w:ind w:left="0" w:firstLine="709"/>
        <w:jc w:val="both"/>
        <w:rPr>
          <w:b/>
        </w:rPr>
      </w:pPr>
      <w:r w:rsidRPr="0061242D">
        <w:rPr>
          <w:b/>
        </w:rPr>
        <w:t xml:space="preserve">Предотвращение </w:t>
      </w:r>
      <w:r w:rsidR="004C2FA6" w:rsidRPr="0061242D">
        <w:rPr>
          <w:b/>
        </w:rPr>
        <w:t xml:space="preserve">конфликта </w:t>
      </w:r>
      <w:r w:rsidR="00931B5E" w:rsidRPr="0061242D">
        <w:rPr>
          <w:b/>
        </w:rPr>
        <w:t>ин</w:t>
      </w:r>
      <w:r w:rsidRPr="0061242D">
        <w:rPr>
          <w:b/>
        </w:rPr>
        <w:t>тер</w:t>
      </w:r>
      <w:r w:rsidR="00931B5E" w:rsidRPr="0061242D">
        <w:rPr>
          <w:b/>
        </w:rPr>
        <w:t>е</w:t>
      </w:r>
      <w:r w:rsidRPr="0061242D">
        <w:rPr>
          <w:b/>
        </w:rPr>
        <w:t>сов</w:t>
      </w:r>
    </w:p>
    <w:p w14:paraId="24C2D0D8" w14:textId="405EE6A4" w:rsidR="00EE5AE8" w:rsidRPr="005036FB" w:rsidRDefault="00EE5AE8" w:rsidP="0061242D">
      <w:pPr>
        <w:pStyle w:val="2f"/>
        <w:tabs>
          <w:tab w:val="clear" w:pos="1200"/>
          <w:tab w:val="left" w:pos="0"/>
        </w:tabs>
      </w:pPr>
      <w:r>
        <w:tab/>
      </w:r>
      <w:r w:rsidRPr="005036FB">
        <w:t>Основными мерами по предотвращению конфликта интересов при осуществлении деятельности</w:t>
      </w:r>
      <w:r w:rsidR="006C4A39">
        <w:t xml:space="preserve"> </w:t>
      </w:r>
      <w:r w:rsidR="00FB40D8">
        <w:t xml:space="preserve">Общества </w:t>
      </w:r>
      <w:r w:rsidRPr="005036FB">
        <w:t>являются:</w:t>
      </w:r>
    </w:p>
    <w:p w14:paraId="60D2AB62" w14:textId="643E4825" w:rsidR="00EE5AE8" w:rsidRPr="005036FB" w:rsidRDefault="00EE5AE8" w:rsidP="00E34921">
      <w:pPr>
        <w:pStyle w:val="2f"/>
        <w:numPr>
          <w:ilvl w:val="0"/>
          <w:numId w:val="14"/>
        </w:numPr>
        <w:tabs>
          <w:tab w:val="clear" w:pos="1200"/>
          <w:tab w:val="left" w:pos="993"/>
        </w:tabs>
        <w:ind w:left="993" w:hanging="284"/>
      </w:pPr>
      <w:r w:rsidRPr="005036FB">
        <w:t xml:space="preserve">строгое соблюдение органами управления и работниками </w:t>
      </w:r>
      <w:r w:rsidR="00FB40D8">
        <w:t xml:space="preserve">Общества </w:t>
      </w:r>
      <w:r w:rsidRPr="005036FB">
        <w:t>процедур</w:t>
      </w:r>
      <w:r w:rsidR="004B6A12">
        <w:t>,</w:t>
      </w:r>
      <w:r w:rsidRPr="005036FB">
        <w:t xml:space="preserve"> установленных </w:t>
      </w:r>
      <w:r w:rsidR="0004027A">
        <w:t>применимым</w:t>
      </w:r>
      <w:r w:rsidRPr="005036FB">
        <w:t xml:space="preserve"> законодательством, </w:t>
      </w:r>
      <w:r w:rsidR="00DA08F5">
        <w:t>у</w:t>
      </w:r>
      <w:r w:rsidRPr="005036FB">
        <w:t xml:space="preserve">ставом, </w:t>
      </w:r>
      <w:r w:rsidR="00390237">
        <w:t>ВНД</w:t>
      </w:r>
      <w:r w:rsidR="0004027A">
        <w:t xml:space="preserve"> и </w:t>
      </w:r>
      <w:r w:rsidR="00390237">
        <w:t xml:space="preserve">ОРД </w:t>
      </w:r>
      <w:r w:rsidR="00FB40D8">
        <w:t>Общества</w:t>
      </w:r>
      <w:r w:rsidRPr="005036FB">
        <w:t>, должностными инструкциями</w:t>
      </w:r>
      <w:r>
        <w:t xml:space="preserve">, в том числе при </w:t>
      </w:r>
      <w:r w:rsidRPr="005036FB">
        <w:t>совершени</w:t>
      </w:r>
      <w:r>
        <w:t>и банковских операций и сделок</w:t>
      </w:r>
      <w:r w:rsidRPr="005036FB">
        <w:t>;</w:t>
      </w:r>
    </w:p>
    <w:p w14:paraId="0D05C24B" w14:textId="46A19248" w:rsidR="00EE5AE8" w:rsidRDefault="004B6A12" w:rsidP="00E34921">
      <w:pPr>
        <w:pStyle w:val="2f"/>
        <w:numPr>
          <w:ilvl w:val="0"/>
          <w:numId w:val="14"/>
        </w:numPr>
        <w:tabs>
          <w:tab w:val="clear" w:pos="1200"/>
          <w:tab w:val="left" w:pos="993"/>
        </w:tabs>
        <w:ind w:left="993" w:hanging="284"/>
      </w:pPr>
      <w:r>
        <w:t>создание</w:t>
      </w:r>
      <w:r w:rsidR="00EE5AE8" w:rsidRPr="005036FB">
        <w:t xml:space="preserve"> организационной структуры</w:t>
      </w:r>
      <w:r w:rsidR="00FB40D8">
        <w:t xml:space="preserve"> Общества</w:t>
      </w:r>
      <w:r w:rsidR="00EE5AE8" w:rsidRPr="005036FB">
        <w:t>, которая четко разграничивает сферы ответственности, полномочий и отчетности;</w:t>
      </w:r>
    </w:p>
    <w:p w14:paraId="30FB7C1B" w14:textId="2813F060" w:rsidR="00B82439" w:rsidRPr="005036FB" w:rsidRDefault="00B82439" w:rsidP="00E34921">
      <w:pPr>
        <w:pStyle w:val="2f"/>
        <w:numPr>
          <w:ilvl w:val="0"/>
          <w:numId w:val="14"/>
        </w:numPr>
        <w:tabs>
          <w:tab w:val="clear" w:pos="1200"/>
          <w:tab w:val="left" w:pos="993"/>
        </w:tabs>
        <w:ind w:left="993" w:hanging="284"/>
      </w:pPr>
      <w:r>
        <w:t xml:space="preserve">формирование состава коллегиальных органов </w:t>
      </w:r>
      <w:r w:rsidR="00FB40D8">
        <w:t xml:space="preserve">управления Общества </w:t>
      </w:r>
      <w:r>
        <w:t>и проведени</w:t>
      </w:r>
      <w:r w:rsidR="00CC4FDB">
        <w:t>е</w:t>
      </w:r>
      <w:r>
        <w:t xml:space="preserve"> заседаний соответствующих органов с учетом </w:t>
      </w:r>
      <w:r w:rsidR="001F0CBC">
        <w:t xml:space="preserve">обеспечения </w:t>
      </w:r>
      <w:r>
        <w:t>принципа недопущения конфликта интересов</w:t>
      </w:r>
      <w:r w:rsidR="001F0CBC">
        <w:t xml:space="preserve">, а также независимости </w:t>
      </w:r>
      <w:r w:rsidR="00EF33A4">
        <w:t xml:space="preserve">при </w:t>
      </w:r>
      <w:r w:rsidR="001F0CBC">
        <w:t>приняти</w:t>
      </w:r>
      <w:r w:rsidR="00EF33A4">
        <w:t>и</w:t>
      </w:r>
      <w:r w:rsidR="001F0CBC">
        <w:t xml:space="preserve"> решений</w:t>
      </w:r>
      <w:r w:rsidRPr="00B82439">
        <w:t>;</w:t>
      </w:r>
    </w:p>
    <w:p w14:paraId="3AD4EEE0" w14:textId="77777777" w:rsidR="00EE5AE8" w:rsidRDefault="00EE5AE8" w:rsidP="00E34921">
      <w:pPr>
        <w:pStyle w:val="2f"/>
        <w:numPr>
          <w:ilvl w:val="0"/>
          <w:numId w:val="14"/>
        </w:numPr>
        <w:tabs>
          <w:tab w:val="clear" w:pos="1200"/>
          <w:tab w:val="left" w:pos="993"/>
        </w:tabs>
        <w:ind w:left="993" w:hanging="284"/>
      </w:pPr>
      <w:r w:rsidRPr="005036FB">
        <w:t>внедрение практики принятия коллегиальных решений по наиболее ответ</w:t>
      </w:r>
      <w:r>
        <w:t>ственным и масштабным вопросам;</w:t>
      </w:r>
    </w:p>
    <w:p w14:paraId="15DCE3C4" w14:textId="77777777" w:rsidR="00EE5AE8" w:rsidRPr="005036FB" w:rsidRDefault="00EE5AE8" w:rsidP="00E34921">
      <w:pPr>
        <w:pStyle w:val="2f"/>
        <w:numPr>
          <w:ilvl w:val="0"/>
          <w:numId w:val="14"/>
        </w:numPr>
        <w:tabs>
          <w:tab w:val="clear" w:pos="1200"/>
          <w:tab w:val="left" w:pos="993"/>
        </w:tabs>
        <w:ind w:left="993" w:hanging="284"/>
      </w:pPr>
      <w:r>
        <w:t xml:space="preserve">внедрение практики двойного контроля (соблюдение принципа </w:t>
      </w:r>
      <w:r w:rsidR="0039528A">
        <w:t>«</w:t>
      </w:r>
      <w:r>
        <w:t>четырех глаз</w:t>
      </w:r>
      <w:r w:rsidR="0039528A">
        <w:t>», «двух ключей»</w:t>
      </w:r>
      <w:r>
        <w:t>);</w:t>
      </w:r>
    </w:p>
    <w:p w14:paraId="561A8841" w14:textId="77777777" w:rsidR="00EE5AE8" w:rsidRPr="005036FB" w:rsidRDefault="00EE5AE8" w:rsidP="00E34921">
      <w:pPr>
        <w:pStyle w:val="2f"/>
        <w:numPr>
          <w:ilvl w:val="0"/>
          <w:numId w:val="14"/>
        </w:numPr>
        <w:tabs>
          <w:tab w:val="clear" w:pos="1200"/>
          <w:tab w:val="left" w:pos="993"/>
        </w:tabs>
        <w:ind w:left="993" w:hanging="284"/>
      </w:pPr>
      <w:r w:rsidRPr="005036FB">
        <w:t xml:space="preserve">осуществление проверок </w:t>
      </w:r>
      <w:r w:rsidR="00AF182C">
        <w:t>службой</w:t>
      </w:r>
      <w:r w:rsidR="00B2562A" w:rsidRPr="005036FB">
        <w:t xml:space="preserve"> </w:t>
      </w:r>
      <w:r w:rsidRPr="005036FB">
        <w:t>внутреннего аудита;</w:t>
      </w:r>
    </w:p>
    <w:p w14:paraId="52EA0C57" w14:textId="5842EDA7" w:rsidR="00EE5AE8" w:rsidRDefault="00EE5AE8" w:rsidP="00E34921">
      <w:pPr>
        <w:pStyle w:val="2f"/>
        <w:numPr>
          <w:ilvl w:val="0"/>
          <w:numId w:val="14"/>
        </w:numPr>
        <w:tabs>
          <w:tab w:val="clear" w:pos="1200"/>
          <w:tab w:val="left" w:pos="993"/>
        </w:tabs>
        <w:ind w:left="993" w:hanging="284"/>
      </w:pPr>
      <w:r w:rsidRPr="005036FB">
        <w:t>внедрение многоуровневой системы внутреннего контроля</w:t>
      </w:r>
      <w:r w:rsidR="00B52B65">
        <w:t xml:space="preserve"> в </w:t>
      </w:r>
      <w:r w:rsidR="00FB40D8">
        <w:t>Обществе</w:t>
      </w:r>
      <w:r w:rsidR="00B52B65">
        <w:t>;</w:t>
      </w:r>
    </w:p>
    <w:p w14:paraId="77E84091" w14:textId="77777777" w:rsidR="00866C0B" w:rsidRDefault="00B52B65" w:rsidP="00E34921">
      <w:pPr>
        <w:pStyle w:val="2f"/>
        <w:numPr>
          <w:ilvl w:val="0"/>
          <w:numId w:val="14"/>
        </w:numPr>
        <w:tabs>
          <w:tab w:val="clear" w:pos="1200"/>
          <w:tab w:val="left" w:pos="993"/>
        </w:tabs>
        <w:ind w:left="993" w:hanging="284"/>
      </w:pPr>
      <w:r>
        <w:t>установление информационных барьеров;</w:t>
      </w:r>
    </w:p>
    <w:p w14:paraId="2401E826" w14:textId="77777777" w:rsidR="00C433E0" w:rsidRDefault="00C433E0" w:rsidP="00E34921">
      <w:pPr>
        <w:pStyle w:val="2f"/>
        <w:numPr>
          <w:ilvl w:val="0"/>
          <w:numId w:val="14"/>
        </w:numPr>
        <w:tabs>
          <w:tab w:val="clear" w:pos="1200"/>
          <w:tab w:val="left" w:pos="993"/>
        </w:tabs>
        <w:ind w:left="993" w:hanging="284"/>
      </w:pPr>
      <w:r>
        <w:t>ведение контрольных списков</w:t>
      </w:r>
      <w:r w:rsidRPr="00E34921">
        <w:t>;</w:t>
      </w:r>
    </w:p>
    <w:p w14:paraId="7833BBD0" w14:textId="77777777" w:rsidR="00B52B65" w:rsidRDefault="00606317" w:rsidP="00E34921">
      <w:pPr>
        <w:pStyle w:val="2f"/>
        <w:numPr>
          <w:ilvl w:val="0"/>
          <w:numId w:val="14"/>
        </w:numPr>
        <w:tabs>
          <w:tab w:val="clear" w:pos="1200"/>
          <w:tab w:val="left" w:pos="993"/>
        </w:tabs>
        <w:ind w:left="993" w:hanging="284"/>
      </w:pPr>
      <w:r>
        <w:t>обеспечение принципов независимости подразделений и «служебной необходимости» в распределении информационных потоков;</w:t>
      </w:r>
    </w:p>
    <w:p w14:paraId="73B91BBC" w14:textId="77777777" w:rsidR="00606317" w:rsidRDefault="00606317" w:rsidP="00E34921">
      <w:pPr>
        <w:pStyle w:val="2f"/>
        <w:numPr>
          <w:ilvl w:val="0"/>
          <w:numId w:val="14"/>
        </w:numPr>
        <w:tabs>
          <w:tab w:val="clear" w:pos="1200"/>
          <w:tab w:val="left" w:pos="993"/>
        </w:tabs>
        <w:ind w:left="993" w:hanging="284"/>
      </w:pPr>
      <w:r>
        <w:t>установление правил осуществления работниками сделок с ценными бумагами</w:t>
      </w:r>
      <w:r w:rsidR="00633551">
        <w:t xml:space="preserve"> и производными финансовыми инструментами </w:t>
      </w:r>
      <w:r w:rsidR="00D057E4">
        <w:t xml:space="preserve">(далее – ПФИ) </w:t>
      </w:r>
      <w:r w:rsidR="00633551">
        <w:t>от них</w:t>
      </w:r>
      <w:r>
        <w:t>;</w:t>
      </w:r>
    </w:p>
    <w:p w14:paraId="1F6A0132" w14:textId="77777777" w:rsidR="00606317" w:rsidRDefault="00606317" w:rsidP="00E34921">
      <w:pPr>
        <w:pStyle w:val="2f"/>
        <w:numPr>
          <w:ilvl w:val="0"/>
          <w:numId w:val="14"/>
        </w:numPr>
        <w:tabs>
          <w:tab w:val="clear" w:pos="1200"/>
          <w:tab w:val="left" w:pos="993"/>
        </w:tabs>
        <w:ind w:left="993" w:hanging="284"/>
      </w:pPr>
      <w:r>
        <w:t>установление ограничений на пользование мобильной связью для отдельных категорий работников;</w:t>
      </w:r>
    </w:p>
    <w:p w14:paraId="40BCA56B" w14:textId="77777777" w:rsidR="00606317" w:rsidRDefault="00606317" w:rsidP="00E34921">
      <w:pPr>
        <w:pStyle w:val="2f"/>
        <w:numPr>
          <w:ilvl w:val="0"/>
          <w:numId w:val="14"/>
        </w:numPr>
        <w:tabs>
          <w:tab w:val="clear" w:pos="1200"/>
          <w:tab w:val="left" w:pos="993"/>
        </w:tabs>
        <w:ind w:left="993" w:hanging="284"/>
      </w:pPr>
      <w:r>
        <w:t>раскрытие информации о конфликтах интересов.</w:t>
      </w:r>
    </w:p>
    <w:p w14:paraId="2022D3F0" w14:textId="65430C7C" w:rsidR="00B52B65" w:rsidRDefault="00B52B65" w:rsidP="00B52B65">
      <w:pPr>
        <w:pStyle w:val="2f"/>
        <w:tabs>
          <w:tab w:val="clear" w:pos="1200"/>
          <w:tab w:val="left" w:pos="992"/>
        </w:tabs>
        <w:ind w:firstLine="709"/>
      </w:pPr>
      <w:r>
        <w:t>В целях</w:t>
      </w:r>
      <w:r w:rsidRPr="0043282D">
        <w:t xml:space="preserve"> предотвращения</w:t>
      </w:r>
      <w:r w:rsidR="004B6A12">
        <w:t>, минимизации и урегулирования</w:t>
      </w:r>
      <w:r w:rsidRPr="0043282D">
        <w:t xml:space="preserve"> конфликт</w:t>
      </w:r>
      <w:r>
        <w:t>а</w:t>
      </w:r>
      <w:r w:rsidRPr="0043282D">
        <w:t xml:space="preserve"> интересов</w:t>
      </w:r>
      <w:r>
        <w:t xml:space="preserve">, </w:t>
      </w:r>
      <w:r w:rsidR="004E3454">
        <w:t xml:space="preserve">Общество </w:t>
      </w:r>
      <w:r w:rsidRPr="0043282D">
        <w:t>мо</w:t>
      </w:r>
      <w:r w:rsidR="00652884">
        <w:t>же</w:t>
      </w:r>
      <w:r w:rsidR="00045FB3">
        <w:t>т</w:t>
      </w:r>
      <w:r w:rsidRPr="0043282D">
        <w:t xml:space="preserve"> потребовать от </w:t>
      </w:r>
      <w:r>
        <w:t>работ</w:t>
      </w:r>
      <w:r w:rsidRPr="0043282D">
        <w:t>ников соблюдения</w:t>
      </w:r>
      <w:r>
        <w:t xml:space="preserve"> установленных</w:t>
      </w:r>
      <w:r w:rsidR="004B6A12">
        <w:t xml:space="preserve"> </w:t>
      </w:r>
      <w:r w:rsidR="00633551">
        <w:t xml:space="preserve">дополнительных (индивидуальных) </w:t>
      </w:r>
      <w:r w:rsidRPr="0043282D">
        <w:t>обязательств</w:t>
      </w:r>
      <w:r>
        <w:t>.</w:t>
      </w:r>
    </w:p>
    <w:p w14:paraId="2574E267" w14:textId="6D0FE8EC" w:rsidR="00EE5AE8" w:rsidRPr="0061242D" w:rsidRDefault="006D793D" w:rsidP="00713797">
      <w:pPr>
        <w:tabs>
          <w:tab w:val="left" w:pos="1418"/>
        </w:tabs>
        <w:spacing w:before="240" w:after="120"/>
        <w:ind w:left="720"/>
        <w:jc w:val="both"/>
        <w:rPr>
          <w:b/>
        </w:rPr>
      </w:pPr>
      <w:r>
        <w:rPr>
          <w:b/>
        </w:rPr>
        <w:lastRenderedPageBreak/>
        <w:t xml:space="preserve">6.2. </w:t>
      </w:r>
      <w:r w:rsidR="00EE5AE8" w:rsidRPr="0061242D">
        <w:rPr>
          <w:b/>
        </w:rPr>
        <w:t>Независимость работы подразделений</w:t>
      </w:r>
    </w:p>
    <w:p w14:paraId="101E5639" w14:textId="55EA8FD4" w:rsidR="00EE5AE8" w:rsidRPr="0043282D" w:rsidRDefault="006E30E2" w:rsidP="006D66CA">
      <w:pPr>
        <w:pStyle w:val="2f"/>
        <w:tabs>
          <w:tab w:val="clear" w:pos="1200"/>
          <w:tab w:val="left" w:pos="0"/>
          <w:tab w:val="left" w:pos="709"/>
          <w:tab w:val="left" w:pos="1418"/>
        </w:tabs>
      </w:pPr>
      <w:r>
        <w:tab/>
      </w:r>
      <w:r w:rsidR="00EE5AE8" w:rsidRPr="0043282D">
        <w:t xml:space="preserve">При урегулировании конфликта интересов </w:t>
      </w:r>
      <w:r w:rsidR="00866786">
        <w:t xml:space="preserve">Общество </w:t>
      </w:r>
      <w:r w:rsidR="00661100" w:rsidRPr="0043282D">
        <w:t>обеспечива</w:t>
      </w:r>
      <w:r w:rsidR="006D793D">
        <w:t>е</w:t>
      </w:r>
      <w:r w:rsidR="00661100" w:rsidRPr="0043282D">
        <w:t xml:space="preserve">т </w:t>
      </w:r>
      <w:r w:rsidR="00EE5AE8" w:rsidRPr="0043282D">
        <w:t>необходимую</w:t>
      </w:r>
      <w:r w:rsidR="00EE5AE8">
        <w:t xml:space="preserve"> и</w:t>
      </w:r>
      <w:r w:rsidR="00EE5AE8" w:rsidRPr="0043282D">
        <w:t xml:space="preserve"> разумную степень независимости в работе </w:t>
      </w:r>
      <w:r w:rsidR="00EE5AE8">
        <w:t>всех</w:t>
      </w:r>
      <w:r w:rsidR="00EE5AE8" w:rsidRPr="0043282D">
        <w:t xml:space="preserve"> подразделений</w:t>
      </w:r>
      <w:r w:rsidR="00EE5AE8">
        <w:t xml:space="preserve"> </w:t>
      </w:r>
      <w:r w:rsidR="00866786">
        <w:t>Общества</w:t>
      </w:r>
      <w:r w:rsidR="00EE5AE8">
        <w:t>.</w:t>
      </w:r>
    </w:p>
    <w:p w14:paraId="76DE8326" w14:textId="77777777" w:rsidR="00EE5AE8" w:rsidRPr="0043282D" w:rsidRDefault="00EE5AE8" w:rsidP="00EE5AE8">
      <w:pPr>
        <w:ind w:firstLine="720"/>
        <w:jc w:val="both"/>
      </w:pPr>
      <w:r>
        <w:t>В</w:t>
      </w:r>
      <w:r w:rsidRPr="004A4760">
        <w:t xml:space="preserve"> связи с одновременным исполнением сделок для различных клиенто</w:t>
      </w:r>
      <w:r>
        <w:t>в дополнительные м</w:t>
      </w:r>
      <w:r w:rsidRPr="0043282D">
        <w:t>еры</w:t>
      </w:r>
      <w:r>
        <w:t xml:space="preserve"> также</w:t>
      </w:r>
      <w:r w:rsidRPr="0043282D">
        <w:t xml:space="preserve"> могут включать:</w:t>
      </w:r>
    </w:p>
    <w:p w14:paraId="515A3CB8" w14:textId="77777777" w:rsidR="00EE5AE8" w:rsidRPr="005E348B" w:rsidRDefault="00EE5AE8" w:rsidP="00FE31B8">
      <w:pPr>
        <w:pStyle w:val="2f"/>
        <w:numPr>
          <w:ilvl w:val="0"/>
          <w:numId w:val="14"/>
        </w:numPr>
        <w:tabs>
          <w:tab w:val="clear" w:pos="1200"/>
          <w:tab w:val="left" w:pos="993"/>
        </w:tabs>
        <w:ind w:left="993" w:hanging="284"/>
      </w:pPr>
      <w:r w:rsidRPr="005E348B">
        <w:t>разделение руководителей, ответственных за исполнение сделок клиентов;</w:t>
      </w:r>
    </w:p>
    <w:p w14:paraId="0DD838B0" w14:textId="77777777" w:rsidR="00EE5AE8" w:rsidRPr="005E348B" w:rsidRDefault="00EE5AE8" w:rsidP="00FE31B8">
      <w:pPr>
        <w:pStyle w:val="2f"/>
        <w:numPr>
          <w:ilvl w:val="0"/>
          <w:numId w:val="14"/>
        </w:numPr>
        <w:tabs>
          <w:tab w:val="clear" w:pos="1200"/>
          <w:tab w:val="left" w:pos="993"/>
        </w:tabs>
        <w:ind w:left="993" w:hanging="284"/>
      </w:pPr>
      <w:r w:rsidRPr="005E348B">
        <w:t>полное разделение команд, участвующих в исполнении сделок клиентов;</w:t>
      </w:r>
    </w:p>
    <w:p w14:paraId="3B03633F" w14:textId="3D1D4E13" w:rsidR="00EE5AE8" w:rsidRPr="00FE31B8" w:rsidRDefault="00EE5AE8" w:rsidP="00FE31B8">
      <w:pPr>
        <w:pStyle w:val="2f"/>
        <w:numPr>
          <w:ilvl w:val="0"/>
          <w:numId w:val="14"/>
        </w:numPr>
        <w:tabs>
          <w:tab w:val="clear" w:pos="1200"/>
          <w:tab w:val="left" w:pos="993"/>
        </w:tabs>
        <w:ind w:left="993" w:hanging="284"/>
      </w:pPr>
      <w:r w:rsidRPr="005E348B">
        <w:t xml:space="preserve">установление </w:t>
      </w:r>
      <w:r w:rsidR="001553FC">
        <w:t>информационных барьеров</w:t>
      </w:r>
      <w:r w:rsidRPr="005E348B">
        <w:t>.</w:t>
      </w:r>
    </w:p>
    <w:p w14:paraId="0C034148" w14:textId="1EBAD7F1" w:rsidR="00EE5AE8" w:rsidRPr="0061242D" w:rsidRDefault="00713797" w:rsidP="001B3EFD">
      <w:pPr>
        <w:tabs>
          <w:tab w:val="left" w:pos="1418"/>
        </w:tabs>
        <w:spacing w:before="240" w:after="120"/>
        <w:ind w:firstLine="709"/>
        <w:jc w:val="both"/>
        <w:rPr>
          <w:b/>
        </w:rPr>
      </w:pPr>
      <w:r>
        <w:rPr>
          <w:b/>
        </w:rPr>
        <w:t xml:space="preserve">6.3. </w:t>
      </w:r>
      <w:r w:rsidR="00EE5AE8" w:rsidRPr="0061242D">
        <w:rPr>
          <w:b/>
        </w:rPr>
        <w:t>Принцип «служебной необходимости» в распределении информационных потоков</w:t>
      </w:r>
    </w:p>
    <w:p w14:paraId="73EC0F04" w14:textId="4588486F" w:rsidR="00EE5AE8" w:rsidRPr="0043282D" w:rsidRDefault="006D66CA" w:rsidP="006D66CA">
      <w:pPr>
        <w:pStyle w:val="2f"/>
        <w:tabs>
          <w:tab w:val="clear" w:pos="1200"/>
          <w:tab w:val="left" w:pos="0"/>
          <w:tab w:val="left" w:pos="709"/>
          <w:tab w:val="left" w:pos="1418"/>
        </w:tabs>
      </w:pPr>
      <w:r>
        <w:tab/>
      </w:r>
      <w:r w:rsidR="00EE5AE8" w:rsidRPr="0043282D">
        <w:t>В целях предотвращения р</w:t>
      </w:r>
      <w:r w:rsidR="00EE5AE8">
        <w:t xml:space="preserve">аспространения конфиденциальной, </w:t>
      </w:r>
      <w:r w:rsidR="000D20B8">
        <w:t>существенно</w:t>
      </w:r>
      <w:r w:rsidR="00203EE4">
        <w:t>й</w:t>
      </w:r>
      <w:r w:rsidR="000D20B8">
        <w:t xml:space="preserve"> </w:t>
      </w:r>
      <w:r w:rsidR="00EE5AE8">
        <w:t>непубличной и инсайдерской</w:t>
      </w:r>
      <w:r w:rsidR="00EE5AE8" w:rsidRPr="0043282D">
        <w:t xml:space="preserve"> информации вводится «принцип служебной необходимости», обязательный для исполнения всеми </w:t>
      </w:r>
      <w:r w:rsidR="00EE5AE8">
        <w:t>работниками</w:t>
      </w:r>
      <w:r w:rsidR="00EE5AE8" w:rsidRPr="0043282D">
        <w:t xml:space="preserve"> </w:t>
      </w:r>
      <w:r w:rsidR="00866786">
        <w:t xml:space="preserve">Общества </w:t>
      </w:r>
      <w:r w:rsidR="00EE5AE8" w:rsidRPr="0043282D">
        <w:t xml:space="preserve">и запрещающий предоставление информации </w:t>
      </w:r>
      <w:r w:rsidR="00EE5AE8">
        <w:t>работникам</w:t>
      </w:r>
      <w:r w:rsidR="00EE5AE8" w:rsidRPr="0043282D">
        <w:t xml:space="preserve">, для которых доступ к </w:t>
      </w:r>
      <w:r w:rsidR="00633551">
        <w:t>такой</w:t>
      </w:r>
      <w:r w:rsidR="00EE5AE8" w:rsidRPr="0043282D">
        <w:t xml:space="preserve"> информации не является необходимым для исполнения </w:t>
      </w:r>
      <w:r w:rsidR="00713797">
        <w:t>трудовых</w:t>
      </w:r>
      <w:r w:rsidR="00EE5AE8" w:rsidRPr="0043282D">
        <w:t xml:space="preserve"> обязанностей</w:t>
      </w:r>
      <w:r w:rsidR="0085207A">
        <w:t xml:space="preserve">. </w:t>
      </w:r>
    </w:p>
    <w:p w14:paraId="4208FE92" w14:textId="35C4B423" w:rsidR="00EE5AE8" w:rsidRPr="0061242D" w:rsidRDefault="00490E7E" w:rsidP="00490E7E">
      <w:pPr>
        <w:tabs>
          <w:tab w:val="left" w:pos="1418"/>
        </w:tabs>
        <w:spacing w:before="240" w:after="120"/>
        <w:ind w:firstLine="709"/>
        <w:jc w:val="both"/>
        <w:rPr>
          <w:b/>
        </w:rPr>
      </w:pPr>
      <w:r>
        <w:rPr>
          <w:b/>
        </w:rPr>
        <w:t xml:space="preserve">6.4. </w:t>
      </w:r>
      <w:r w:rsidR="00EE5AE8" w:rsidRPr="0061242D">
        <w:rPr>
          <w:b/>
        </w:rPr>
        <w:t xml:space="preserve">Правила осуществления работниками сделок с </w:t>
      </w:r>
      <w:r w:rsidR="00D72771">
        <w:rPr>
          <w:b/>
        </w:rPr>
        <w:t>финансовыми инструментами</w:t>
      </w:r>
      <w:r w:rsidR="00EE5AE8" w:rsidRPr="0061242D">
        <w:rPr>
          <w:b/>
        </w:rPr>
        <w:t xml:space="preserve"> в личных интересах</w:t>
      </w:r>
    </w:p>
    <w:p w14:paraId="6E1AF317" w14:textId="5C4114BB" w:rsidR="008D749B" w:rsidRDefault="00EE5AE8" w:rsidP="006D66CA">
      <w:pPr>
        <w:pStyle w:val="2f"/>
        <w:tabs>
          <w:tab w:val="clear" w:pos="1200"/>
          <w:tab w:val="left" w:pos="0"/>
          <w:tab w:val="left" w:pos="709"/>
          <w:tab w:val="left" w:pos="1418"/>
        </w:tabs>
      </w:pPr>
      <w:r w:rsidRPr="0043282D">
        <w:tab/>
      </w:r>
      <w:r w:rsidR="00866786">
        <w:t xml:space="preserve">Общество </w:t>
      </w:r>
      <w:r w:rsidR="009C1666" w:rsidRPr="00D654E6">
        <w:t>поощря</w:t>
      </w:r>
      <w:r w:rsidR="00045FB3">
        <w:t>ю</w:t>
      </w:r>
      <w:r w:rsidR="009C1666" w:rsidRPr="00D654E6">
        <w:t>т</w:t>
      </w:r>
      <w:r w:rsidR="009C1666" w:rsidRPr="009C1666">
        <w:t xml:space="preserve"> долгосрочное инвестирование и не поощря</w:t>
      </w:r>
      <w:r w:rsidR="00045FB3">
        <w:t>ю</w:t>
      </w:r>
      <w:r w:rsidR="009C1666" w:rsidRPr="009C1666">
        <w:t>т спекулятивную торговлю ценными бумагами.</w:t>
      </w:r>
    </w:p>
    <w:p w14:paraId="1AECA135" w14:textId="47C527F8" w:rsidR="00EE5AE8" w:rsidRPr="0043282D" w:rsidRDefault="006D66CA" w:rsidP="006D66CA">
      <w:pPr>
        <w:pStyle w:val="2f"/>
        <w:tabs>
          <w:tab w:val="clear" w:pos="1200"/>
          <w:tab w:val="left" w:pos="0"/>
          <w:tab w:val="left" w:pos="709"/>
          <w:tab w:val="left" w:pos="1418"/>
        </w:tabs>
      </w:pPr>
      <w:r>
        <w:tab/>
      </w:r>
      <w:r w:rsidR="00EE5AE8" w:rsidRPr="0043282D">
        <w:t xml:space="preserve">В рамках контроля сделок </w:t>
      </w:r>
      <w:r w:rsidR="00EE5AE8">
        <w:t>работников</w:t>
      </w:r>
      <w:r w:rsidR="00EE5AE8" w:rsidRPr="0043282D">
        <w:t xml:space="preserve"> </w:t>
      </w:r>
      <w:r w:rsidR="00866786">
        <w:t xml:space="preserve">Общества </w:t>
      </w:r>
      <w:r w:rsidR="00EE5AE8" w:rsidRPr="0043282D">
        <w:t xml:space="preserve">с </w:t>
      </w:r>
      <w:r w:rsidR="00D72771">
        <w:t xml:space="preserve">финансовыми инструментами </w:t>
      </w:r>
      <w:r w:rsidR="00EE5AE8" w:rsidRPr="0043282D">
        <w:t>в личных интересах устанавливаются следующие общие правила и ограничения:</w:t>
      </w:r>
    </w:p>
    <w:p w14:paraId="02F13ECE" w14:textId="229CA6E9" w:rsidR="00EE5AE8" w:rsidRPr="005E348B" w:rsidRDefault="00EE5AE8" w:rsidP="00E34921">
      <w:pPr>
        <w:pStyle w:val="2f"/>
        <w:numPr>
          <w:ilvl w:val="0"/>
          <w:numId w:val="14"/>
        </w:numPr>
        <w:tabs>
          <w:tab w:val="clear" w:pos="1200"/>
          <w:tab w:val="left" w:pos="993"/>
        </w:tabs>
        <w:ind w:left="993" w:hanging="284"/>
      </w:pPr>
      <w:r w:rsidRPr="005E348B">
        <w:t>работники</w:t>
      </w:r>
      <w:r w:rsidR="00747346">
        <w:t xml:space="preserve"> Общества</w:t>
      </w:r>
      <w:r w:rsidRPr="005E348B">
        <w:t xml:space="preserve"> обязаны руководствоваться разумностью и избегать личных инвестиций, которые могут поставить под угрозу репутацию </w:t>
      </w:r>
      <w:r w:rsidR="00747346">
        <w:t>Общества</w:t>
      </w:r>
      <w:r w:rsidRPr="005E348B">
        <w:t xml:space="preserve"> или создать конфликт интересов, в том числе </w:t>
      </w:r>
      <w:r w:rsidR="004B6A12" w:rsidRPr="005E348B">
        <w:t>работникам запрещено</w:t>
      </w:r>
      <w:r w:rsidRPr="005E348B">
        <w:t xml:space="preserve"> осуществлять персональны</w:t>
      </w:r>
      <w:r w:rsidR="004B6A12" w:rsidRPr="005E348B">
        <w:t>е</w:t>
      </w:r>
      <w:r w:rsidRPr="005E348B">
        <w:t xml:space="preserve"> операци</w:t>
      </w:r>
      <w:r w:rsidR="004B6A12" w:rsidRPr="005E348B">
        <w:t>и</w:t>
      </w:r>
      <w:r w:rsidRPr="005E348B">
        <w:t xml:space="preserve"> (сделк</w:t>
      </w:r>
      <w:r w:rsidR="004B6A12" w:rsidRPr="005E348B">
        <w:t>и</w:t>
      </w:r>
      <w:r w:rsidRPr="005E348B">
        <w:t>) в ущерб исполнению</w:t>
      </w:r>
      <w:r w:rsidR="004B6A12" w:rsidRPr="005E348B">
        <w:t xml:space="preserve"> своих</w:t>
      </w:r>
      <w:r w:rsidRPr="005E348B">
        <w:t xml:space="preserve"> </w:t>
      </w:r>
      <w:r w:rsidR="00054C93">
        <w:t>трудовых</w:t>
      </w:r>
      <w:r w:rsidRPr="005E348B">
        <w:t xml:space="preserve"> обязанностей;</w:t>
      </w:r>
    </w:p>
    <w:p w14:paraId="7C03226C" w14:textId="6EBC0BE3" w:rsidR="00EE5AE8" w:rsidRPr="005E348B" w:rsidRDefault="00EE5AE8" w:rsidP="00E34921">
      <w:pPr>
        <w:pStyle w:val="2f"/>
        <w:numPr>
          <w:ilvl w:val="0"/>
          <w:numId w:val="14"/>
        </w:numPr>
        <w:tabs>
          <w:tab w:val="clear" w:pos="1200"/>
          <w:tab w:val="left" w:pos="993"/>
        </w:tabs>
        <w:ind w:left="993" w:hanging="284"/>
      </w:pPr>
      <w:r w:rsidRPr="005E348B">
        <w:t xml:space="preserve">работникам </w:t>
      </w:r>
      <w:r w:rsidR="00747346">
        <w:t xml:space="preserve">Общества </w:t>
      </w:r>
      <w:r w:rsidRPr="005E348B">
        <w:t>запрещено осуществлять сделки</w:t>
      </w:r>
      <w:r w:rsidR="004B6A12" w:rsidRPr="005E348B">
        <w:t xml:space="preserve"> </w:t>
      </w:r>
      <w:r w:rsidR="00E74F3A" w:rsidRPr="005E348B">
        <w:t xml:space="preserve">с финансовыми инструментами в личных интересах </w:t>
      </w:r>
      <w:r w:rsidR="004B6A12" w:rsidRPr="005E348B">
        <w:t xml:space="preserve">с нарушением </w:t>
      </w:r>
      <w:r w:rsidR="00D72771" w:rsidRPr="005E348B">
        <w:t xml:space="preserve">применимого законодательства, </w:t>
      </w:r>
      <w:r w:rsidR="004B6A12" w:rsidRPr="005E348B">
        <w:t xml:space="preserve">внутренних процедур и ограничений, установленных в </w:t>
      </w:r>
      <w:r w:rsidR="00747346">
        <w:t xml:space="preserve">Обществе </w:t>
      </w:r>
    </w:p>
    <w:p w14:paraId="5807A1ED" w14:textId="485096B0" w:rsidR="00EE5AE8" w:rsidRPr="00AA34C5" w:rsidRDefault="00F951B6" w:rsidP="00F951B6">
      <w:pPr>
        <w:tabs>
          <w:tab w:val="left" w:pos="1418"/>
        </w:tabs>
        <w:spacing w:before="240" w:after="120"/>
        <w:ind w:firstLine="709"/>
        <w:jc w:val="both"/>
        <w:rPr>
          <w:b/>
        </w:rPr>
      </w:pPr>
      <w:r>
        <w:rPr>
          <w:b/>
        </w:rPr>
        <w:t xml:space="preserve">6.5. </w:t>
      </w:r>
      <w:r w:rsidR="00322945">
        <w:rPr>
          <w:b/>
        </w:rPr>
        <w:t>Правила</w:t>
      </w:r>
      <w:r w:rsidR="00322945" w:rsidRPr="0061242D">
        <w:rPr>
          <w:b/>
        </w:rPr>
        <w:t xml:space="preserve"> </w:t>
      </w:r>
      <w:r w:rsidR="00AA34C5">
        <w:rPr>
          <w:b/>
        </w:rPr>
        <w:t>ис</w:t>
      </w:r>
      <w:r w:rsidR="00EE5AE8" w:rsidRPr="0061242D">
        <w:rPr>
          <w:b/>
        </w:rPr>
        <w:t>пользовани</w:t>
      </w:r>
      <w:r w:rsidR="00AA34C5">
        <w:rPr>
          <w:b/>
        </w:rPr>
        <w:t>я</w:t>
      </w:r>
      <w:r w:rsidR="00EE5AE8" w:rsidRPr="0061242D">
        <w:rPr>
          <w:b/>
        </w:rPr>
        <w:t xml:space="preserve"> </w:t>
      </w:r>
      <w:r w:rsidR="002F4A51">
        <w:rPr>
          <w:b/>
        </w:rPr>
        <w:t>телефонной</w:t>
      </w:r>
      <w:r w:rsidR="00EE5AE8" w:rsidRPr="0061242D">
        <w:rPr>
          <w:b/>
        </w:rPr>
        <w:t xml:space="preserve"> связ</w:t>
      </w:r>
      <w:r w:rsidR="00AA34C5">
        <w:rPr>
          <w:b/>
        </w:rPr>
        <w:t>и</w:t>
      </w:r>
    </w:p>
    <w:p w14:paraId="37DBF8D5" w14:textId="565F1854" w:rsidR="00EE5AE8" w:rsidRPr="0043282D" w:rsidRDefault="00EE5AE8" w:rsidP="006D66CA">
      <w:pPr>
        <w:pStyle w:val="2f"/>
        <w:tabs>
          <w:tab w:val="clear" w:pos="1200"/>
          <w:tab w:val="left" w:pos="0"/>
          <w:tab w:val="left" w:pos="709"/>
          <w:tab w:val="left" w:pos="1418"/>
        </w:tabs>
      </w:pPr>
      <w:r w:rsidRPr="0061242D">
        <w:tab/>
      </w:r>
      <w:r w:rsidRPr="0043282D">
        <w:t xml:space="preserve">Для предотвращения злоупотреблений, а также обеспечения исполнения </w:t>
      </w:r>
      <w:r>
        <w:t>работниками</w:t>
      </w:r>
      <w:r w:rsidRPr="0043282D">
        <w:t xml:space="preserve"> требований, касающихся предоставления</w:t>
      </w:r>
      <w:r w:rsidR="00334E5E">
        <w:t xml:space="preserve"> справедливого отношения </w:t>
      </w:r>
      <w:r w:rsidR="005C1374">
        <w:t xml:space="preserve">к </w:t>
      </w:r>
      <w:r w:rsidR="005C1374" w:rsidRPr="0043282D">
        <w:t>клиентам</w:t>
      </w:r>
      <w:r w:rsidRPr="0043282D">
        <w:t xml:space="preserve">, </w:t>
      </w:r>
      <w:r w:rsidR="00747346">
        <w:t xml:space="preserve">Общество </w:t>
      </w:r>
      <w:r w:rsidR="007466D6">
        <w:t xml:space="preserve">устанавливает ограничение </w:t>
      </w:r>
      <w:r w:rsidR="00334E5E">
        <w:t>в отношении</w:t>
      </w:r>
      <w:r w:rsidR="007466D6">
        <w:t xml:space="preserve"> отдельны</w:t>
      </w:r>
      <w:r w:rsidR="00334E5E">
        <w:t>х</w:t>
      </w:r>
      <w:r w:rsidR="007466D6">
        <w:t xml:space="preserve"> категори</w:t>
      </w:r>
      <w:r w:rsidR="00334E5E">
        <w:t>й</w:t>
      </w:r>
      <w:r w:rsidR="007466D6">
        <w:t xml:space="preserve"> работников на использование мобильной связи при исполнении ими своих </w:t>
      </w:r>
      <w:r w:rsidR="00D54425">
        <w:t>трудовых</w:t>
      </w:r>
      <w:r w:rsidR="007466D6">
        <w:t xml:space="preserve"> обязанностей. </w:t>
      </w:r>
      <w:r w:rsidR="00C725BE">
        <w:t xml:space="preserve">Общество </w:t>
      </w:r>
      <w:r w:rsidR="007466D6">
        <w:t>может использовать технологии,</w:t>
      </w:r>
      <w:r w:rsidRPr="0043282D">
        <w:t xml:space="preserve"> предусматривающие запись и контроль переговоров таких категорий </w:t>
      </w:r>
      <w:r>
        <w:t>работников</w:t>
      </w:r>
      <w:r w:rsidRPr="0043282D">
        <w:t xml:space="preserve">, совершаемых с использованием стационарной телефонной связи, в соответствии с </w:t>
      </w:r>
      <w:r w:rsidR="00D54425">
        <w:t>применимым</w:t>
      </w:r>
      <w:r w:rsidRPr="0043282D">
        <w:t xml:space="preserve"> законодательством.</w:t>
      </w:r>
    </w:p>
    <w:p w14:paraId="2376BF04" w14:textId="391C0ABD" w:rsidR="00EE5AE8" w:rsidRPr="00D654E6" w:rsidRDefault="00882112" w:rsidP="00882112">
      <w:pPr>
        <w:tabs>
          <w:tab w:val="left" w:pos="709"/>
        </w:tabs>
        <w:spacing w:before="240" w:after="120"/>
        <w:jc w:val="both"/>
        <w:rPr>
          <w:b/>
        </w:rPr>
      </w:pPr>
      <w:r>
        <w:rPr>
          <w:rStyle w:val="aff8"/>
          <w:szCs w:val="20"/>
        </w:rPr>
        <w:tab/>
      </w:r>
      <w:r w:rsidR="0037747A" w:rsidRPr="001F6738">
        <w:rPr>
          <w:b/>
        </w:rPr>
        <w:t>6.</w:t>
      </w:r>
      <w:r w:rsidR="00AC2F9E">
        <w:rPr>
          <w:b/>
        </w:rPr>
        <w:t>6</w:t>
      </w:r>
      <w:r w:rsidR="0037747A" w:rsidRPr="001F6738">
        <w:rPr>
          <w:b/>
        </w:rPr>
        <w:t>.</w:t>
      </w:r>
      <w:r w:rsidR="0037747A">
        <w:rPr>
          <w:b/>
        </w:rPr>
        <w:t xml:space="preserve"> </w:t>
      </w:r>
      <w:r w:rsidR="00EE5AE8" w:rsidRPr="00A03245">
        <w:rPr>
          <w:b/>
        </w:rPr>
        <w:t>Раскрытие информации о конфликтах интересов</w:t>
      </w:r>
    </w:p>
    <w:p w14:paraId="1D8AAF68" w14:textId="4B297B54" w:rsidR="00EE5AE8" w:rsidRPr="00BF5CB3" w:rsidRDefault="006D66CA" w:rsidP="006D66CA">
      <w:pPr>
        <w:pStyle w:val="2f"/>
        <w:tabs>
          <w:tab w:val="clear" w:pos="1200"/>
          <w:tab w:val="left" w:pos="0"/>
          <w:tab w:val="left" w:pos="709"/>
          <w:tab w:val="left" w:pos="1418"/>
        </w:tabs>
      </w:pPr>
      <w:r>
        <w:tab/>
      </w:r>
      <w:r w:rsidR="00281EF6" w:rsidRPr="00A95A1F">
        <w:t>Минимизация и предотвращение риска возникновения конфликт</w:t>
      </w:r>
      <w:r w:rsidR="00334E5E">
        <w:t>а</w:t>
      </w:r>
      <w:r w:rsidR="00281EF6" w:rsidRPr="00A95A1F">
        <w:t xml:space="preserve"> интересов реализуется </w:t>
      </w:r>
      <w:r w:rsidR="008D749B" w:rsidRPr="00A95A1F">
        <w:t xml:space="preserve">в </w:t>
      </w:r>
      <w:r w:rsidR="005F3E13">
        <w:t xml:space="preserve">Обществе </w:t>
      </w:r>
      <w:r w:rsidR="00281EF6" w:rsidRPr="00A95A1F">
        <w:t>через механизм раскрытия работниками информации</w:t>
      </w:r>
      <w:r w:rsidR="00F3070A">
        <w:t xml:space="preserve"> о</w:t>
      </w:r>
      <w:r w:rsidR="00633551">
        <w:t xml:space="preserve"> </w:t>
      </w:r>
      <w:r w:rsidR="00F3070A">
        <w:t xml:space="preserve">таком </w:t>
      </w:r>
      <w:r w:rsidR="00633551">
        <w:t>конфликт</w:t>
      </w:r>
      <w:r w:rsidR="00F3070A">
        <w:t>е</w:t>
      </w:r>
      <w:r w:rsidR="00633551">
        <w:t xml:space="preserve"> интересов,</w:t>
      </w:r>
      <w:r w:rsidR="00EE5AE8" w:rsidRPr="00BF5CB3">
        <w:t xml:space="preserve"> в том числе:</w:t>
      </w:r>
    </w:p>
    <w:p w14:paraId="6C77F009" w14:textId="77777777" w:rsidR="00EE5AE8" w:rsidRPr="00BF5CB3" w:rsidRDefault="00EE5AE8" w:rsidP="00E34921">
      <w:pPr>
        <w:pStyle w:val="2f"/>
        <w:numPr>
          <w:ilvl w:val="0"/>
          <w:numId w:val="14"/>
        </w:numPr>
        <w:tabs>
          <w:tab w:val="clear" w:pos="1200"/>
          <w:tab w:val="left" w:pos="993"/>
        </w:tabs>
        <w:ind w:left="993" w:hanging="284"/>
      </w:pPr>
      <w:r w:rsidRPr="00BF5CB3">
        <w:t>при приеме на работу;</w:t>
      </w:r>
    </w:p>
    <w:p w14:paraId="50407F81" w14:textId="77777777" w:rsidR="00EE5AE8" w:rsidRDefault="00EE5AE8" w:rsidP="00E34921">
      <w:pPr>
        <w:pStyle w:val="2f"/>
        <w:numPr>
          <w:ilvl w:val="0"/>
          <w:numId w:val="14"/>
        </w:numPr>
        <w:tabs>
          <w:tab w:val="clear" w:pos="1200"/>
          <w:tab w:val="left" w:pos="993"/>
        </w:tabs>
        <w:ind w:left="993" w:hanging="284"/>
      </w:pPr>
      <w:r w:rsidRPr="00BF5CB3">
        <w:lastRenderedPageBreak/>
        <w:t>по мере возникновения ситуаций</w:t>
      </w:r>
      <w:r>
        <w:t>, повлекш</w:t>
      </w:r>
      <w:r w:rsidR="00117757">
        <w:t>их</w:t>
      </w:r>
      <w:r>
        <w:t xml:space="preserve"> и/или способн</w:t>
      </w:r>
      <w:r w:rsidR="00117757">
        <w:t>ых</w:t>
      </w:r>
      <w:r>
        <w:t xml:space="preserve"> повлечь возникновение </w:t>
      </w:r>
      <w:r w:rsidRPr="00BF5CB3">
        <w:t>конфликта интересов;</w:t>
      </w:r>
    </w:p>
    <w:p w14:paraId="556869FA" w14:textId="77777777" w:rsidR="00EE5AE8" w:rsidRDefault="00EE5AE8" w:rsidP="00E34921">
      <w:pPr>
        <w:pStyle w:val="2f"/>
        <w:numPr>
          <w:ilvl w:val="0"/>
          <w:numId w:val="14"/>
        </w:numPr>
        <w:tabs>
          <w:tab w:val="clear" w:pos="1200"/>
          <w:tab w:val="left" w:pos="993"/>
        </w:tabs>
        <w:ind w:left="993" w:hanging="284"/>
      </w:pPr>
      <w:r>
        <w:t>на ежегодной основе;</w:t>
      </w:r>
    </w:p>
    <w:p w14:paraId="21B68E2A" w14:textId="77777777" w:rsidR="00EE5AE8" w:rsidRPr="00BF5CB3" w:rsidRDefault="00EE5AE8" w:rsidP="00E34921">
      <w:pPr>
        <w:pStyle w:val="2f"/>
        <w:numPr>
          <w:ilvl w:val="0"/>
          <w:numId w:val="14"/>
        </w:numPr>
        <w:tabs>
          <w:tab w:val="clear" w:pos="1200"/>
          <w:tab w:val="left" w:pos="993"/>
        </w:tabs>
        <w:ind w:left="993" w:hanging="284"/>
      </w:pPr>
      <w:r>
        <w:t xml:space="preserve">в иных случаях, </w:t>
      </w:r>
      <w:r w:rsidRPr="00BF5CB3">
        <w:t>до наступления событий и/или получени</w:t>
      </w:r>
      <w:r w:rsidR="00117757">
        <w:t>я</w:t>
      </w:r>
      <w:r w:rsidRPr="00BF5CB3">
        <w:t xml:space="preserve"> определенного рода информации</w:t>
      </w:r>
      <w:r>
        <w:t>.</w:t>
      </w:r>
    </w:p>
    <w:p w14:paraId="73789BC6" w14:textId="4507324B" w:rsidR="008334C4" w:rsidRDefault="008334C4" w:rsidP="00C440AE">
      <w:pPr>
        <w:ind w:firstLine="720"/>
        <w:jc w:val="both"/>
      </w:pPr>
      <w:r>
        <w:t>Обязательному раскрытию</w:t>
      </w:r>
      <w:r w:rsidR="003B0E21">
        <w:t xml:space="preserve"> </w:t>
      </w:r>
      <w:r w:rsidR="005F3E13">
        <w:t xml:space="preserve">Ответственному сотруднику по </w:t>
      </w:r>
      <w:r w:rsidR="008860FA">
        <w:t>комплаенс</w:t>
      </w:r>
      <w:r>
        <w:t xml:space="preserve"> подлежат следующие сведения:</w:t>
      </w:r>
    </w:p>
    <w:p w14:paraId="74FCF5CF" w14:textId="325CF759" w:rsidR="00A03245" w:rsidRPr="00E34921" w:rsidRDefault="00AA38A9" w:rsidP="00E34921">
      <w:pPr>
        <w:pStyle w:val="2f"/>
        <w:numPr>
          <w:ilvl w:val="0"/>
          <w:numId w:val="14"/>
        </w:numPr>
        <w:tabs>
          <w:tab w:val="clear" w:pos="1200"/>
          <w:tab w:val="left" w:pos="992"/>
        </w:tabs>
        <w:ind w:left="993" w:hanging="284"/>
      </w:pPr>
      <w:r w:rsidRPr="00E34921">
        <w:t>об участии</w:t>
      </w:r>
      <w:r w:rsidR="00A03245" w:rsidRPr="00E34921">
        <w:t xml:space="preserve"> в учреждении (создании) юридических лиц;</w:t>
      </w:r>
    </w:p>
    <w:p w14:paraId="276F0235" w14:textId="13688872" w:rsidR="008334C4" w:rsidRDefault="008334C4" w:rsidP="00E34921">
      <w:pPr>
        <w:pStyle w:val="2f"/>
        <w:numPr>
          <w:ilvl w:val="0"/>
          <w:numId w:val="14"/>
        </w:numPr>
        <w:tabs>
          <w:tab w:val="clear" w:pos="1200"/>
          <w:tab w:val="left" w:pos="993"/>
        </w:tabs>
        <w:ind w:left="993" w:hanging="284"/>
      </w:pPr>
      <w:r w:rsidRPr="009C1666">
        <w:t>об</w:t>
      </w:r>
      <w:r w:rsidR="00AA38A9">
        <w:t xml:space="preserve"> </w:t>
      </w:r>
      <w:r>
        <w:t>участи</w:t>
      </w:r>
      <w:r w:rsidR="00AA38A9">
        <w:t>и</w:t>
      </w:r>
      <w:r>
        <w:t xml:space="preserve"> в уставных </w:t>
      </w:r>
      <w:r w:rsidR="00A03245" w:rsidRPr="00E34921">
        <w:t xml:space="preserve">(складочных) </w:t>
      </w:r>
      <w:r>
        <w:t>капиталах (за исключением организаций, чьи акции обращаются на организованных торгах, если такое участие не превышает 2% от уставного капитала)</w:t>
      </w:r>
      <w:r w:rsidR="00AA38A9" w:rsidRPr="00AA38A9">
        <w:t xml:space="preserve"> </w:t>
      </w:r>
      <w:r w:rsidR="00AA38A9" w:rsidRPr="00953B4F">
        <w:t xml:space="preserve">и/или </w:t>
      </w:r>
      <w:r w:rsidR="00F56C18">
        <w:t xml:space="preserve">в </w:t>
      </w:r>
      <w:r w:rsidR="00AA38A9" w:rsidRPr="00953B4F">
        <w:t>органах управления и/или</w:t>
      </w:r>
      <w:r w:rsidR="00AA38A9" w:rsidRPr="00E34921">
        <w:t xml:space="preserve"> ревизионных комиссиях </w:t>
      </w:r>
      <w:r>
        <w:t>третьих лиц</w:t>
      </w:r>
      <w:r w:rsidR="00E76B39" w:rsidRPr="009C1666">
        <w:t>;</w:t>
      </w:r>
    </w:p>
    <w:p w14:paraId="68B47668" w14:textId="77777777" w:rsidR="00A03245" w:rsidRPr="00E34921" w:rsidRDefault="00AA38A9" w:rsidP="00E34921">
      <w:pPr>
        <w:pStyle w:val="2f"/>
        <w:numPr>
          <w:ilvl w:val="0"/>
          <w:numId w:val="14"/>
        </w:numPr>
        <w:tabs>
          <w:tab w:val="clear" w:pos="1200"/>
          <w:tab w:val="left" w:pos="992"/>
        </w:tabs>
        <w:ind w:left="993" w:hanging="284"/>
      </w:pPr>
      <w:r w:rsidRPr="00E34921">
        <w:t>об осуществлени</w:t>
      </w:r>
      <w:r w:rsidR="00043F14">
        <w:t>и</w:t>
      </w:r>
      <w:r w:rsidR="00A03245" w:rsidRPr="00E34921">
        <w:t xml:space="preserve"> предпринимательской деятельности;</w:t>
      </w:r>
    </w:p>
    <w:p w14:paraId="6E2F54BC" w14:textId="77777777" w:rsidR="00AA38A9" w:rsidRDefault="00AA38A9" w:rsidP="00E34921">
      <w:pPr>
        <w:pStyle w:val="2f"/>
        <w:numPr>
          <w:ilvl w:val="0"/>
          <w:numId w:val="14"/>
        </w:numPr>
        <w:tabs>
          <w:tab w:val="clear" w:pos="1200"/>
          <w:tab w:val="left" w:pos="992"/>
        </w:tabs>
        <w:ind w:left="993" w:hanging="284"/>
      </w:pPr>
      <w:r>
        <w:t>о работе</w:t>
      </w:r>
      <w:r w:rsidRPr="00953B4F">
        <w:t xml:space="preserve"> по совместительству;</w:t>
      </w:r>
    </w:p>
    <w:p w14:paraId="28D2B226" w14:textId="42CB9128" w:rsidR="001237E8" w:rsidRDefault="001237E8" w:rsidP="00E34921">
      <w:pPr>
        <w:pStyle w:val="2f"/>
        <w:numPr>
          <w:ilvl w:val="0"/>
          <w:numId w:val="14"/>
        </w:numPr>
        <w:tabs>
          <w:tab w:val="clear" w:pos="1200"/>
          <w:tab w:val="left" w:pos="992"/>
        </w:tabs>
        <w:ind w:left="993" w:hanging="284"/>
      </w:pPr>
      <w:r>
        <w:t>о совмещении должностей;</w:t>
      </w:r>
    </w:p>
    <w:p w14:paraId="36092D67" w14:textId="590378C5" w:rsidR="00373418" w:rsidRDefault="00373418" w:rsidP="00E34921">
      <w:pPr>
        <w:pStyle w:val="2f"/>
        <w:numPr>
          <w:ilvl w:val="0"/>
          <w:numId w:val="14"/>
        </w:numPr>
        <w:tabs>
          <w:tab w:val="clear" w:pos="1200"/>
          <w:tab w:val="left" w:pos="993"/>
        </w:tabs>
        <w:ind w:left="993" w:hanging="284"/>
      </w:pPr>
      <w:r>
        <w:t>о заключении</w:t>
      </w:r>
      <w:r w:rsidR="00AA38A9" w:rsidRPr="00953B4F">
        <w:t xml:space="preserve"> договора гражданско-правового характера </w:t>
      </w:r>
      <w:r>
        <w:t>на выполнение работ или оказание услуг</w:t>
      </w:r>
      <w:r w:rsidR="00E40037">
        <w:t>,</w:t>
      </w:r>
      <w:r>
        <w:t xml:space="preserve"> </w:t>
      </w:r>
      <w:r w:rsidRPr="004A4FEB">
        <w:t>пересе</w:t>
      </w:r>
      <w:r w:rsidR="00E40037">
        <w:t>кающихся</w:t>
      </w:r>
      <w:r>
        <w:t xml:space="preserve"> с</w:t>
      </w:r>
      <w:r w:rsidR="00E40037">
        <w:t xml:space="preserve"> трудовыми</w:t>
      </w:r>
      <w:r w:rsidRPr="004A4FEB">
        <w:t xml:space="preserve"> обязанностями </w:t>
      </w:r>
      <w:r>
        <w:t xml:space="preserve">работника </w:t>
      </w:r>
      <w:r w:rsidRPr="004A4FEB">
        <w:t>в</w:t>
      </w:r>
      <w:r w:rsidR="00882112">
        <w:t xml:space="preserve"> </w:t>
      </w:r>
      <w:r w:rsidR="005F3E13">
        <w:t>Обществе</w:t>
      </w:r>
      <w:r w:rsidR="00E40037">
        <w:t>;</w:t>
      </w:r>
    </w:p>
    <w:p w14:paraId="191F9AD7" w14:textId="77777777" w:rsidR="00A03245" w:rsidRDefault="00E40037" w:rsidP="00E34921">
      <w:pPr>
        <w:pStyle w:val="2f"/>
        <w:numPr>
          <w:ilvl w:val="0"/>
          <w:numId w:val="14"/>
        </w:numPr>
        <w:tabs>
          <w:tab w:val="clear" w:pos="1200"/>
          <w:tab w:val="left" w:pos="993"/>
        </w:tabs>
        <w:ind w:left="993" w:hanging="284"/>
      </w:pPr>
      <w:r>
        <w:t>о заключении</w:t>
      </w:r>
      <w:r w:rsidRPr="00953B4F">
        <w:t xml:space="preserve"> </w:t>
      </w:r>
      <w:r w:rsidR="00AA38A9" w:rsidRPr="00953B4F">
        <w:t>агентского/</w:t>
      </w:r>
      <w:r w:rsidR="00AA38A9" w:rsidRPr="00E34921">
        <w:t>субагентского</w:t>
      </w:r>
      <w:r w:rsidR="00AA38A9" w:rsidRPr="00953B4F">
        <w:t xml:space="preserve"> договора</w:t>
      </w:r>
      <w:r w:rsidR="00AA38A9">
        <w:t>;</w:t>
      </w:r>
    </w:p>
    <w:p w14:paraId="6C83FC73" w14:textId="77777777" w:rsidR="00D55742" w:rsidRPr="00953B4F" w:rsidRDefault="00D55742" w:rsidP="00E34921">
      <w:pPr>
        <w:pStyle w:val="2f"/>
        <w:numPr>
          <w:ilvl w:val="0"/>
          <w:numId w:val="14"/>
        </w:numPr>
        <w:tabs>
          <w:tab w:val="clear" w:pos="1200"/>
          <w:tab w:val="left" w:pos="992"/>
        </w:tabs>
        <w:ind w:left="993" w:hanging="284"/>
      </w:pPr>
      <w:r w:rsidRPr="00E34921">
        <w:t xml:space="preserve">о выдвижении в качестве кандидата в депутаты законодательного (представительного) органа </w:t>
      </w:r>
      <w:r>
        <w:t>или органа местного самоуправления</w:t>
      </w:r>
      <w:r w:rsidRPr="00E34921">
        <w:t>;</w:t>
      </w:r>
    </w:p>
    <w:p w14:paraId="1E78B985" w14:textId="77777777" w:rsidR="00D55742" w:rsidRDefault="00D55742" w:rsidP="00E34921">
      <w:pPr>
        <w:pStyle w:val="2f"/>
        <w:numPr>
          <w:ilvl w:val="0"/>
          <w:numId w:val="14"/>
        </w:numPr>
        <w:tabs>
          <w:tab w:val="clear" w:pos="1200"/>
          <w:tab w:val="left" w:pos="992"/>
        </w:tabs>
        <w:ind w:left="993" w:hanging="284"/>
      </w:pPr>
      <w:r w:rsidRPr="00953B4F">
        <w:t>об осуществлении оплачиваемой деятельности,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w:t>
      </w:r>
      <w:r>
        <w:t>;</w:t>
      </w:r>
    </w:p>
    <w:p w14:paraId="1871F2F8" w14:textId="06BB40B5" w:rsidR="00AA38A9" w:rsidRDefault="00AA38A9" w:rsidP="00E34921">
      <w:pPr>
        <w:pStyle w:val="2f"/>
        <w:numPr>
          <w:ilvl w:val="0"/>
          <w:numId w:val="14"/>
        </w:numPr>
        <w:tabs>
          <w:tab w:val="clear" w:pos="1200"/>
          <w:tab w:val="left" w:pos="993"/>
        </w:tabs>
        <w:ind w:left="993" w:hanging="284"/>
      </w:pPr>
      <w:r>
        <w:t>об осуществлении деятельности</w:t>
      </w:r>
      <w:r w:rsidRPr="004A4FEB">
        <w:t xml:space="preserve"> в </w:t>
      </w:r>
      <w:r>
        <w:t>качестве самозанятого</w:t>
      </w:r>
      <w:r w:rsidR="00E40037">
        <w:rPr>
          <w:rStyle w:val="af5"/>
        </w:rPr>
        <w:footnoteReference w:id="3"/>
      </w:r>
      <w:r>
        <w:t xml:space="preserve"> в случаях, если такая деятельность </w:t>
      </w:r>
      <w:r w:rsidRPr="004A4FEB">
        <w:t>пересе</w:t>
      </w:r>
      <w:r>
        <w:t>кается с</w:t>
      </w:r>
      <w:r w:rsidR="00E40037">
        <w:t xml:space="preserve"> трудовыми</w:t>
      </w:r>
      <w:r w:rsidRPr="004A4FEB">
        <w:t xml:space="preserve"> обязанностями </w:t>
      </w:r>
      <w:r>
        <w:t xml:space="preserve">работника </w:t>
      </w:r>
      <w:r w:rsidRPr="004A4FEB">
        <w:t>в</w:t>
      </w:r>
      <w:r w:rsidR="00882112">
        <w:t xml:space="preserve"> </w:t>
      </w:r>
      <w:r w:rsidR="005F3E13">
        <w:t>Обществе</w:t>
      </w:r>
      <w:r w:rsidR="00E40037">
        <w:t>;</w:t>
      </w:r>
    </w:p>
    <w:p w14:paraId="6682CACA" w14:textId="5CED6481" w:rsidR="008334C4" w:rsidRDefault="008334C4" w:rsidP="00E34921">
      <w:pPr>
        <w:pStyle w:val="2f"/>
        <w:numPr>
          <w:ilvl w:val="0"/>
          <w:numId w:val="14"/>
        </w:numPr>
        <w:tabs>
          <w:tab w:val="clear" w:pos="1200"/>
          <w:tab w:val="left" w:pos="993"/>
        </w:tabs>
        <w:ind w:left="993" w:hanging="284"/>
      </w:pPr>
      <w:r w:rsidRPr="00451809">
        <w:t xml:space="preserve">о работе </w:t>
      </w:r>
      <w:r w:rsidR="00394C85">
        <w:t>р</w:t>
      </w:r>
      <w:r w:rsidRPr="00451809">
        <w:t>одственнико</w:t>
      </w:r>
      <w:r w:rsidR="00252F04" w:rsidRPr="00451809">
        <w:t xml:space="preserve">в </w:t>
      </w:r>
      <w:r w:rsidR="00131A7F">
        <w:t xml:space="preserve">работника </w:t>
      </w:r>
      <w:r w:rsidR="00252F04" w:rsidRPr="00451809">
        <w:t>в</w:t>
      </w:r>
      <w:r w:rsidR="005F3E13">
        <w:t xml:space="preserve"> Обществе </w:t>
      </w:r>
      <w:r w:rsidR="00131A7F">
        <w:t>/</w:t>
      </w:r>
      <w:r w:rsidR="00451809" w:rsidRPr="00451809">
        <w:t>и</w:t>
      </w:r>
      <w:r w:rsidR="005B5415">
        <w:t>ли</w:t>
      </w:r>
      <w:r w:rsidR="00451809" w:rsidRPr="00451809">
        <w:t xml:space="preserve"> </w:t>
      </w:r>
      <w:r w:rsidR="00252F04" w:rsidRPr="00451809">
        <w:t>участник</w:t>
      </w:r>
      <w:r w:rsidR="000F3C32" w:rsidRPr="00451809">
        <w:t>ах</w:t>
      </w:r>
      <w:r w:rsidR="00252F04" w:rsidRPr="00451809">
        <w:t xml:space="preserve"> Группы</w:t>
      </w:r>
      <w:r w:rsidR="00882112">
        <w:rPr>
          <w:rStyle w:val="aff8"/>
          <w:szCs w:val="20"/>
          <w:lang w:eastAsia="en-US"/>
        </w:rPr>
        <w:t>,</w:t>
      </w:r>
      <w:r w:rsidR="00252F04" w:rsidRPr="00451809">
        <w:t xml:space="preserve"> в т</w:t>
      </w:r>
      <w:r w:rsidR="008D749B" w:rsidRPr="00451809">
        <w:t xml:space="preserve">ом </w:t>
      </w:r>
      <w:r w:rsidR="00252F04" w:rsidRPr="00451809">
        <w:t>ч</w:t>
      </w:r>
      <w:r w:rsidR="008D749B" w:rsidRPr="00451809">
        <w:t>исле</w:t>
      </w:r>
      <w:r w:rsidR="00252F04" w:rsidRPr="00451809">
        <w:t xml:space="preserve"> о совмес</w:t>
      </w:r>
      <w:r w:rsidR="000F3C32" w:rsidRPr="00451809">
        <w:t xml:space="preserve">тном участии </w:t>
      </w:r>
      <w:r w:rsidR="00394C85">
        <w:t>р</w:t>
      </w:r>
      <w:r w:rsidR="000F3C32" w:rsidRPr="00451809">
        <w:t xml:space="preserve">одственников в </w:t>
      </w:r>
      <w:r w:rsidR="005B5415">
        <w:t xml:space="preserve">проектах, </w:t>
      </w:r>
      <w:r w:rsidR="000F3C32" w:rsidRPr="00451809">
        <w:t xml:space="preserve">бизнес-процессах и/или </w:t>
      </w:r>
      <w:r w:rsidR="00252F04" w:rsidRPr="00451809">
        <w:t>коллегиальных</w:t>
      </w:r>
      <w:r w:rsidR="00232B4E">
        <w:t>/рабочих</w:t>
      </w:r>
      <w:r w:rsidR="00252F04" w:rsidRPr="00451809">
        <w:t xml:space="preserve"> органах </w:t>
      </w:r>
      <w:r w:rsidR="000F3C32" w:rsidRPr="00451809">
        <w:t xml:space="preserve">(включая </w:t>
      </w:r>
      <w:r w:rsidR="00451809" w:rsidRPr="00451809">
        <w:t>случаи</w:t>
      </w:r>
      <w:r w:rsidR="00B75FDB">
        <w:t>,</w:t>
      </w:r>
      <w:r w:rsidR="00451809" w:rsidRPr="00451809">
        <w:t xml:space="preserve"> </w:t>
      </w:r>
      <w:r w:rsidR="000F3C32" w:rsidRPr="00451809">
        <w:t xml:space="preserve">когда один </w:t>
      </w:r>
      <w:r w:rsidR="008D749B" w:rsidRPr="00451809">
        <w:t xml:space="preserve">из </w:t>
      </w:r>
      <w:r w:rsidR="00394C85">
        <w:t>р</w:t>
      </w:r>
      <w:r w:rsidR="000F3C32" w:rsidRPr="00451809">
        <w:t>одственник</w:t>
      </w:r>
      <w:r w:rsidR="008D749B" w:rsidRPr="00451809">
        <w:t>ов</w:t>
      </w:r>
      <w:r w:rsidR="000F3C32" w:rsidRPr="00451809">
        <w:t xml:space="preserve"> </w:t>
      </w:r>
      <w:r w:rsidR="008D749B" w:rsidRPr="00451809">
        <w:t>представляет интересы</w:t>
      </w:r>
      <w:r w:rsidR="005F3E13">
        <w:t xml:space="preserve"> Общества</w:t>
      </w:r>
      <w:r w:rsidR="000F3C32" w:rsidRPr="00451809">
        <w:t xml:space="preserve">, а </w:t>
      </w:r>
      <w:r w:rsidR="000F3C32" w:rsidRPr="00882112">
        <w:t xml:space="preserve">другой </w:t>
      </w:r>
      <w:r w:rsidR="004E7AAB" w:rsidRPr="00882112">
        <w:t>–</w:t>
      </w:r>
      <w:r w:rsidR="000F3C32" w:rsidRPr="00882112">
        <w:t xml:space="preserve"> участника Группы)</w:t>
      </w:r>
      <w:r w:rsidRPr="00882112">
        <w:t>;</w:t>
      </w:r>
    </w:p>
    <w:p w14:paraId="42AA9826" w14:textId="1A358AB9" w:rsidR="0096338D" w:rsidRDefault="008334C4" w:rsidP="00E34921">
      <w:pPr>
        <w:pStyle w:val="2f"/>
        <w:numPr>
          <w:ilvl w:val="0"/>
          <w:numId w:val="14"/>
        </w:numPr>
        <w:tabs>
          <w:tab w:val="clear" w:pos="1200"/>
          <w:tab w:val="left" w:pos="993"/>
        </w:tabs>
        <w:ind w:left="993" w:hanging="284"/>
      </w:pPr>
      <w:r w:rsidRPr="005E348B">
        <w:t xml:space="preserve">об участии </w:t>
      </w:r>
      <w:r w:rsidR="009F163F" w:rsidRPr="005E348B">
        <w:t xml:space="preserve">близких </w:t>
      </w:r>
      <w:r w:rsidR="009442E5" w:rsidRPr="005E348B">
        <w:t>р</w:t>
      </w:r>
      <w:r w:rsidRPr="005E348B">
        <w:t>одственник</w:t>
      </w:r>
      <w:r w:rsidR="009F163F" w:rsidRPr="005E348B">
        <w:t>ов</w:t>
      </w:r>
      <w:r w:rsidRPr="005E348B">
        <w:t xml:space="preserve"> работника</w:t>
      </w:r>
      <w:r>
        <w:t xml:space="preserve"> в </w:t>
      </w:r>
      <w:r w:rsidR="00131A7F" w:rsidRPr="00E34921">
        <w:t>учреждении (создании) юридических лиц</w:t>
      </w:r>
      <w:r w:rsidR="00131A7F">
        <w:t xml:space="preserve">, </w:t>
      </w:r>
      <w:r>
        <w:t xml:space="preserve">уставных </w:t>
      </w:r>
      <w:r w:rsidR="0096338D">
        <w:t>(складочных</w:t>
      </w:r>
      <w:r w:rsidR="00D55742" w:rsidRPr="00953B4F">
        <w:t>)</w:t>
      </w:r>
      <w:r w:rsidR="00D55742">
        <w:t xml:space="preserve"> </w:t>
      </w:r>
      <w:r>
        <w:t>капиталах (за исключением организаций, чьи акции обращаются на организованном рынке ценных бумаг, если такое участие не превышает 2% от уставного капитала) и</w:t>
      </w:r>
      <w:r w:rsidR="0096338D">
        <w:t>/или</w:t>
      </w:r>
      <w:r>
        <w:t xml:space="preserve"> органах управления </w:t>
      </w:r>
      <w:r w:rsidR="00131A7F">
        <w:t>юридических лиц</w:t>
      </w:r>
      <w:r w:rsidR="0096338D" w:rsidRPr="00953B4F">
        <w:t xml:space="preserve"> – конкурентов, клиентов и/или контрагентов </w:t>
      </w:r>
      <w:r w:rsidR="005F3E13">
        <w:t>Общества</w:t>
      </w:r>
      <w:r w:rsidR="0096338D">
        <w:t>;</w:t>
      </w:r>
    </w:p>
    <w:p w14:paraId="259BD1CF" w14:textId="1136B8F2" w:rsidR="00D55742" w:rsidRDefault="0096338D" w:rsidP="00E34921">
      <w:pPr>
        <w:pStyle w:val="2f"/>
        <w:numPr>
          <w:ilvl w:val="0"/>
          <w:numId w:val="14"/>
        </w:numPr>
        <w:tabs>
          <w:tab w:val="clear" w:pos="1200"/>
          <w:tab w:val="left" w:pos="993"/>
        </w:tabs>
        <w:ind w:left="993" w:hanging="284"/>
      </w:pPr>
      <w:r>
        <w:t xml:space="preserve">об </w:t>
      </w:r>
      <w:r w:rsidR="008334C4">
        <w:t>осуществлени</w:t>
      </w:r>
      <w:r>
        <w:t>и</w:t>
      </w:r>
      <w:r w:rsidR="008334C4">
        <w:t xml:space="preserve"> </w:t>
      </w:r>
      <w:r w:rsidRPr="00953B4F">
        <w:t xml:space="preserve">близким родственником работника </w:t>
      </w:r>
      <w:r w:rsidR="008334C4">
        <w:t xml:space="preserve">предпринимательской деятельности в случаях, когда </w:t>
      </w:r>
      <w:r w:rsidRPr="00953B4F">
        <w:t>индивидуальный предприниматель</w:t>
      </w:r>
      <w:r w:rsidRPr="00E34921">
        <w:t xml:space="preserve"> </w:t>
      </w:r>
      <w:r w:rsidR="008334C4">
        <w:t>явля</w:t>
      </w:r>
      <w:r>
        <w:t>е</w:t>
      </w:r>
      <w:r w:rsidR="008334C4">
        <w:t>тся конкурент</w:t>
      </w:r>
      <w:r>
        <w:t>ом</w:t>
      </w:r>
      <w:r w:rsidR="008334C4">
        <w:t>, клиент</w:t>
      </w:r>
      <w:r>
        <w:t>ом</w:t>
      </w:r>
      <w:r w:rsidR="008334C4" w:rsidRPr="006363B4">
        <w:t xml:space="preserve"> и</w:t>
      </w:r>
      <w:r w:rsidR="008334C4">
        <w:t>/или</w:t>
      </w:r>
      <w:r w:rsidR="008334C4" w:rsidRPr="006363B4">
        <w:t xml:space="preserve"> контрагент</w:t>
      </w:r>
      <w:r>
        <w:t>ом</w:t>
      </w:r>
      <w:r w:rsidR="00882112">
        <w:t xml:space="preserve"> </w:t>
      </w:r>
      <w:r w:rsidR="005F3E13">
        <w:t>Общества</w:t>
      </w:r>
      <w:r w:rsidR="00CB0EEF">
        <w:t>;</w:t>
      </w:r>
    </w:p>
    <w:p w14:paraId="65CCAA2B" w14:textId="39F81CA3" w:rsidR="007E6FD6" w:rsidRDefault="007E6FD6" w:rsidP="00E34921">
      <w:pPr>
        <w:pStyle w:val="2f"/>
        <w:numPr>
          <w:ilvl w:val="0"/>
          <w:numId w:val="14"/>
        </w:numPr>
        <w:tabs>
          <w:tab w:val="clear" w:pos="1200"/>
          <w:tab w:val="left" w:pos="993"/>
        </w:tabs>
        <w:ind w:left="993" w:hanging="284"/>
      </w:pPr>
      <w:r>
        <w:t xml:space="preserve">о случаях изменения обстоятельств у работника и/или его родственников, в том числе </w:t>
      </w:r>
      <w:r w:rsidR="001C42D3">
        <w:t>при переводе и ином</w:t>
      </w:r>
      <w:r>
        <w:t xml:space="preserve"> изм</w:t>
      </w:r>
      <w:r w:rsidR="009A2760">
        <w:t>енении трудовых обязанностей, ис</w:t>
      </w:r>
      <w:r>
        <w:t xml:space="preserve">полняемых в </w:t>
      </w:r>
      <w:r w:rsidR="005F3E13">
        <w:t>Обществе</w:t>
      </w:r>
      <w:r>
        <w:t>;</w:t>
      </w:r>
    </w:p>
    <w:p w14:paraId="77A927C2" w14:textId="77777777" w:rsidR="00A03245" w:rsidRDefault="0072776D" w:rsidP="00E34921">
      <w:pPr>
        <w:pStyle w:val="2f"/>
        <w:numPr>
          <w:ilvl w:val="0"/>
          <w:numId w:val="14"/>
        </w:numPr>
        <w:tabs>
          <w:tab w:val="clear" w:pos="1200"/>
          <w:tab w:val="left" w:pos="993"/>
        </w:tabs>
        <w:ind w:left="993" w:hanging="284"/>
      </w:pPr>
      <w:r>
        <w:t>о</w:t>
      </w:r>
      <w:r w:rsidR="0057769A">
        <w:t>б</w:t>
      </w:r>
      <w:r>
        <w:t xml:space="preserve"> иных случаях, способных повлечь возникновение конфликта интересов.</w:t>
      </w:r>
    </w:p>
    <w:p w14:paraId="2F672C26" w14:textId="7F43605C" w:rsidR="002D7ED7" w:rsidRDefault="006D66CA" w:rsidP="002D7ED7">
      <w:pPr>
        <w:pStyle w:val="2f"/>
        <w:tabs>
          <w:tab w:val="clear" w:pos="1200"/>
          <w:tab w:val="left" w:pos="0"/>
          <w:tab w:val="left" w:pos="709"/>
          <w:tab w:val="left" w:pos="1418"/>
        </w:tabs>
      </w:pPr>
      <w:r>
        <w:lastRenderedPageBreak/>
        <w:tab/>
      </w:r>
      <w:r w:rsidR="002D7ED7" w:rsidRPr="009F163F">
        <w:t xml:space="preserve">Не подлежат раскрытию сведения об осуществлении деятельности и/или участии работников </w:t>
      </w:r>
      <w:r w:rsidR="005F3E13">
        <w:t xml:space="preserve">Общества </w:t>
      </w:r>
      <w:r w:rsidR="002D7ED7" w:rsidRPr="009F163F">
        <w:t>и</w:t>
      </w:r>
      <w:r w:rsidR="002D7ED7">
        <w:t>/или</w:t>
      </w:r>
      <w:r w:rsidR="002D7ED7" w:rsidRPr="009F163F">
        <w:t xml:space="preserve"> их </w:t>
      </w:r>
      <w:r w:rsidR="002D7ED7">
        <w:t>близких р</w:t>
      </w:r>
      <w:r w:rsidR="002D7ED7" w:rsidRPr="009F163F">
        <w:t>одственников в управлении жилищн</w:t>
      </w:r>
      <w:r w:rsidR="002D7ED7">
        <w:t>ым</w:t>
      </w:r>
      <w:r w:rsidR="002D7ED7" w:rsidRPr="009F163F">
        <w:t>, жилищно-строительн</w:t>
      </w:r>
      <w:r w:rsidR="002D7ED7">
        <w:t>ым</w:t>
      </w:r>
      <w:r w:rsidR="002D7ED7" w:rsidRPr="009F163F">
        <w:t>, гаражн</w:t>
      </w:r>
      <w:r w:rsidR="002D7ED7">
        <w:t>ым</w:t>
      </w:r>
      <w:r w:rsidR="002D7ED7" w:rsidRPr="009F163F">
        <w:t xml:space="preserve"> кооперативо</w:t>
      </w:r>
      <w:r w:rsidR="002D7ED7">
        <w:t>м</w:t>
      </w:r>
      <w:r w:rsidR="002D7ED7" w:rsidRPr="009F163F">
        <w:t>, товариществ</w:t>
      </w:r>
      <w:r w:rsidR="002D7ED7">
        <w:t>ом</w:t>
      </w:r>
      <w:r w:rsidR="002D7ED7" w:rsidRPr="009F163F">
        <w:t xml:space="preserve"> собственников недвижимости, </w:t>
      </w:r>
      <w:r w:rsidR="002D7ED7">
        <w:t xml:space="preserve">в том числе товариществом собственников жилья, </w:t>
      </w:r>
      <w:r w:rsidR="002D7ED7" w:rsidRPr="009F163F">
        <w:t>садоводческ</w:t>
      </w:r>
      <w:r w:rsidR="002D7ED7">
        <w:t>им и</w:t>
      </w:r>
      <w:r w:rsidR="002D7ED7" w:rsidRPr="009F163F">
        <w:t xml:space="preserve"> огородническ</w:t>
      </w:r>
      <w:r w:rsidR="002D7ED7">
        <w:t>им некоммерческим товариществом</w:t>
      </w:r>
      <w:r w:rsidR="002D7ED7" w:rsidRPr="009F163F">
        <w:t>, профсоюзн</w:t>
      </w:r>
      <w:r w:rsidR="002D7ED7">
        <w:t>ой</w:t>
      </w:r>
      <w:r w:rsidR="002D7ED7" w:rsidRPr="009F163F">
        <w:t xml:space="preserve"> организаци</w:t>
      </w:r>
      <w:r w:rsidR="002D7ED7">
        <w:t>е</w:t>
      </w:r>
      <w:r w:rsidR="002D7ED7" w:rsidRPr="009F163F">
        <w:t>й на безвозмездной основе.</w:t>
      </w:r>
    </w:p>
    <w:p w14:paraId="24156C39" w14:textId="3BC1FCA7" w:rsidR="002D7ED7" w:rsidRDefault="002D7ED7" w:rsidP="002D7ED7">
      <w:pPr>
        <w:ind w:firstLine="720"/>
        <w:jc w:val="both"/>
      </w:pPr>
      <w:r>
        <w:t>Р</w:t>
      </w:r>
      <w:r w:rsidRPr="00884438">
        <w:t>аскрыти</w:t>
      </w:r>
      <w:r>
        <w:t>е</w:t>
      </w:r>
      <w:r w:rsidRPr="00884438">
        <w:t xml:space="preserve"> </w:t>
      </w:r>
      <w:r>
        <w:t xml:space="preserve">работниками </w:t>
      </w:r>
      <w:r w:rsidR="00B45692">
        <w:t xml:space="preserve">Общества </w:t>
      </w:r>
      <w:r w:rsidRPr="00884438">
        <w:t xml:space="preserve">информации </w:t>
      </w:r>
      <w:r w:rsidRPr="00F3070A">
        <w:t xml:space="preserve">осуществляется в порядке и сроки, установленные в </w:t>
      </w:r>
      <w:r w:rsidRPr="0099358F">
        <w:t>/1</w:t>
      </w:r>
      <w:r w:rsidR="00751D61">
        <w:t>2</w:t>
      </w:r>
      <w:r w:rsidRPr="0099358F">
        <w:t>/.</w:t>
      </w:r>
    </w:p>
    <w:p w14:paraId="64E585F2" w14:textId="29377539" w:rsidR="00EE5AE8" w:rsidRPr="00090974" w:rsidRDefault="00464897" w:rsidP="006D66CA">
      <w:pPr>
        <w:pStyle w:val="2f"/>
        <w:tabs>
          <w:tab w:val="clear" w:pos="1200"/>
          <w:tab w:val="left" w:pos="0"/>
          <w:tab w:val="left" w:pos="709"/>
          <w:tab w:val="left" w:pos="1418"/>
        </w:tabs>
      </w:pPr>
      <w:r>
        <w:tab/>
      </w:r>
      <w:r w:rsidR="00EE5AE8" w:rsidRPr="00090974">
        <w:t xml:space="preserve">Поступившая информация </w:t>
      </w:r>
      <w:r w:rsidR="00EE5AE8">
        <w:t xml:space="preserve">о ситуациях, повлекших и/или способных повлечь возникновение </w:t>
      </w:r>
      <w:r w:rsidR="00EE5AE8" w:rsidRPr="00BF5CB3">
        <w:t>конфликта интересов</w:t>
      </w:r>
      <w:r w:rsidR="00EE5AE8">
        <w:t>,</w:t>
      </w:r>
      <w:r w:rsidR="00EE5AE8" w:rsidRPr="00090974">
        <w:t xml:space="preserve"> </w:t>
      </w:r>
      <w:r w:rsidR="000F3C32">
        <w:t xml:space="preserve">подлежит </w:t>
      </w:r>
      <w:r w:rsidR="000F3C32" w:rsidRPr="00090974">
        <w:t>проверке</w:t>
      </w:r>
      <w:r w:rsidR="00EE5AE8" w:rsidRPr="00090974">
        <w:t xml:space="preserve"> </w:t>
      </w:r>
      <w:r w:rsidR="005F3E13">
        <w:t xml:space="preserve">Ответственным сотрудником по </w:t>
      </w:r>
      <w:r w:rsidR="00EE5AE8" w:rsidRPr="00090974">
        <w:t xml:space="preserve">комплаенс с целью оценки возникающих для </w:t>
      </w:r>
      <w:r w:rsidR="005F3E13">
        <w:t xml:space="preserve">Общества </w:t>
      </w:r>
      <w:r w:rsidR="00EE5AE8" w:rsidRPr="00090974">
        <w:t>рисков и выбора наиболее подходяще</w:t>
      </w:r>
      <w:r w:rsidR="00386410">
        <w:t>го</w:t>
      </w:r>
      <w:r w:rsidR="00EE5AE8" w:rsidRPr="00090974">
        <w:t xml:space="preserve"> </w:t>
      </w:r>
      <w:r w:rsidR="00386410">
        <w:t>способа</w:t>
      </w:r>
      <w:r w:rsidR="00EE5AE8">
        <w:t xml:space="preserve"> </w:t>
      </w:r>
      <w:r w:rsidR="00FD39E7">
        <w:t>их</w:t>
      </w:r>
      <w:r w:rsidR="00EE5AE8" w:rsidRPr="00090974">
        <w:t xml:space="preserve"> урегулирования</w:t>
      </w:r>
      <w:r w:rsidR="00EE5AE8">
        <w:t>.</w:t>
      </w:r>
    </w:p>
    <w:p w14:paraId="54507A71" w14:textId="1BBE58F6" w:rsidR="00EE5AE8" w:rsidRDefault="006D66CA" w:rsidP="006D66CA">
      <w:pPr>
        <w:pStyle w:val="2f"/>
        <w:tabs>
          <w:tab w:val="clear" w:pos="1200"/>
          <w:tab w:val="left" w:pos="0"/>
          <w:tab w:val="left" w:pos="709"/>
          <w:tab w:val="left" w:pos="1418"/>
        </w:tabs>
      </w:pPr>
      <w:r>
        <w:tab/>
      </w:r>
      <w:r w:rsidR="00EE5AE8" w:rsidRPr="00090974">
        <w:t xml:space="preserve">Раскрытие информации о конфликте интересов не освобождает </w:t>
      </w:r>
      <w:r w:rsidR="005F3E13">
        <w:t xml:space="preserve">Общество </w:t>
      </w:r>
      <w:r w:rsidR="00EE5AE8" w:rsidRPr="00090974">
        <w:t xml:space="preserve">и </w:t>
      </w:r>
      <w:r w:rsidR="00386410">
        <w:t xml:space="preserve">его </w:t>
      </w:r>
      <w:r w:rsidR="00EE5AE8" w:rsidRPr="00090974">
        <w:t>работников от обязательства по поддержанию и обеспечению эффективных организационных и административных мер по</w:t>
      </w:r>
      <w:r w:rsidR="00BF37E8">
        <w:t xml:space="preserve"> его урегулированию и </w:t>
      </w:r>
      <w:r w:rsidR="00EE5AE8" w:rsidRPr="00090974">
        <w:t xml:space="preserve">предотвращению </w:t>
      </w:r>
      <w:r w:rsidR="00BF37E8">
        <w:t>аналогичных ситуаций в дальнейшем</w:t>
      </w:r>
      <w:r w:rsidR="00EE5AE8" w:rsidRPr="00090974">
        <w:t xml:space="preserve">. </w:t>
      </w:r>
      <w:r w:rsidR="00451809">
        <w:t xml:space="preserve">Работники </w:t>
      </w:r>
      <w:r w:rsidR="005F3E13">
        <w:t xml:space="preserve">Общества </w:t>
      </w:r>
      <w:r w:rsidR="00451809">
        <w:t xml:space="preserve">должны предлагать </w:t>
      </w:r>
      <w:r w:rsidR="00386410">
        <w:t>способы</w:t>
      </w:r>
      <w:r w:rsidR="00451809">
        <w:t xml:space="preserve"> урегулирования конфликт</w:t>
      </w:r>
      <w:r w:rsidR="00386410">
        <w:t>а</w:t>
      </w:r>
      <w:r w:rsidR="00451809">
        <w:t xml:space="preserve"> интересов в зависимости от </w:t>
      </w:r>
      <w:r w:rsidR="006F2871">
        <w:t xml:space="preserve">своих </w:t>
      </w:r>
      <w:r w:rsidR="00386410">
        <w:t>трудовых</w:t>
      </w:r>
      <w:r w:rsidR="006F2871">
        <w:t xml:space="preserve"> обязанн</w:t>
      </w:r>
      <w:r w:rsidR="00451809">
        <w:t xml:space="preserve">остей </w:t>
      </w:r>
      <w:r w:rsidR="006F2871">
        <w:t xml:space="preserve">и </w:t>
      </w:r>
      <w:r w:rsidR="00451809">
        <w:t>уровня компетенции</w:t>
      </w:r>
      <w:r w:rsidR="006F2871">
        <w:t>.</w:t>
      </w:r>
      <w:r w:rsidR="00451809">
        <w:t xml:space="preserve"> </w:t>
      </w:r>
    </w:p>
    <w:p w14:paraId="41229B14" w14:textId="29AFB979" w:rsidR="00EE5AE8" w:rsidRPr="00A752D6" w:rsidRDefault="006D66CA" w:rsidP="00882112">
      <w:pPr>
        <w:pStyle w:val="2f"/>
        <w:tabs>
          <w:tab w:val="clear" w:pos="1200"/>
          <w:tab w:val="left" w:pos="0"/>
          <w:tab w:val="left" w:pos="709"/>
          <w:tab w:val="left" w:pos="1418"/>
        </w:tabs>
      </w:pPr>
      <w:r>
        <w:tab/>
      </w:r>
      <w:r w:rsidR="005F3E13">
        <w:t xml:space="preserve">Общество </w:t>
      </w:r>
      <w:r w:rsidR="00BF37E8" w:rsidRPr="00090974">
        <w:t>долж</w:t>
      </w:r>
      <w:r w:rsidR="005F3E13">
        <w:t>но</w:t>
      </w:r>
      <w:r w:rsidR="00BF37E8" w:rsidRPr="00090974">
        <w:t xml:space="preserve"> раскрыть информацию о </w:t>
      </w:r>
      <w:r w:rsidR="00386410">
        <w:t>реальном</w:t>
      </w:r>
      <w:r w:rsidR="00BF37E8" w:rsidRPr="00090974">
        <w:t xml:space="preserve"> или потенциальном конфликте интересов</w:t>
      </w:r>
      <w:r w:rsidR="00BF37E8">
        <w:t xml:space="preserve"> в отношении клиен</w:t>
      </w:r>
      <w:r w:rsidR="00DB287D">
        <w:t>т</w:t>
      </w:r>
      <w:r w:rsidR="00BF37E8">
        <w:t>а п</w:t>
      </w:r>
      <w:r w:rsidR="00EE5AE8" w:rsidRPr="00090974">
        <w:t xml:space="preserve">еред заключением сделки с </w:t>
      </w:r>
      <w:r w:rsidR="00281EF6">
        <w:t>ним</w:t>
      </w:r>
      <w:r w:rsidR="00EE5AE8" w:rsidRPr="00090974">
        <w:t xml:space="preserve"> </w:t>
      </w:r>
      <w:r w:rsidR="00DB287D">
        <w:t>в случае</w:t>
      </w:r>
      <w:r w:rsidR="00E83E1D">
        <w:t>,</w:t>
      </w:r>
      <w:r w:rsidR="00DB287D">
        <w:t xml:space="preserve"> </w:t>
      </w:r>
      <w:r w:rsidR="00281EF6">
        <w:t xml:space="preserve">если </w:t>
      </w:r>
      <w:r w:rsidR="00B429F4">
        <w:t>поряд</w:t>
      </w:r>
      <w:r w:rsidR="00F3070A">
        <w:t>ок и предпринятые меры по урегулированию</w:t>
      </w:r>
      <w:r w:rsidR="00DB287D">
        <w:t xml:space="preserve"> </w:t>
      </w:r>
      <w:r w:rsidR="00281EF6">
        <w:t xml:space="preserve">данного </w:t>
      </w:r>
      <w:r w:rsidR="00DB287D">
        <w:t xml:space="preserve">конфликта интересов </w:t>
      </w:r>
      <w:r w:rsidR="00281EF6">
        <w:t>не позволяют предотвратить риск</w:t>
      </w:r>
      <w:r w:rsidR="00EE5AE8" w:rsidRPr="00090974">
        <w:t>.</w:t>
      </w:r>
      <w:r>
        <w:tab/>
      </w:r>
    </w:p>
    <w:p w14:paraId="67A427F4" w14:textId="21B20513" w:rsidR="00F660DB" w:rsidRPr="006F2871" w:rsidRDefault="00512E6E" w:rsidP="001B3EFD">
      <w:pPr>
        <w:tabs>
          <w:tab w:val="left" w:pos="1418"/>
        </w:tabs>
        <w:spacing w:before="240" w:after="120"/>
        <w:ind w:firstLine="709"/>
        <w:jc w:val="both"/>
        <w:rPr>
          <w:b/>
        </w:rPr>
      </w:pPr>
      <w:r>
        <w:rPr>
          <w:b/>
        </w:rPr>
        <w:t>6.</w:t>
      </w:r>
      <w:r w:rsidR="00AC2F9E">
        <w:rPr>
          <w:b/>
        </w:rPr>
        <w:t>7</w:t>
      </w:r>
      <w:r>
        <w:rPr>
          <w:b/>
        </w:rPr>
        <w:t xml:space="preserve">. </w:t>
      </w:r>
      <w:r w:rsidR="00373449" w:rsidRPr="006F2871">
        <w:rPr>
          <w:b/>
        </w:rPr>
        <w:t>О</w:t>
      </w:r>
      <w:r w:rsidR="00F660DB" w:rsidRPr="006F2871">
        <w:rPr>
          <w:b/>
        </w:rPr>
        <w:t>бращени</w:t>
      </w:r>
      <w:r w:rsidR="00A859A6">
        <w:rPr>
          <w:b/>
        </w:rPr>
        <w:t>е</w:t>
      </w:r>
      <w:r w:rsidR="00F660DB" w:rsidRPr="006F2871">
        <w:rPr>
          <w:b/>
        </w:rPr>
        <w:t xml:space="preserve"> с подарками</w:t>
      </w:r>
      <w:r w:rsidR="00A859A6">
        <w:rPr>
          <w:b/>
        </w:rPr>
        <w:t>, знаками делового гостеприимства</w:t>
      </w:r>
      <w:r w:rsidR="00445FE4" w:rsidRPr="006F2871">
        <w:rPr>
          <w:b/>
        </w:rPr>
        <w:t xml:space="preserve"> и представительски</w:t>
      </w:r>
      <w:r w:rsidR="00A859A6">
        <w:rPr>
          <w:b/>
        </w:rPr>
        <w:t>е</w:t>
      </w:r>
      <w:r w:rsidR="00445FE4" w:rsidRPr="006F2871">
        <w:rPr>
          <w:b/>
        </w:rPr>
        <w:t xml:space="preserve"> расход</w:t>
      </w:r>
      <w:r w:rsidR="00A859A6">
        <w:rPr>
          <w:b/>
        </w:rPr>
        <w:t>ы</w:t>
      </w:r>
    </w:p>
    <w:p w14:paraId="1F9DA5BE" w14:textId="67C4E80A" w:rsidR="00A859A6" w:rsidRDefault="006D66CA" w:rsidP="006D66CA">
      <w:pPr>
        <w:pStyle w:val="2f"/>
        <w:tabs>
          <w:tab w:val="clear" w:pos="1200"/>
          <w:tab w:val="left" w:pos="0"/>
          <w:tab w:val="left" w:pos="709"/>
          <w:tab w:val="left" w:pos="1418"/>
        </w:tabs>
      </w:pPr>
      <w:r>
        <w:tab/>
      </w:r>
      <w:r w:rsidR="00530CFE">
        <w:t xml:space="preserve">Общество </w:t>
      </w:r>
      <w:r w:rsidR="0005328C" w:rsidRPr="005E348B">
        <w:t>рассматрива</w:t>
      </w:r>
      <w:r w:rsidR="006F2871">
        <w:t>ю</w:t>
      </w:r>
      <w:r w:rsidR="0005328C" w:rsidRPr="005E348B">
        <w:t>т подарки</w:t>
      </w:r>
      <w:r w:rsidR="00394828" w:rsidRPr="005E348B">
        <w:t>, получаемые</w:t>
      </w:r>
      <w:r w:rsidR="00A859A6" w:rsidRPr="00A859A6">
        <w:t xml:space="preserve"> </w:t>
      </w:r>
      <w:r w:rsidR="00A859A6" w:rsidRPr="005E348B">
        <w:t xml:space="preserve">работниками </w:t>
      </w:r>
      <w:r w:rsidR="00530CFE">
        <w:t xml:space="preserve">Общества </w:t>
      </w:r>
      <w:r w:rsidR="00A859A6">
        <w:rPr>
          <w:bCs/>
        </w:rPr>
        <w:t>в связи с</w:t>
      </w:r>
      <w:r w:rsidR="00A859A6">
        <w:rPr>
          <w:bCs/>
          <w:iCs/>
        </w:rPr>
        <w:t xml:space="preserve"> их работой </w:t>
      </w:r>
      <w:r w:rsidR="00A859A6">
        <w:t xml:space="preserve">и </w:t>
      </w:r>
      <w:r w:rsidR="00394828" w:rsidRPr="005E348B">
        <w:t>п</w:t>
      </w:r>
      <w:r w:rsidR="00A859A6">
        <w:t xml:space="preserve">редоставляемые от имени </w:t>
      </w:r>
      <w:r w:rsidR="00A859A6">
        <w:rPr>
          <w:bCs/>
        </w:rPr>
        <w:t xml:space="preserve">и за счет </w:t>
      </w:r>
      <w:r w:rsidR="00530CFE">
        <w:rPr>
          <w:bCs/>
        </w:rPr>
        <w:t>Общества</w:t>
      </w:r>
      <w:r w:rsidR="00394828" w:rsidRPr="005E348B">
        <w:t xml:space="preserve">, </w:t>
      </w:r>
      <w:r w:rsidR="00A859A6">
        <w:t xml:space="preserve">знаки делового гостеприимства, </w:t>
      </w:r>
      <w:r w:rsidR="00621C1A" w:rsidRPr="005E348B">
        <w:t xml:space="preserve">а также </w:t>
      </w:r>
      <w:r w:rsidR="0005328C" w:rsidRPr="005E348B">
        <w:t>представительские расходы</w:t>
      </w:r>
      <w:r w:rsidR="007A7DEB">
        <w:t>,</w:t>
      </w:r>
      <w:r w:rsidR="0005328C" w:rsidRPr="005E348B">
        <w:t xml:space="preserve"> как </w:t>
      </w:r>
      <w:r w:rsidR="00394828" w:rsidRPr="005E348B">
        <w:t xml:space="preserve">потенциальный </w:t>
      </w:r>
      <w:r w:rsidR="00373449" w:rsidRPr="005E348B">
        <w:t xml:space="preserve">источник </w:t>
      </w:r>
      <w:r w:rsidR="0005328C" w:rsidRPr="005E348B">
        <w:t>конфликта интересов.</w:t>
      </w:r>
    </w:p>
    <w:p w14:paraId="7DEC254A" w14:textId="4609B45D" w:rsidR="00981943" w:rsidRDefault="00C317A2" w:rsidP="006D66CA">
      <w:pPr>
        <w:pStyle w:val="2f"/>
        <w:tabs>
          <w:tab w:val="clear" w:pos="1200"/>
          <w:tab w:val="left" w:pos="0"/>
          <w:tab w:val="left" w:pos="709"/>
          <w:tab w:val="left" w:pos="1418"/>
        </w:tabs>
      </w:pPr>
      <w:r>
        <w:tab/>
      </w:r>
      <w:r w:rsidR="00530CFE">
        <w:t>Общество</w:t>
      </w:r>
      <w:r w:rsidR="006F2871">
        <w:t xml:space="preserve"> </w:t>
      </w:r>
      <w:r w:rsidR="008C712F" w:rsidRPr="005E348B">
        <w:t xml:space="preserve">определяет правила и </w:t>
      </w:r>
      <w:r w:rsidR="00373449" w:rsidRPr="005E348B">
        <w:t xml:space="preserve">устанавливает ограничения </w:t>
      </w:r>
      <w:r w:rsidR="008C712F" w:rsidRPr="005E348B">
        <w:t>в области по</w:t>
      </w:r>
      <w:r w:rsidR="00F76E5C" w:rsidRPr="005E348B">
        <w:t xml:space="preserve">лучения/предоставления подарков </w:t>
      </w:r>
      <w:r w:rsidR="008C712F" w:rsidRPr="005E348B">
        <w:t>и</w:t>
      </w:r>
      <w:r w:rsidR="00981943">
        <w:t xml:space="preserve"> знаков делового гостеприимства</w:t>
      </w:r>
      <w:r w:rsidR="008C712F" w:rsidRPr="005E348B">
        <w:t xml:space="preserve"> в процессе делового </w:t>
      </w:r>
      <w:r w:rsidR="00981943">
        <w:t>взаимодействия</w:t>
      </w:r>
      <w:r w:rsidR="008C712F" w:rsidRPr="005E348B">
        <w:t>,</w:t>
      </w:r>
      <w:r w:rsidR="00981943">
        <w:t xml:space="preserve"> в том числе </w:t>
      </w:r>
      <w:r w:rsidR="00981943" w:rsidRPr="00BE2741">
        <w:t>переч</w:t>
      </w:r>
      <w:r w:rsidR="00981943">
        <w:t xml:space="preserve">ень запрещенных </w:t>
      </w:r>
      <w:r w:rsidR="00981943" w:rsidRPr="0065070F">
        <w:t>подарков</w:t>
      </w:r>
      <w:r w:rsidR="00981943">
        <w:t xml:space="preserve"> и знаков делового гостеприимства, </w:t>
      </w:r>
      <w:r w:rsidR="00981943" w:rsidRPr="00604143">
        <w:t>а также критерии возможности получения и предоставления подарков и знаков делового гостеприимства</w:t>
      </w:r>
      <w:r w:rsidR="00981943" w:rsidRPr="00BE2741">
        <w:t xml:space="preserve">, </w:t>
      </w:r>
      <w:r w:rsidR="00981943">
        <w:t>включая</w:t>
      </w:r>
      <w:r w:rsidR="00981943" w:rsidRPr="00BE2741">
        <w:t xml:space="preserve"> повод</w:t>
      </w:r>
      <w:r w:rsidR="00981943">
        <w:t xml:space="preserve">ы </w:t>
      </w:r>
      <w:r w:rsidR="00981943" w:rsidRPr="00A8181E">
        <w:t>п</w:t>
      </w:r>
      <w:r w:rsidR="00981943">
        <w:t>олучения и предоставления подарков</w:t>
      </w:r>
      <w:r w:rsidR="008C712F" w:rsidRPr="005E348B">
        <w:t>.</w:t>
      </w:r>
    </w:p>
    <w:p w14:paraId="675F7BB8" w14:textId="7D59393C" w:rsidR="00981943" w:rsidRDefault="00507B8D" w:rsidP="006D66CA">
      <w:pPr>
        <w:pStyle w:val="2f"/>
        <w:tabs>
          <w:tab w:val="clear" w:pos="1200"/>
          <w:tab w:val="left" w:pos="0"/>
          <w:tab w:val="left" w:pos="709"/>
          <w:tab w:val="left" w:pos="1418"/>
        </w:tabs>
      </w:pPr>
      <w:r>
        <w:tab/>
      </w:r>
      <w:r w:rsidR="00981943" w:rsidRPr="00BB4D1D">
        <w:t xml:space="preserve">Запрещенные </w:t>
      </w:r>
      <w:r w:rsidR="00981943">
        <w:t>п</w:t>
      </w:r>
      <w:r w:rsidR="00981943" w:rsidRPr="00BB4D1D">
        <w:t>одарки</w:t>
      </w:r>
      <w:r w:rsidR="00981943">
        <w:t>,</w:t>
      </w:r>
      <w:r w:rsidR="00981943" w:rsidRPr="00BB4D1D">
        <w:t xml:space="preserve"> </w:t>
      </w:r>
      <w:r w:rsidR="00981943">
        <w:t xml:space="preserve">а также подарки, не соответствующие критериям </w:t>
      </w:r>
      <w:r w:rsidR="00981943" w:rsidRPr="006544B2">
        <w:t>возмож</w:t>
      </w:r>
      <w:r w:rsidR="00981943">
        <w:t>ности их получения,</w:t>
      </w:r>
      <w:r w:rsidR="00981943" w:rsidRPr="00BB4D1D">
        <w:t xml:space="preserve"> должны быть </w:t>
      </w:r>
      <w:r w:rsidR="00981943">
        <w:t xml:space="preserve">в вежливой форме </w:t>
      </w:r>
      <w:r w:rsidR="00981943" w:rsidRPr="00BB4D1D">
        <w:t xml:space="preserve">отклонены работниками </w:t>
      </w:r>
      <w:r w:rsidR="00530CFE">
        <w:t xml:space="preserve">Общества </w:t>
      </w:r>
      <w:r w:rsidR="00981943">
        <w:t xml:space="preserve">в </w:t>
      </w:r>
      <w:r w:rsidR="00981943" w:rsidRPr="00BB4D1D">
        <w:t xml:space="preserve">момент </w:t>
      </w:r>
      <w:r w:rsidR="00981943">
        <w:t>предоставления им</w:t>
      </w:r>
      <w:r w:rsidR="00981943" w:rsidRPr="00BB4D1D">
        <w:t xml:space="preserve"> таких </w:t>
      </w:r>
      <w:r w:rsidR="00981943">
        <w:t>п</w:t>
      </w:r>
      <w:r w:rsidR="00981943" w:rsidRPr="00BB4D1D">
        <w:t>одарков.</w:t>
      </w:r>
    </w:p>
    <w:p w14:paraId="551A3B27" w14:textId="0806A9A5" w:rsidR="00507B8D" w:rsidRPr="00BE2741" w:rsidRDefault="00507B8D" w:rsidP="00507B8D">
      <w:pPr>
        <w:pStyle w:val="2f"/>
        <w:tabs>
          <w:tab w:val="clear" w:pos="1200"/>
          <w:tab w:val="left" w:pos="0"/>
          <w:tab w:val="left" w:pos="709"/>
          <w:tab w:val="left" w:pos="1418"/>
        </w:tabs>
      </w:pPr>
      <w:r>
        <w:tab/>
        <w:t>В</w:t>
      </w:r>
      <w:r w:rsidRPr="00BE2741">
        <w:t xml:space="preserve"> </w:t>
      </w:r>
      <w:r w:rsidR="00530CFE">
        <w:t xml:space="preserve">Обществе </w:t>
      </w:r>
      <w:r w:rsidRPr="00BE2741">
        <w:t xml:space="preserve">установлены особые правила и ограничения в части </w:t>
      </w:r>
      <w:r>
        <w:t>подарков</w:t>
      </w:r>
      <w:r w:rsidR="00DA1E6A">
        <w:t xml:space="preserve"> и знаков делового гостепри</w:t>
      </w:r>
      <w:r w:rsidR="00804041">
        <w:t>и</w:t>
      </w:r>
      <w:r w:rsidR="00DA1E6A">
        <w:t>мства</w:t>
      </w:r>
      <w:r>
        <w:t xml:space="preserve"> при </w:t>
      </w:r>
      <w:r w:rsidRPr="00BE2741">
        <w:t>взаимодействи</w:t>
      </w:r>
      <w:r>
        <w:t>и</w:t>
      </w:r>
      <w:r w:rsidRPr="00BE2741">
        <w:t xml:space="preserve"> с должностными лицами, а также в отношении получения подарков </w:t>
      </w:r>
      <w:r w:rsidR="006029E0">
        <w:t xml:space="preserve">Руководством Общества </w:t>
      </w:r>
      <w:r>
        <w:t>в соответствии с законодательством</w:t>
      </w:r>
      <w:r w:rsidRPr="00BE2741">
        <w:t xml:space="preserve"> Российской Федерации.</w:t>
      </w:r>
    </w:p>
    <w:p w14:paraId="6A5C23ED" w14:textId="3B194472" w:rsidR="00F660DB" w:rsidRDefault="006D66CA" w:rsidP="006D66CA">
      <w:pPr>
        <w:pStyle w:val="2f"/>
        <w:tabs>
          <w:tab w:val="clear" w:pos="1200"/>
          <w:tab w:val="left" w:pos="0"/>
          <w:tab w:val="left" w:pos="709"/>
          <w:tab w:val="left" w:pos="1418"/>
        </w:tabs>
      </w:pPr>
      <w:r>
        <w:tab/>
      </w:r>
      <w:r w:rsidR="00A05AE8" w:rsidRPr="005E348B">
        <w:t xml:space="preserve">В </w:t>
      </w:r>
      <w:r w:rsidR="00746760">
        <w:t xml:space="preserve">Обществе </w:t>
      </w:r>
      <w:r w:rsidR="00A05AE8" w:rsidRPr="005E348B">
        <w:t>п</w:t>
      </w:r>
      <w:r w:rsidR="00B429F4" w:rsidRPr="005E348B">
        <w:t xml:space="preserve">орядок обращения с подарками </w:t>
      </w:r>
      <w:r w:rsidR="00507B8D">
        <w:t xml:space="preserve">и знаками делового гостеприимства </w:t>
      </w:r>
      <w:r w:rsidR="00B429F4" w:rsidRPr="005E348B">
        <w:t xml:space="preserve">установлен в </w:t>
      </w:r>
      <w:r w:rsidR="00B429F4" w:rsidRPr="0099358F">
        <w:t>/</w:t>
      </w:r>
      <w:r w:rsidR="005339A0" w:rsidRPr="0099358F">
        <w:t>1</w:t>
      </w:r>
      <w:r w:rsidR="00751D61">
        <w:t>3</w:t>
      </w:r>
      <w:r w:rsidR="00B429F4" w:rsidRPr="0099358F">
        <w:t>/.</w:t>
      </w:r>
    </w:p>
    <w:p w14:paraId="6BDB365A" w14:textId="184F9568" w:rsidR="00BB19EA" w:rsidRPr="0061242D" w:rsidRDefault="009345F1" w:rsidP="009345F1">
      <w:pPr>
        <w:spacing w:before="240" w:after="120"/>
        <w:ind w:left="709"/>
        <w:jc w:val="both"/>
        <w:rPr>
          <w:b/>
        </w:rPr>
      </w:pPr>
      <w:r>
        <w:rPr>
          <w:b/>
        </w:rPr>
        <w:t xml:space="preserve">6.8. </w:t>
      </w:r>
      <w:r w:rsidR="00BB19EA" w:rsidRPr="0061242D">
        <w:rPr>
          <w:b/>
        </w:rPr>
        <w:t>Выявлен</w:t>
      </w:r>
      <w:r w:rsidR="00D41F18" w:rsidRPr="0061242D">
        <w:rPr>
          <w:b/>
        </w:rPr>
        <w:t>и</w:t>
      </w:r>
      <w:r w:rsidR="00BB19EA" w:rsidRPr="0061242D">
        <w:rPr>
          <w:b/>
        </w:rPr>
        <w:t>е и оценка конфликт</w:t>
      </w:r>
      <w:r w:rsidR="008860FA" w:rsidRPr="0061242D">
        <w:rPr>
          <w:b/>
        </w:rPr>
        <w:t>а</w:t>
      </w:r>
      <w:r w:rsidR="00BB19EA" w:rsidRPr="0061242D">
        <w:rPr>
          <w:b/>
        </w:rPr>
        <w:t xml:space="preserve"> интересов</w:t>
      </w:r>
    </w:p>
    <w:p w14:paraId="53C1132E" w14:textId="63CE9D73" w:rsidR="00047CDB" w:rsidRPr="006D66CA" w:rsidRDefault="00E1214C" w:rsidP="006D66CA">
      <w:pPr>
        <w:pStyle w:val="2f"/>
        <w:tabs>
          <w:tab w:val="clear" w:pos="1200"/>
          <w:tab w:val="left" w:pos="0"/>
          <w:tab w:val="left" w:pos="709"/>
          <w:tab w:val="left" w:pos="1418"/>
        </w:tabs>
      </w:pPr>
      <w:r w:rsidRPr="00AD3C97">
        <w:tab/>
      </w:r>
      <w:r w:rsidR="00E9679A" w:rsidRPr="006F2871">
        <w:t xml:space="preserve">Выявление конфликта интересов осуществляется всеми работниками </w:t>
      </w:r>
      <w:r w:rsidR="00746760">
        <w:t xml:space="preserve">Общества </w:t>
      </w:r>
      <w:r w:rsidR="00E9679A" w:rsidRPr="006F2871">
        <w:t>в ходе своей текущей деятельности</w:t>
      </w:r>
      <w:r w:rsidR="00595D5E" w:rsidRPr="006F2871">
        <w:t>, независимо от занимаемой должности</w:t>
      </w:r>
      <w:r w:rsidR="00C372A8">
        <w:t>,</w:t>
      </w:r>
      <w:r w:rsidR="008E2B45" w:rsidRPr="006F2871">
        <w:t xml:space="preserve"> </w:t>
      </w:r>
      <w:r w:rsidR="00C27B3B" w:rsidRPr="006F2871">
        <w:t>во всех процессах</w:t>
      </w:r>
      <w:r w:rsidR="009345F1">
        <w:t xml:space="preserve"> </w:t>
      </w:r>
      <w:r w:rsidR="00746760">
        <w:t>Общества</w:t>
      </w:r>
      <w:r w:rsidR="00C27B3B" w:rsidRPr="006F2871">
        <w:t>, включая разработку новых продуктов и формирование новых бизнес-процессов.</w:t>
      </w:r>
    </w:p>
    <w:p w14:paraId="3109A88C" w14:textId="0B2D7360" w:rsidR="006B4774" w:rsidRDefault="006D66CA" w:rsidP="006D66CA">
      <w:pPr>
        <w:pStyle w:val="2f"/>
        <w:tabs>
          <w:tab w:val="clear" w:pos="1200"/>
          <w:tab w:val="left" w:pos="0"/>
          <w:tab w:val="left" w:pos="709"/>
          <w:tab w:val="left" w:pos="1418"/>
        </w:tabs>
      </w:pPr>
      <w:r>
        <w:tab/>
      </w:r>
      <w:r w:rsidR="00B429F4" w:rsidRPr="00F2314D">
        <w:t>Выявление и</w:t>
      </w:r>
      <w:r w:rsidR="00F2314D" w:rsidRPr="00F2314D">
        <w:t xml:space="preserve"> оценка конфликтов интересов также осуществляется </w:t>
      </w:r>
      <w:r w:rsidR="00047CDB" w:rsidRPr="00F2314D">
        <w:t>п</w:t>
      </w:r>
      <w:r w:rsidR="006B4774" w:rsidRPr="00F2314D">
        <w:t>ри проверках,</w:t>
      </w:r>
      <w:r w:rsidR="00F3070A">
        <w:t xml:space="preserve"> проводимых</w:t>
      </w:r>
      <w:r w:rsidR="00012991">
        <w:t xml:space="preserve"> подразделениями </w:t>
      </w:r>
      <w:r w:rsidR="00746760">
        <w:t>Общества</w:t>
      </w:r>
      <w:r w:rsidR="00C372A8">
        <w:t>,</w:t>
      </w:r>
      <w:r w:rsidR="006B4774" w:rsidRPr="00F2314D">
        <w:t xml:space="preserve"> в том числе </w:t>
      </w:r>
      <w:r w:rsidR="00FE71D9">
        <w:t>ответственным по комплаенс</w:t>
      </w:r>
      <w:r w:rsidR="00746760">
        <w:t xml:space="preserve">. </w:t>
      </w:r>
      <w:r w:rsidR="008860FA" w:rsidRPr="00F2314D">
        <w:t xml:space="preserve"> </w:t>
      </w:r>
    </w:p>
    <w:p w14:paraId="5A93DEB8" w14:textId="62A526B8" w:rsidR="00164F7B" w:rsidRDefault="006D66CA" w:rsidP="006D66CA">
      <w:pPr>
        <w:pStyle w:val="2f"/>
        <w:tabs>
          <w:tab w:val="clear" w:pos="1200"/>
          <w:tab w:val="left" w:pos="0"/>
          <w:tab w:val="left" w:pos="709"/>
          <w:tab w:val="left" w:pos="1418"/>
        </w:tabs>
      </w:pPr>
      <w:r>
        <w:lastRenderedPageBreak/>
        <w:tab/>
      </w:r>
      <w:r w:rsidR="00FE71D9">
        <w:t>Д</w:t>
      </w:r>
      <w:r w:rsidR="00687A07">
        <w:t xml:space="preserve">ля </w:t>
      </w:r>
      <w:r w:rsidR="00164F7B">
        <w:t>сообщения</w:t>
      </w:r>
      <w:r w:rsidR="00687A07">
        <w:t xml:space="preserve"> работниками </w:t>
      </w:r>
      <w:r w:rsidR="00746760">
        <w:t xml:space="preserve">Общества </w:t>
      </w:r>
      <w:r w:rsidR="00687A07">
        <w:t>и третьими лицами (в том числе клиентами, контрагентами, партнерами )</w:t>
      </w:r>
      <w:r w:rsidR="00C27B3B">
        <w:t xml:space="preserve"> информ</w:t>
      </w:r>
      <w:r w:rsidR="00164F7B">
        <w:t xml:space="preserve">ации о </w:t>
      </w:r>
      <w:r w:rsidR="00B4093B">
        <w:t xml:space="preserve">нарушениях в области </w:t>
      </w:r>
      <w:r w:rsidR="00B4093B" w:rsidRPr="009345F1">
        <w:t>комплаенс,</w:t>
      </w:r>
      <w:r w:rsidR="00B4093B">
        <w:t xml:space="preserve"> в том числе о </w:t>
      </w:r>
      <w:r w:rsidR="00164F7B">
        <w:t>ситуациях</w:t>
      </w:r>
      <w:r w:rsidR="00C27B3B" w:rsidRPr="00ED181A">
        <w:t>,</w:t>
      </w:r>
      <w:r w:rsidR="00992B3E">
        <w:t xml:space="preserve"> </w:t>
      </w:r>
      <w:r w:rsidR="00992B3E" w:rsidRPr="00FC15C0">
        <w:t xml:space="preserve">в которых возможна реализация конфликта интересов или связанных с наличием у других </w:t>
      </w:r>
      <w:r w:rsidR="00992B3E">
        <w:t>р</w:t>
      </w:r>
      <w:r w:rsidR="00992B3E" w:rsidRPr="00FC15C0">
        <w:t xml:space="preserve">аботников </w:t>
      </w:r>
      <w:r w:rsidR="00746760">
        <w:t xml:space="preserve">Общества </w:t>
      </w:r>
      <w:r w:rsidR="00992B3E" w:rsidRPr="00FC15C0">
        <w:t xml:space="preserve"> неурегулированного конфликта интересов или сокрытием ими информации о наличии такого конфликта интересов</w:t>
      </w:r>
      <w:r w:rsidR="00FE71D9">
        <w:t xml:space="preserve"> используется телефонный номер, предназначенный для приема обращений граждан («Горячая линия комплаенс»)</w:t>
      </w:r>
      <w:r w:rsidR="00164F7B">
        <w:t>.</w:t>
      </w:r>
    </w:p>
    <w:p w14:paraId="75D42D34" w14:textId="74CB4D90" w:rsidR="00992B3E" w:rsidRDefault="00C22138" w:rsidP="006D66CA">
      <w:pPr>
        <w:pStyle w:val="2f"/>
        <w:tabs>
          <w:tab w:val="clear" w:pos="1200"/>
          <w:tab w:val="left" w:pos="0"/>
          <w:tab w:val="left" w:pos="709"/>
          <w:tab w:val="left" w:pos="1418"/>
        </w:tabs>
      </w:pPr>
      <w:r>
        <w:tab/>
      </w:r>
      <w:r w:rsidR="009C43C8">
        <w:t xml:space="preserve">Работа </w:t>
      </w:r>
      <w:r w:rsidR="004B5615">
        <w:t>«</w:t>
      </w:r>
      <w:r w:rsidR="009C43C8">
        <w:t>Горячей линии комплаенс</w:t>
      </w:r>
      <w:r w:rsidR="004B5615">
        <w:t>»</w:t>
      </w:r>
      <w:r w:rsidR="009C43C8">
        <w:t xml:space="preserve"> осуществляется с использованием </w:t>
      </w:r>
      <w:r w:rsidR="00B41E0D">
        <w:t>технических средств автоматизированного приема обращений и способов</w:t>
      </w:r>
      <w:r w:rsidR="009C43C8">
        <w:t xml:space="preserve"> получения информации, </w:t>
      </w:r>
      <w:r w:rsidR="00B41E0D">
        <w:t>указанных</w:t>
      </w:r>
      <w:r w:rsidR="009C43C8">
        <w:t xml:space="preserve"> </w:t>
      </w:r>
      <w:r w:rsidR="007340D4">
        <w:t xml:space="preserve">на официальном сайте </w:t>
      </w:r>
      <w:r w:rsidR="00746760">
        <w:t xml:space="preserve">Общества </w:t>
      </w:r>
      <w:r w:rsidR="00B41E0D" w:rsidRPr="00FC15C0">
        <w:t>в разделе «Ко</w:t>
      </w:r>
      <w:r w:rsidR="00746760">
        <w:t>нтакты</w:t>
      </w:r>
      <w:r w:rsidR="00B41E0D" w:rsidRPr="00FC15C0">
        <w:t>»</w:t>
      </w:r>
      <w:r w:rsidR="00746760">
        <w:t xml:space="preserve"> в графе «Противодействие коррупции». </w:t>
      </w:r>
    </w:p>
    <w:p w14:paraId="67D72776" w14:textId="14B47BCA" w:rsidR="00BB6420" w:rsidRPr="0063334A" w:rsidRDefault="006D66CA" w:rsidP="006D66CA">
      <w:pPr>
        <w:pStyle w:val="2f"/>
        <w:tabs>
          <w:tab w:val="clear" w:pos="1200"/>
          <w:tab w:val="left" w:pos="0"/>
          <w:tab w:val="left" w:pos="709"/>
          <w:tab w:val="left" w:pos="1418"/>
        </w:tabs>
      </w:pPr>
      <w:r>
        <w:tab/>
      </w:r>
      <w:r w:rsidR="000843AE" w:rsidRPr="0063334A">
        <w:t>В случа</w:t>
      </w:r>
      <w:r w:rsidR="00F2314D" w:rsidRPr="0063334A">
        <w:t xml:space="preserve">е выявления работником сведений </w:t>
      </w:r>
      <w:r w:rsidR="0063334A" w:rsidRPr="00556061">
        <w:t xml:space="preserve">о возникшем конфликте интересов или о возможности его </w:t>
      </w:r>
      <w:r w:rsidR="0063334A" w:rsidRPr="006F2871">
        <w:t xml:space="preserve">возникновения </w:t>
      </w:r>
      <w:r w:rsidR="00D428BB" w:rsidRPr="006F2871">
        <w:t>работник</w:t>
      </w:r>
      <w:r w:rsidR="006F2871" w:rsidRPr="006F2871">
        <w:t xml:space="preserve"> обязан незамедлительно у</w:t>
      </w:r>
      <w:r w:rsidR="00556061" w:rsidRPr="006F2871">
        <w:t xml:space="preserve">ведомить своего непосредственного руководителя и/или </w:t>
      </w:r>
      <w:r w:rsidR="0040488D">
        <w:t>Ответственного сотрудника п</w:t>
      </w:r>
      <w:r w:rsidR="0040488D" w:rsidRPr="00BC5D94">
        <w:t xml:space="preserve">о </w:t>
      </w:r>
      <w:r w:rsidR="00556061" w:rsidRPr="00BC5D94">
        <w:t>комплаенс</w:t>
      </w:r>
      <w:r w:rsidR="00B30E1B">
        <w:t xml:space="preserve"> </w:t>
      </w:r>
      <w:r w:rsidR="00B30E1B" w:rsidRPr="00BE2741">
        <w:t xml:space="preserve">в установленном </w:t>
      </w:r>
      <w:r w:rsidR="00B30E1B">
        <w:t xml:space="preserve">в </w:t>
      </w:r>
      <w:r w:rsidR="00746760">
        <w:t xml:space="preserve">Обществе </w:t>
      </w:r>
      <w:r w:rsidR="00B30E1B" w:rsidRPr="00BE2741">
        <w:t>порядке</w:t>
      </w:r>
      <w:r w:rsidR="006F2871" w:rsidRPr="006F2871">
        <w:t xml:space="preserve">. </w:t>
      </w:r>
      <w:r w:rsidR="0063334A" w:rsidRPr="006F2871">
        <w:t xml:space="preserve">В случае </w:t>
      </w:r>
      <w:r w:rsidR="000843AE" w:rsidRPr="006F2871">
        <w:t xml:space="preserve">обращения к непосредственному руководителю </w:t>
      </w:r>
      <w:r w:rsidR="00E40DFF" w:rsidRPr="006F2871">
        <w:t xml:space="preserve">и </w:t>
      </w:r>
      <w:r w:rsidR="000843AE" w:rsidRPr="006F2871">
        <w:t>при отсутствии</w:t>
      </w:r>
      <w:r w:rsidR="00F3070A" w:rsidRPr="006F2871">
        <w:t xml:space="preserve"> </w:t>
      </w:r>
      <w:r w:rsidR="00F14B97" w:rsidRPr="006F2871">
        <w:t xml:space="preserve">в дальнейшем </w:t>
      </w:r>
      <w:r w:rsidR="00F3070A" w:rsidRPr="006F2871">
        <w:t xml:space="preserve">с его стороны </w:t>
      </w:r>
      <w:r w:rsidR="000843AE" w:rsidRPr="006F2871">
        <w:t xml:space="preserve">мер, направленных на предотвращение или </w:t>
      </w:r>
      <w:r w:rsidR="00B30E1B">
        <w:t>урегулирование</w:t>
      </w:r>
      <w:r w:rsidR="000843AE" w:rsidRPr="006F2871">
        <w:t xml:space="preserve"> </w:t>
      </w:r>
      <w:r w:rsidR="006F2871" w:rsidRPr="006F2871">
        <w:t xml:space="preserve">выявленного </w:t>
      </w:r>
      <w:r w:rsidR="000843AE" w:rsidRPr="006F2871">
        <w:t>конфликт</w:t>
      </w:r>
      <w:r w:rsidR="00E40DFF" w:rsidRPr="006F2871">
        <w:t>а</w:t>
      </w:r>
      <w:r w:rsidR="000843AE" w:rsidRPr="006F2871">
        <w:t xml:space="preserve"> интересов, либо если принятые меры не </w:t>
      </w:r>
      <w:r w:rsidR="00350ACC" w:rsidRPr="006F2871">
        <w:t>п</w:t>
      </w:r>
      <w:r w:rsidR="00350ACC">
        <w:t>ривели к</w:t>
      </w:r>
      <w:r w:rsidR="00350ACC" w:rsidRPr="006F2871">
        <w:t xml:space="preserve"> </w:t>
      </w:r>
      <w:r w:rsidR="000843AE" w:rsidRPr="006F2871">
        <w:t>устранени</w:t>
      </w:r>
      <w:r w:rsidR="00350ACC">
        <w:t>ю</w:t>
      </w:r>
      <w:r w:rsidR="000843AE" w:rsidRPr="006F2871">
        <w:t xml:space="preserve"> конфликта интересов</w:t>
      </w:r>
      <w:r w:rsidR="00CE0AA7" w:rsidRPr="006F2871">
        <w:t>,</w:t>
      </w:r>
      <w:r w:rsidR="000843AE" w:rsidRPr="006F2871">
        <w:t xml:space="preserve"> </w:t>
      </w:r>
      <w:r w:rsidR="005A6317" w:rsidRPr="006F2871">
        <w:t xml:space="preserve">работник </w:t>
      </w:r>
      <w:r w:rsidR="00CE1555" w:rsidRPr="006F2871">
        <w:t>обязан про</w:t>
      </w:r>
      <w:r w:rsidR="000843AE" w:rsidRPr="006F2871">
        <w:t>информир</w:t>
      </w:r>
      <w:r w:rsidR="00CE1555" w:rsidRPr="006F2871">
        <w:t>овать</w:t>
      </w:r>
      <w:r w:rsidR="000843AE" w:rsidRPr="006F2871">
        <w:t xml:space="preserve"> об этом </w:t>
      </w:r>
      <w:r w:rsidR="0040488D">
        <w:t xml:space="preserve">Ответственного сотрудника по </w:t>
      </w:r>
      <w:r w:rsidR="000843AE" w:rsidRPr="00BC5D94">
        <w:t>комплаенс.</w:t>
      </w:r>
    </w:p>
    <w:p w14:paraId="4411D892" w14:textId="637FC11D" w:rsidR="00970FF1" w:rsidRPr="0063334A" w:rsidRDefault="006D66CA" w:rsidP="006D66CA">
      <w:pPr>
        <w:pStyle w:val="2f"/>
        <w:tabs>
          <w:tab w:val="clear" w:pos="1200"/>
          <w:tab w:val="left" w:pos="0"/>
          <w:tab w:val="left" w:pos="709"/>
          <w:tab w:val="left" w:pos="1418"/>
        </w:tabs>
      </w:pPr>
      <w:r>
        <w:tab/>
      </w:r>
      <w:r w:rsidR="00970FF1" w:rsidRPr="0063334A">
        <w:t xml:space="preserve">Руководители </w:t>
      </w:r>
      <w:r w:rsidR="006F2871">
        <w:t xml:space="preserve">подразделений </w:t>
      </w:r>
      <w:r w:rsidR="00746760">
        <w:t xml:space="preserve">Общества </w:t>
      </w:r>
      <w:r w:rsidR="00970FF1" w:rsidRPr="0063334A">
        <w:t>обязаны</w:t>
      </w:r>
      <w:r w:rsidR="0063334A" w:rsidRPr="0063334A">
        <w:t xml:space="preserve"> принимать разумные и достаточные меры по </w:t>
      </w:r>
      <w:r w:rsidR="00970FF1" w:rsidRPr="0063334A">
        <w:t>урегулирова</w:t>
      </w:r>
      <w:r w:rsidR="0063334A" w:rsidRPr="0063334A">
        <w:t>нию конфликта интересов.</w:t>
      </w:r>
    </w:p>
    <w:p w14:paraId="7BAE38CB" w14:textId="4BBAFD86" w:rsidR="006138CC" w:rsidRPr="00A752D6" w:rsidRDefault="006D66CA" w:rsidP="006D66CA">
      <w:pPr>
        <w:pStyle w:val="2f"/>
        <w:tabs>
          <w:tab w:val="clear" w:pos="1200"/>
          <w:tab w:val="left" w:pos="0"/>
          <w:tab w:val="left" w:pos="709"/>
          <w:tab w:val="left" w:pos="1418"/>
        </w:tabs>
      </w:pPr>
      <w:r>
        <w:tab/>
      </w:r>
      <w:r w:rsidR="00047CDB">
        <w:t>В случае е</w:t>
      </w:r>
      <w:r w:rsidR="00BB19EA" w:rsidRPr="00047CDB">
        <w:t xml:space="preserve">сли </w:t>
      </w:r>
      <w:r w:rsidR="005A6317" w:rsidRPr="00047CDB">
        <w:t>работник</w:t>
      </w:r>
      <w:r w:rsidR="0063334A">
        <w:t xml:space="preserve"> </w:t>
      </w:r>
      <w:r w:rsidR="00746760">
        <w:t xml:space="preserve">Общества </w:t>
      </w:r>
      <w:r w:rsidR="0063334A">
        <w:t xml:space="preserve">и/или </w:t>
      </w:r>
      <w:r w:rsidR="00E63E8B">
        <w:t xml:space="preserve">его </w:t>
      </w:r>
      <w:r w:rsidR="0063334A">
        <w:t>руководитель</w:t>
      </w:r>
      <w:r w:rsidR="005A6317" w:rsidRPr="00047CDB">
        <w:t xml:space="preserve"> </w:t>
      </w:r>
      <w:r w:rsidR="00BB19EA" w:rsidRPr="00047CDB">
        <w:t xml:space="preserve">сомневается в </w:t>
      </w:r>
      <w:r w:rsidR="006F2871">
        <w:t>наличии</w:t>
      </w:r>
      <w:r w:rsidR="00BB19EA" w:rsidRPr="00047CDB">
        <w:t xml:space="preserve"> конфликта интересов либо </w:t>
      </w:r>
      <w:r w:rsidR="00454784">
        <w:t xml:space="preserve">сомневается </w:t>
      </w:r>
      <w:r w:rsidR="00BB19EA" w:rsidRPr="00047CDB">
        <w:t xml:space="preserve">в </w:t>
      </w:r>
      <w:r w:rsidR="006F2871">
        <w:t xml:space="preserve">способе минимизации риска конфликта интересов и/или </w:t>
      </w:r>
      <w:r w:rsidR="00B318D8">
        <w:t xml:space="preserve">его </w:t>
      </w:r>
      <w:r w:rsidR="006F2871">
        <w:t>последствий</w:t>
      </w:r>
      <w:r w:rsidR="00BB19EA" w:rsidRPr="00047CDB">
        <w:t xml:space="preserve">, </w:t>
      </w:r>
      <w:r w:rsidR="00B318D8">
        <w:t>работник</w:t>
      </w:r>
      <w:r w:rsidR="00B318D8" w:rsidRPr="00047CDB">
        <w:t xml:space="preserve"> </w:t>
      </w:r>
      <w:r w:rsidR="00BB19EA" w:rsidRPr="00047CDB">
        <w:t xml:space="preserve">должен обратиться за помощью </w:t>
      </w:r>
      <w:r w:rsidR="0040488D">
        <w:t xml:space="preserve">к Ответственному сотруднику </w:t>
      </w:r>
      <w:r w:rsidR="0040488D" w:rsidRPr="00BC5D94">
        <w:t xml:space="preserve">по </w:t>
      </w:r>
      <w:r w:rsidR="00BB6420" w:rsidRPr="00BC5D94">
        <w:t>комплаенс</w:t>
      </w:r>
      <w:r w:rsidR="00BB19EA" w:rsidRPr="00BC5D94">
        <w:t>.</w:t>
      </w:r>
    </w:p>
    <w:p w14:paraId="65C5C931" w14:textId="62D222D8" w:rsidR="00057599" w:rsidRPr="0061242D" w:rsidRDefault="0099358F" w:rsidP="0099358F">
      <w:pPr>
        <w:spacing w:before="240" w:after="120"/>
        <w:ind w:left="360"/>
        <w:jc w:val="both"/>
        <w:rPr>
          <w:b/>
        </w:rPr>
      </w:pPr>
      <w:r>
        <w:rPr>
          <w:b/>
        </w:rPr>
        <w:t xml:space="preserve">6.9. </w:t>
      </w:r>
      <w:r w:rsidR="00EE5AE8" w:rsidRPr="0061242D">
        <w:rPr>
          <w:b/>
        </w:rPr>
        <w:t>У</w:t>
      </w:r>
      <w:r w:rsidR="00057599" w:rsidRPr="0061242D">
        <w:rPr>
          <w:b/>
        </w:rPr>
        <w:t>регулирование</w:t>
      </w:r>
      <w:r w:rsidR="005251AD" w:rsidRPr="0061242D">
        <w:rPr>
          <w:b/>
        </w:rPr>
        <w:t xml:space="preserve"> </w:t>
      </w:r>
      <w:r w:rsidR="008860FA" w:rsidRPr="0061242D">
        <w:rPr>
          <w:b/>
        </w:rPr>
        <w:t xml:space="preserve">конфликта </w:t>
      </w:r>
      <w:r w:rsidR="00057599" w:rsidRPr="0061242D">
        <w:rPr>
          <w:b/>
        </w:rPr>
        <w:t>интересов</w:t>
      </w:r>
    </w:p>
    <w:p w14:paraId="6FC449F8" w14:textId="67121834" w:rsidR="005B15D6" w:rsidRDefault="005B15D6" w:rsidP="005B15D6">
      <w:pPr>
        <w:pStyle w:val="2f"/>
        <w:tabs>
          <w:tab w:val="left" w:pos="709"/>
        </w:tabs>
        <w:ind w:firstLine="709"/>
      </w:pPr>
      <w:r>
        <w:t xml:space="preserve">Меры, принимаемые для урегулирования конфликта интересов, </w:t>
      </w:r>
      <w:r w:rsidR="00E377A7">
        <w:t>зависят, в частности,</w:t>
      </w:r>
      <w:r>
        <w:t xml:space="preserve"> от:</w:t>
      </w:r>
    </w:p>
    <w:p w14:paraId="5856A1E2" w14:textId="77777777" w:rsidR="005B15D6" w:rsidRDefault="005B15D6" w:rsidP="005B15D6">
      <w:pPr>
        <w:pStyle w:val="2f"/>
        <w:numPr>
          <w:ilvl w:val="0"/>
          <w:numId w:val="14"/>
        </w:numPr>
        <w:tabs>
          <w:tab w:val="clear" w:pos="1200"/>
          <w:tab w:val="left" w:pos="993"/>
        </w:tabs>
        <w:ind w:left="993" w:hanging="284"/>
      </w:pPr>
      <w:r>
        <w:t>масштаба конфликта интересов;</w:t>
      </w:r>
    </w:p>
    <w:p w14:paraId="0E8D3F6F" w14:textId="77777777" w:rsidR="005B15D6" w:rsidRDefault="005B15D6" w:rsidP="005B15D6">
      <w:pPr>
        <w:pStyle w:val="2f"/>
        <w:numPr>
          <w:ilvl w:val="0"/>
          <w:numId w:val="14"/>
        </w:numPr>
        <w:tabs>
          <w:tab w:val="clear" w:pos="1200"/>
          <w:tab w:val="left" w:pos="993"/>
        </w:tabs>
        <w:ind w:left="993" w:hanging="284"/>
      </w:pPr>
      <w:r>
        <w:t>характера конфликта интересов;</w:t>
      </w:r>
    </w:p>
    <w:p w14:paraId="5BC7411E" w14:textId="77777777" w:rsidR="005B15D6" w:rsidRDefault="005B15D6" w:rsidP="005B15D6">
      <w:pPr>
        <w:pStyle w:val="2f"/>
        <w:numPr>
          <w:ilvl w:val="0"/>
          <w:numId w:val="14"/>
        </w:numPr>
        <w:tabs>
          <w:tab w:val="clear" w:pos="1200"/>
          <w:tab w:val="left" w:pos="993"/>
        </w:tabs>
        <w:ind w:left="993" w:hanging="284"/>
      </w:pPr>
      <w:r>
        <w:t>условий его возникновения;</w:t>
      </w:r>
    </w:p>
    <w:p w14:paraId="0619F3CB" w14:textId="3428A5C8" w:rsidR="00FF1245" w:rsidRDefault="005B15D6" w:rsidP="005815A7">
      <w:pPr>
        <w:pStyle w:val="2f"/>
        <w:numPr>
          <w:ilvl w:val="0"/>
          <w:numId w:val="14"/>
        </w:numPr>
        <w:tabs>
          <w:tab w:val="clear" w:pos="1200"/>
          <w:tab w:val="left" w:pos="993"/>
        </w:tabs>
        <w:ind w:left="993" w:hanging="284"/>
      </w:pPr>
      <w:r>
        <w:t xml:space="preserve">ущерба, который может быть причинен </w:t>
      </w:r>
      <w:r w:rsidR="00746760">
        <w:t>Обществу</w:t>
      </w:r>
      <w:r>
        <w:t xml:space="preserve">, работникам </w:t>
      </w:r>
      <w:r w:rsidR="00746760">
        <w:t>Общества</w:t>
      </w:r>
      <w:r>
        <w:t>, его клиентам, контрагентам, партнерам или иным третьим лицам в случае реализации конфликта интересов.</w:t>
      </w:r>
    </w:p>
    <w:p w14:paraId="2CAA68B2" w14:textId="2B085609" w:rsidR="00B46D71" w:rsidRDefault="00FF1245" w:rsidP="00EE5AE8">
      <w:pPr>
        <w:pStyle w:val="2f"/>
        <w:tabs>
          <w:tab w:val="left" w:pos="709"/>
        </w:tabs>
      </w:pPr>
      <w:r>
        <w:tab/>
      </w:r>
      <w:r w:rsidR="004A6334" w:rsidRPr="00E5780B">
        <w:t xml:space="preserve">В целях </w:t>
      </w:r>
      <w:r w:rsidR="00987A3C" w:rsidRPr="00E5780B">
        <w:t>управлени</w:t>
      </w:r>
      <w:r w:rsidR="004A6334" w:rsidRPr="00E5780B">
        <w:t>я</w:t>
      </w:r>
      <w:r w:rsidR="00987A3C" w:rsidRPr="00E5780B">
        <w:t xml:space="preserve"> </w:t>
      </w:r>
      <w:r w:rsidR="008860FA" w:rsidRPr="00E5780B">
        <w:t>конфликт</w:t>
      </w:r>
      <w:r w:rsidR="008860FA">
        <w:t>ом</w:t>
      </w:r>
      <w:r w:rsidR="008860FA" w:rsidRPr="00E5780B">
        <w:t xml:space="preserve"> </w:t>
      </w:r>
      <w:r w:rsidR="00987A3C" w:rsidRPr="00E5780B">
        <w:t xml:space="preserve">интересов </w:t>
      </w:r>
      <w:r w:rsidR="00746760">
        <w:t xml:space="preserve">Обществом </w:t>
      </w:r>
      <w:r w:rsidR="001E0653" w:rsidRPr="00E5780B">
        <w:t>принимаются</w:t>
      </w:r>
      <w:r w:rsidR="004A6334" w:rsidRPr="00E5780B">
        <w:t xml:space="preserve"> следующие </w:t>
      </w:r>
      <w:r w:rsidR="00386410">
        <w:t>основные способы</w:t>
      </w:r>
      <w:r w:rsidR="00E5478A" w:rsidRPr="00E5780B">
        <w:t xml:space="preserve"> </w:t>
      </w:r>
      <w:r w:rsidR="009E4AFA" w:rsidRPr="00E5780B">
        <w:t>его урегулирования</w:t>
      </w:r>
      <w:r w:rsidR="00B46D71">
        <w:t>:</w:t>
      </w:r>
    </w:p>
    <w:p w14:paraId="207F461D" w14:textId="77777777" w:rsidR="005C19EC" w:rsidRDefault="005C19EC" w:rsidP="005C19EC">
      <w:pPr>
        <w:pStyle w:val="2f"/>
        <w:numPr>
          <w:ilvl w:val="0"/>
          <w:numId w:val="14"/>
        </w:numPr>
        <w:tabs>
          <w:tab w:val="clear" w:pos="1200"/>
          <w:tab w:val="left" w:pos="993"/>
        </w:tabs>
        <w:ind w:left="993" w:hanging="284"/>
      </w:pPr>
      <w:r>
        <w:t>изменение или</w:t>
      </w:r>
      <w:r w:rsidRPr="005815A7">
        <w:t xml:space="preserve"> </w:t>
      </w:r>
      <w:r>
        <w:t>отказ от процесса/</w:t>
      </w:r>
      <w:r w:rsidR="000C5663">
        <w:t>сделки/</w:t>
      </w:r>
      <w:r>
        <w:t xml:space="preserve">услуги/продукта, </w:t>
      </w:r>
      <w:r w:rsidR="00D41605">
        <w:t>который приводит к возникновению или реализации</w:t>
      </w:r>
      <w:r>
        <w:t xml:space="preserve"> конфликт</w:t>
      </w:r>
      <w:r w:rsidR="00D41605">
        <w:t>а</w:t>
      </w:r>
      <w:r>
        <w:t xml:space="preserve"> интересов;</w:t>
      </w:r>
    </w:p>
    <w:p w14:paraId="4DB18B05" w14:textId="0926A9CA" w:rsidR="00045E5D" w:rsidRDefault="002E21B0" w:rsidP="00045E5D">
      <w:pPr>
        <w:pStyle w:val="2f"/>
        <w:numPr>
          <w:ilvl w:val="0"/>
          <w:numId w:val="14"/>
        </w:numPr>
        <w:tabs>
          <w:tab w:val="clear" w:pos="1200"/>
          <w:tab w:val="left" w:pos="993"/>
        </w:tabs>
        <w:ind w:left="993" w:hanging="284"/>
      </w:pPr>
      <w:r>
        <w:t>предоставление информации о конфликте интересов, который не был исключен</w:t>
      </w:r>
      <w:r w:rsidR="00BB5F9E">
        <w:t>,</w:t>
      </w:r>
    </w:p>
    <w:p w14:paraId="2F2F1968" w14:textId="77777777" w:rsidR="004A6334" w:rsidRPr="00E5780B" w:rsidRDefault="00B46D71" w:rsidP="00EE5AE8">
      <w:pPr>
        <w:pStyle w:val="2f"/>
        <w:tabs>
          <w:tab w:val="left" w:pos="709"/>
        </w:tabs>
      </w:pPr>
      <w:r>
        <w:t xml:space="preserve">а </w:t>
      </w:r>
      <w:r w:rsidR="00FF1245">
        <w:t>в отношении работника</w:t>
      </w:r>
      <w:r w:rsidR="004A6334" w:rsidRPr="00E5780B">
        <w:t>:</w:t>
      </w:r>
    </w:p>
    <w:p w14:paraId="3CEE7569" w14:textId="77777777" w:rsidR="00BE4B39" w:rsidRPr="00BE4B39" w:rsidRDefault="00BE4B39" w:rsidP="005F1E05">
      <w:pPr>
        <w:pStyle w:val="2f"/>
        <w:numPr>
          <w:ilvl w:val="0"/>
          <w:numId w:val="14"/>
        </w:numPr>
        <w:tabs>
          <w:tab w:val="clear" w:pos="1200"/>
          <w:tab w:val="left" w:pos="993"/>
        </w:tabs>
        <w:ind w:left="993" w:hanging="284"/>
      </w:pPr>
      <w:r w:rsidRPr="00BE4B39">
        <w:t>ограничение доступа работника к конкретной информации, которая может затрагивать личные интересы работника;</w:t>
      </w:r>
    </w:p>
    <w:p w14:paraId="231B13B0" w14:textId="77777777" w:rsidR="00BE4B39" w:rsidRPr="00BE4B39" w:rsidRDefault="00BE4B39" w:rsidP="005F1E05">
      <w:pPr>
        <w:pStyle w:val="2f"/>
        <w:numPr>
          <w:ilvl w:val="0"/>
          <w:numId w:val="14"/>
        </w:numPr>
        <w:tabs>
          <w:tab w:val="clear" w:pos="1200"/>
          <w:tab w:val="left" w:pos="993"/>
        </w:tabs>
        <w:ind w:left="993" w:hanging="284"/>
      </w:pPr>
      <w:r w:rsidRPr="00BE4B39">
        <w:t>добровольный отказ работника или его отстранение (постоянное или временное) от участия в обсуждении, процесс</w:t>
      </w:r>
      <w:r w:rsidR="00780544">
        <w:t>а</w:t>
      </w:r>
      <w:r w:rsidRPr="00BE4B39">
        <w:t xml:space="preserve"> принятия решений или иного влияния в отношении предмета конфликта интересов;</w:t>
      </w:r>
    </w:p>
    <w:p w14:paraId="116C2C9F" w14:textId="7C8F9B81" w:rsidR="00E0672E" w:rsidRPr="00BE4B39" w:rsidRDefault="00BE4B39" w:rsidP="00E0672E">
      <w:pPr>
        <w:pStyle w:val="2f"/>
        <w:numPr>
          <w:ilvl w:val="0"/>
          <w:numId w:val="14"/>
        </w:numPr>
        <w:tabs>
          <w:tab w:val="clear" w:pos="1200"/>
          <w:tab w:val="left" w:pos="993"/>
        </w:tabs>
        <w:ind w:left="993" w:hanging="284"/>
      </w:pPr>
      <w:r w:rsidRPr="00BE4B39">
        <w:lastRenderedPageBreak/>
        <w:t>изменение трудовых обязанностей</w:t>
      </w:r>
      <w:r w:rsidR="00DD54AC">
        <w:t xml:space="preserve"> </w:t>
      </w:r>
      <w:r w:rsidR="00E0672E">
        <w:t xml:space="preserve">работника </w:t>
      </w:r>
      <w:r w:rsidR="00DD54AC">
        <w:t xml:space="preserve">по согласованию с </w:t>
      </w:r>
      <w:r w:rsidR="00E0672E">
        <w:t>ним</w:t>
      </w:r>
      <w:r w:rsidRPr="00BE4B39">
        <w:t xml:space="preserve"> и</w:t>
      </w:r>
      <w:r w:rsidR="00213AC4">
        <w:t>/или</w:t>
      </w:r>
      <w:r w:rsidRPr="00BE4B39">
        <w:t xml:space="preserve"> полномочий работника</w:t>
      </w:r>
      <w:r w:rsidR="006E71C3">
        <w:t>, в том числе изменение</w:t>
      </w:r>
      <w:r w:rsidR="006E71C3" w:rsidRPr="00BE2741">
        <w:t xml:space="preserve"> круга задач и конкретных поручений, исполняемых </w:t>
      </w:r>
      <w:r w:rsidR="00E0672E" w:rsidRPr="00BE2741">
        <w:t xml:space="preserve">работником </w:t>
      </w:r>
      <w:r w:rsidR="006E71C3" w:rsidRPr="00BE2741">
        <w:t xml:space="preserve">в рамках </w:t>
      </w:r>
      <w:r w:rsidR="006E71C3">
        <w:t>трудовых</w:t>
      </w:r>
      <w:r w:rsidR="006E71C3" w:rsidRPr="00BE2741">
        <w:t xml:space="preserve"> обязанностей</w:t>
      </w:r>
      <w:r>
        <w:t>;</w:t>
      </w:r>
    </w:p>
    <w:p w14:paraId="03FB718C" w14:textId="77777777" w:rsidR="00BE4B39" w:rsidRPr="00BE4B39" w:rsidRDefault="00BE4B39" w:rsidP="005F1E05">
      <w:pPr>
        <w:pStyle w:val="2f"/>
        <w:numPr>
          <w:ilvl w:val="0"/>
          <w:numId w:val="14"/>
        </w:numPr>
        <w:tabs>
          <w:tab w:val="clear" w:pos="1200"/>
          <w:tab w:val="left" w:pos="993"/>
        </w:tabs>
        <w:ind w:left="993" w:hanging="284"/>
      </w:pPr>
      <w:r w:rsidRPr="00BE4B39">
        <w:t>передача работником принадлежащ</w:t>
      </w:r>
      <w:r w:rsidR="00C945A0">
        <w:t>их</w:t>
      </w:r>
      <w:r w:rsidRPr="00BE4B39">
        <w:t xml:space="preserve"> ему </w:t>
      </w:r>
      <w:r w:rsidR="00C945A0">
        <w:t>ценных бумаг</w:t>
      </w:r>
      <w:r w:rsidRPr="00BE4B39">
        <w:t>, являющ</w:t>
      </w:r>
      <w:r w:rsidR="00C945A0">
        <w:t>ихся</w:t>
      </w:r>
      <w:r w:rsidR="009431ED">
        <w:t xml:space="preserve"> </w:t>
      </w:r>
      <w:r w:rsidR="001C63A3">
        <w:t>причиной</w:t>
      </w:r>
      <w:r w:rsidRPr="00BE4B39">
        <w:t xml:space="preserve"> возникновения конфликта интересов, в доверительное управление;</w:t>
      </w:r>
    </w:p>
    <w:p w14:paraId="603FC599" w14:textId="77777777" w:rsidR="00594CED" w:rsidRPr="00D0273F" w:rsidRDefault="00C61279" w:rsidP="00C61279">
      <w:pPr>
        <w:pStyle w:val="2f"/>
        <w:numPr>
          <w:ilvl w:val="0"/>
          <w:numId w:val="14"/>
        </w:numPr>
        <w:tabs>
          <w:tab w:val="clear" w:pos="1200"/>
          <w:tab w:val="left" w:pos="992"/>
        </w:tabs>
        <w:ind w:left="993" w:hanging="284"/>
      </w:pPr>
      <w:r w:rsidRPr="004F1569">
        <w:t>отказ</w:t>
      </w:r>
      <w:r w:rsidR="00594CED" w:rsidRPr="000A74CF">
        <w:t xml:space="preserve"> работника от выгоды (преимуществ</w:t>
      </w:r>
      <w:r w:rsidR="00594CED" w:rsidRPr="00C760FD">
        <w:t>а), явившейся причиной возникновения конфликта интересов;</w:t>
      </w:r>
    </w:p>
    <w:p w14:paraId="098C7233" w14:textId="77777777" w:rsidR="003E155E" w:rsidRPr="00BE4B39" w:rsidRDefault="003E155E" w:rsidP="005F1E05">
      <w:pPr>
        <w:pStyle w:val="2f"/>
        <w:numPr>
          <w:ilvl w:val="0"/>
          <w:numId w:val="14"/>
        </w:numPr>
        <w:tabs>
          <w:tab w:val="clear" w:pos="1200"/>
          <w:tab w:val="left" w:pos="993"/>
        </w:tabs>
        <w:ind w:left="993" w:hanging="284"/>
      </w:pPr>
      <w:r w:rsidRPr="003E155E">
        <w:t xml:space="preserve">отстранение работника от доступа к соответствующей информации в случае установления высокой </w:t>
      </w:r>
      <w:r w:rsidR="00246308">
        <w:t xml:space="preserve">степени </w:t>
      </w:r>
      <w:r w:rsidRPr="003E155E">
        <w:t>вероятности реализации конфликта интересов;</w:t>
      </w:r>
    </w:p>
    <w:p w14:paraId="6C05CC6A" w14:textId="77777777" w:rsidR="002F4A51" w:rsidRPr="00BE4B39" w:rsidRDefault="00386F08" w:rsidP="0017140C">
      <w:pPr>
        <w:pStyle w:val="2f"/>
        <w:numPr>
          <w:ilvl w:val="0"/>
          <w:numId w:val="14"/>
        </w:numPr>
        <w:tabs>
          <w:tab w:val="clear" w:pos="1200"/>
          <w:tab w:val="left" w:pos="993"/>
        </w:tabs>
        <w:ind w:left="993" w:hanging="284"/>
      </w:pPr>
      <w:r>
        <w:t>расторжение трудового договора с работником по соглашению сторон</w:t>
      </w:r>
      <w:r w:rsidR="002C78EF">
        <w:t xml:space="preserve"> или </w:t>
      </w:r>
      <w:r w:rsidR="00BE4B39" w:rsidRPr="00BE4B39">
        <w:t>увольнение работника из организации по инициативе работника;</w:t>
      </w:r>
    </w:p>
    <w:p w14:paraId="3580000F" w14:textId="77777777" w:rsidR="00BE4B39" w:rsidRDefault="00BE4B39" w:rsidP="005F1E05">
      <w:pPr>
        <w:pStyle w:val="2f"/>
        <w:numPr>
          <w:ilvl w:val="0"/>
          <w:numId w:val="14"/>
        </w:numPr>
        <w:tabs>
          <w:tab w:val="clear" w:pos="1200"/>
          <w:tab w:val="left" w:pos="993"/>
        </w:tabs>
        <w:ind w:left="993" w:hanging="284"/>
      </w:pPr>
      <w:r w:rsidRPr="00BE4B39">
        <w:t>увольнение работника по инициативе работодателя за совершение дисциплинарного проступка,</w:t>
      </w:r>
      <w:r w:rsidR="001A6E38">
        <w:t xml:space="preserve"> в том числе</w:t>
      </w:r>
      <w:r w:rsidRPr="00BE4B39">
        <w:t xml:space="preserve"> </w:t>
      </w:r>
      <w:r w:rsidR="001A6E38">
        <w:t>повлекшее</w:t>
      </w:r>
      <w:r w:rsidRPr="00BE4B39">
        <w:t xml:space="preserve"> неисполнение или ненадлежащее исполнение возложенных на него трудовых обязанностей</w:t>
      </w:r>
      <w:r w:rsidR="000660AB">
        <w:t>, в соответствие с трудовым законодательством и условиями трудового договора с работником</w:t>
      </w:r>
      <w:r w:rsidRPr="00BE4B39">
        <w:t>.</w:t>
      </w:r>
    </w:p>
    <w:p w14:paraId="0A8F1B8A" w14:textId="77777777" w:rsidR="009A0525" w:rsidRDefault="009A0525" w:rsidP="009A0525">
      <w:pPr>
        <w:pStyle w:val="2f"/>
        <w:tabs>
          <w:tab w:val="left" w:pos="1260"/>
        </w:tabs>
        <w:ind w:left="720"/>
      </w:pPr>
      <w:r>
        <w:t>Во избежание возникновения конфликта интересов запрещается:</w:t>
      </w:r>
    </w:p>
    <w:p w14:paraId="2F2039AD" w14:textId="781468DE" w:rsidR="009A0525" w:rsidRDefault="009A0525" w:rsidP="00DD1825">
      <w:pPr>
        <w:pStyle w:val="2f"/>
        <w:numPr>
          <w:ilvl w:val="0"/>
          <w:numId w:val="14"/>
        </w:numPr>
        <w:tabs>
          <w:tab w:val="clear" w:pos="1200"/>
          <w:tab w:val="left" w:pos="993"/>
        </w:tabs>
        <w:ind w:left="993" w:hanging="284"/>
      </w:pPr>
      <w:r>
        <w:t xml:space="preserve">представлять </w:t>
      </w:r>
      <w:r w:rsidR="00A12197">
        <w:t xml:space="preserve">Общество </w:t>
      </w:r>
      <w:r>
        <w:t xml:space="preserve">в отношениях с </w:t>
      </w:r>
      <w:r w:rsidR="00A2099F" w:rsidRPr="00953B4F">
        <w:t>физическими лицами</w:t>
      </w:r>
      <w:r w:rsidR="00A2099F">
        <w:rPr>
          <w:rStyle w:val="af5"/>
        </w:rPr>
        <w:footnoteReference w:id="4"/>
      </w:r>
      <w:r w:rsidR="00A2099F" w:rsidRPr="00953B4F">
        <w:t>,</w:t>
      </w:r>
      <w:r w:rsidR="009C05E9">
        <w:t xml:space="preserve"> </w:t>
      </w:r>
      <w:r>
        <w:t>организациями</w:t>
      </w:r>
      <w:r w:rsidR="009C05E9">
        <w:t xml:space="preserve"> </w:t>
      </w:r>
      <w:r w:rsidR="009C05E9" w:rsidRPr="00953B4F">
        <w:t>и индивидуальными предпринимателями</w:t>
      </w:r>
      <w:r>
        <w:t xml:space="preserve">, в деятельности которых работник имеет личный интерес, отличный от интересов </w:t>
      </w:r>
      <w:r w:rsidR="00A12197">
        <w:t>Общества</w:t>
      </w:r>
      <w:r>
        <w:t xml:space="preserve">, включая (но не ограничиваясь) случаи участия в уставном </w:t>
      </w:r>
      <w:r w:rsidR="009C05E9" w:rsidRPr="00953B4F">
        <w:t xml:space="preserve">(складочном) </w:t>
      </w:r>
      <w:r>
        <w:t>капитале или органах управления так</w:t>
      </w:r>
      <w:r w:rsidR="00C75804">
        <w:t>их организаций</w:t>
      </w:r>
      <w:r w:rsidR="009C05E9">
        <w:t>,</w:t>
      </w:r>
      <w:r w:rsidR="009C05E9" w:rsidRPr="009C05E9">
        <w:t xml:space="preserve"> </w:t>
      </w:r>
      <w:r w:rsidR="009C05E9" w:rsidRPr="00953B4F">
        <w:t>предпринимательской деятельности</w:t>
      </w:r>
      <w:r w:rsidR="00C75804">
        <w:t xml:space="preserve"> самого работника и/или</w:t>
      </w:r>
      <w:r>
        <w:t xml:space="preserve"> его </w:t>
      </w:r>
      <w:r w:rsidR="009C05E9">
        <w:t xml:space="preserve">близких </w:t>
      </w:r>
      <w:r w:rsidR="00394C85">
        <w:t>р</w:t>
      </w:r>
      <w:r>
        <w:t>одственников;</w:t>
      </w:r>
    </w:p>
    <w:p w14:paraId="025172B3" w14:textId="66840A3F" w:rsidR="009A0525" w:rsidRPr="00BC5D94" w:rsidRDefault="009A0525" w:rsidP="00DD1825">
      <w:pPr>
        <w:pStyle w:val="2f"/>
        <w:numPr>
          <w:ilvl w:val="0"/>
          <w:numId w:val="14"/>
        </w:numPr>
        <w:tabs>
          <w:tab w:val="clear" w:pos="1200"/>
          <w:tab w:val="left" w:pos="993"/>
        </w:tabs>
        <w:ind w:left="993" w:hanging="284"/>
      </w:pPr>
      <w:r>
        <w:t xml:space="preserve">быть задействованным в </w:t>
      </w:r>
      <w:r w:rsidR="009C05E9">
        <w:t xml:space="preserve">подготовке, </w:t>
      </w:r>
      <w:r>
        <w:t>совершении/заключении</w:t>
      </w:r>
      <w:r w:rsidR="009C05E9">
        <w:t>, исполнении</w:t>
      </w:r>
      <w:r>
        <w:t xml:space="preserve"> сделок/договоров/контрактов</w:t>
      </w:r>
      <w:r w:rsidR="009C05E9">
        <w:t>/соглашений</w:t>
      </w:r>
      <w:r>
        <w:t xml:space="preserve"> с участием </w:t>
      </w:r>
      <w:r w:rsidR="00A12197">
        <w:t xml:space="preserve">Общества </w:t>
      </w:r>
      <w:r>
        <w:t xml:space="preserve">или кого-либо из клиентов или </w:t>
      </w:r>
      <w:r w:rsidR="009C05E9">
        <w:t>контрагентов</w:t>
      </w:r>
      <w:r>
        <w:t xml:space="preserve">, если работник и/или его </w:t>
      </w:r>
      <w:r w:rsidR="00394C85">
        <w:t>р</w:t>
      </w:r>
      <w:r>
        <w:t>одственник име</w:t>
      </w:r>
      <w:r w:rsidR="003D0F9C">
        <w:t>е</w:t>
      </w:r>
      <w:r>
        <w:t>т интерес к сделке/договору/контракту</w:t>
      </w:r>
      <w:r w:rsidR="003D0F9C">
        <w:t>/соглашению</w:t>
      </w:r>
      <w:r>
        <w:t xml:space="preserve"> или мо</w:t>
      </w:r>
      <w:r w:rsidR="003D0F9C">
        <w:t>же</w:t>
      </w:r>
      <w:r>
        <w:t>т извлечь прямую или косвенную выгоду из такой сделки, если только информация о сделке/договоре/контракте</w:t>
      </w:r>
      <w:r w:rsidR="003D0F9C">
        <w:t>/соглашении</w:t>
      </w:r>
      <w:r>
        <w:t xml:space="preserve">, потенциальная выгода и интерес не были </w:t>
      </w:r>
      <w:r w:rsidRPr="00BC5D94">
        <w:t xml:space="preserve">раскрыты </w:t>
      </w:r>
      <w:r w:rsidR="003D0F9C" w:rsidRPr="00BC5D94">
        <w:t xml:space="preserve">в установленном в порядке </w:t>
      </w:r>
      <w:r w:rsidRPr="00BC5D94">
        <w:t>и разрешены в письменной форме</w:t>
      </w:r>
      <w:r w:rsidR="000660AB" w:rsidRPr="00BC5D94">
        <w:t xml:space="preserve"> </w:t>
      </w:r>
      <w:r w:rsidR="0040488D" w:rsidRPr="00BC5D94">
        <w:t xml:space="preserve">Ответственным сотрудником по </w:t>
      </w:r>
      <w:r w:rsidR="000660AB" w:rsidRPr="00BC5D94">
        <w:t>комплаенс</w:t>
      </w:r>
      <w:r w:rsidRPr="00BC5D94">
        <w:t>;</w:t>
      </w:r>
    </w:p>
    <w:p w14:paraId="09A9F022" w14:textId="34FCF72F" w:rsidR="0047639C" w:rsidRDefault="0047639C" w:rsidP="0047639C">
      <w:pPr>
        <w:pStyle w:val="2f"/>
        <w:numPr>
          <w:ilvl w:val="0"/>
          <w:numId w:val="14"/>
        </w:numPr>
        <w:tabs>
          <w:tab w:val="clear" w:pos="1200"/>
          <w:tab w:val="left" w:pos="993"/>
        </w:tabs>
        <w:ind w:left="993" w:hanging="284"/>
      </w:pPr>
      <w:r w:rsidRPr="00BC5D94">
        <w:t>использовать для себя или в пользу третьих</w:t>
      </w:r>
      <w:r w:rsidRPr="0047639C">
        <w:t xml:space="preserve"> лиц</w:t>
      </w:r>
      <w:r>
        <w:t xml:space="preserve"> возможности, связанные</w:t>
      </w:r>
      <w:r w:rsidRPr="0047639C">
        <w:t xml:space="preserve"> с </w:t>
      </w:r>
      <w:r>
        <w:t>должностным</w:t>
      </w:r>
      <w:r w:rsidRPr="0047639C">
        <w:t xml:space="preserve"> положением и/или полномочиями, для получения/предоставления финансов</w:t>
      </w:r>
      <w:r w:rsidR="00B10835">
        <w:t>ой</w:t>
      </w:r>
      <w:r w:rsidRPr="0047639C">
        <w:t xml:space="preserve"> или ин</w:t>
      </w:r>
      <w:r>
        <w:t>ой</w:t>
      </w:r>
      <w:r w:rsidRPr="0047639C">
        <w:t xml:space="preserve"> выгод</w:t>
      </w:r>
      <w:r>
        <w:t>ы</w:t>
      </w:r>
      <w:r w:rsidRPr="0047639C">
        <w:t>/преимуществ</w:t>
      </w:r>
      <w:r>
        <w:t>а</w:t>
      </w:r>
      <w:r w:rsidRPr="0047639C">
        <w:t>, не предусмотренн</w:t>
      </w:r>
      <w:r>
        <w:t>ой</w:t>
      </w:r>
      <w:r w:rsidRPr="0047639C">
        <w:t xml:space="preserve"> </w:t>
      </w:r>
      <w:r>
        <w:t xml:space="preserve">применимым </w:t>
      </w:r>
      <w:r w:rsidRPr="0047639C">
        <w:t xml:space="preserve">законодательством и/или ВНД </w:t>
      </w:r>
      <w:r w:rsidR="00A12197">
        <w:t>Общества</w:t>
      </w:r>
      <w:r>
        <w:t>;</w:t>
      </w:r>
    </w:p>
    <w:p w14:paraId="576DF72F" w14:textId="77777777" w:rsidR="009A0525" w:rsidRDefault="009A0525" w:rsidP="00DD1825">
      <w:pPr>
        <w:pStyle w:val="2f"/>
        <w:numPr>
          <w:ilvl w:val="0"/>
          <w:numId w:val="14"/>
        </w:numPr>
        <w:tabs>
          <w:tab w:val="clear" w:pos="1200"/>
          <w:tab w:val="left" w:pos="993"/>
        </w:tabs>
        <w:ind w:left="993" w:hanging="284"/>
      </w:pPr>
      <w:r>
        <w:t xml:space="preserve">использовать в личных целях конфиденциальную информацию, полученную (ставшую известной) работником в процессе исполнения </w:t>
      </w:r>
      <w:r w:rsidR="00724D4E">
        <w:t>трудовых</w:t>
      </w:r>
      <w:r>
        <w:t xml:space="preserve"> обязанностей;</w:t>
      </w:r>
    </w:p>
    <w:p w14:paraId="30B0A4B3" w14:textId="77777777" w:rsidR="009A0525" w:rsidRDefault="009A0525" w:rsidP="00DD1825">
      <w:pPr>
        <w:pStyle w:val="2f"/>
        <w:numPr>
          <w:ilvl w:val="0"/>
          <w:numId w:val="14"/>
        </w:numPr>
        <w:tabs>
          <w:tab w:val="clear" w:pos="1200"/>
          <w:tab w:val="left" w:pos="993"/>
        </w:tabs>
        <w:ind w:left="993" w:hanging="284"/>
      </w:pPr>
      <w:r>
        <w:t>осуществлять в рабочее время деятельность, связанную с участием в органах управления третьих лиц</w:t>
      </w:r>
      <w:r w:rsidR="00724D4E" w:rsidRPr="00953B4F">
        <w:rPr>
          <w:rStyle w:val="af5"/>
        </w:rPr>
        <w:footnoteReference w:id="5"/>
      </w:r>
      <w:r>
        <w:t>, осуществлением предпринимательской деятельности, оказанием услуг</w:t>
      </w:r>
      <w:r w:rsidR="00724D4E">
        <w:t xml:space="preserve"> или выполнением работ для третьих лиц</w:t>
      </w:r>
      <w:r>
        <w:t xml:space="preserve">, работой по </w:t>
      </w:r>
      <w:r w:rsidR="005C19ED">
        <w:t xml:space="preserve">внешнему </w:t>
      </w:r>
      <w:r>
        <w:t>совместительству</w:t>
      </w:r>
      <w:r w:rsidR="00DE05EC">
        <w:t>, а также деятельность</w:t>
      </w:r>
      <w:r w:rsidR="00DE05EC" w:rsidRPr="004A4FEB">
        <w:t xml:space="preserve"> в </w:t>
      </w:r>
      <w:r w:rsidR="00DE05EC">
        <w:t>качестве самозанятого</w:t>
      </w:r>
      <w:r>
        <w:t>;</w:t>
      </w:r>
    </w:p>
    <w:p w14:paraId="03AB4165" w14:textId="4208068F" w:rsidR="00FB46FE" w:rsidRDefault="009A0525" w:rsidP="00FC2C1B">
      <w:pPr>
        <w:pStyle w:val="2f"/>
        <w:numPr>
          <w:ilvl w:val="0"/>
          <w:numId w:val="14"/>
        </w:numPr>
        <w:tabs>
          <w:tab w:val="clear" w:pos="1200"/>
          <w:tab w:val="left" w:pos="993"/>
        </w:tabs>
        <w:ind w:left="993" w:hanging="284"/>
      </w:pPr>
      <w:r w:rsidRPr="00496AC0">
        <w:lastRenderedPageBreak/>
        <w:t>заниматься предпринимательской деятельностью</w:t>
      </w:r>
      <w:r w:rsidR="00724D4E">
        <w:t>,</w:t>
      </w:r>
      <w:r w:rsidRPr="00496AC0">
        <w:t xml:space="preserve"> участвовать в уставном </w:t>
      </w:r>
      <w:r w:rsidR="00724D4E" w:rsidRPr="00953B4F">
        <w:t xml:space="preserve">(складочном) </w:t>
      </w:r>
      <w:r w:rsidRPr="00496AC0">
        <w:t>капитале или управлении юридическими лицами</w:t>
      </w:r>
      <w:r w:rsidR="00724D4E">
        <w:t xml:space="preserve"> в случаях</w:t>
      </w:r>
      <w:r w:rsidRPr="00496AC0">
        <w:t xml:space="preserve">, </w:t>
      </w:r>
      <w:r w:rsidR="00724D4E">
        <w:t>если это</w:t>
      </w:r>
      <w:r w:rsidR="00724D4E" w:rsidRPr="00953B4F">
        <w:t xml:space="preserve"> </w:t>
      </w:r>
      <w:r w:rsidRPr="00496AC0">
        <w:t>ста</w:t>
      </w:r>
      <w:r w:rsidR="00724D4E">
        <w:t>ло</w:t>
      </w:r>
      <w:r w:rsidRPr="00496AC0">
        <w:t xml:space="preserve"> досту</w:t>
      </w:r>
      <w:r w:rsidRPr="006363B4">
        <w:t xml:space="preserve">пно с учетом </w:t>
      </w:r>
      <w:r w:rsidR="00724D4E">
        <w:t xml:space="preserve">занимаемого </w:t>
      </w:r>
      <w:r w:rsidRPr="006363B4">
        <w:t>положения в</w:t>
      </w:r>
      <w:r w:rsidR="00A12197">
        <w:t xml:space="preserve"> Обществе </w:t>
      </w:r>
      <w:r w:rsidRPr="00F64BB8">
        <w:t xml:space="preserve">, в том числе с использованием деловых связей и возможностей </w:t>
      </w:r>
      <w:r w:rsidR="00A12197">
        <w:t>Общества</w:t>
      </w:r>
      <w:r w:rsidRPr="005A18C4">
        <w:t xml:space="preserve">, за исключением случаев, когда такая деятельность или участие прямо поручены </w:t>
      </w:r>
      <w:r w:rsidR="00A12197">
        <w:t xml:space="preserve">Обществом </w:t>
      </w:r>
      <w:r w:rsidRPr="00A84D92">
        <w:t>работ</w:t>
      </w:r>
      <w:r w:rsidRPr="0030556C">
        <w:t xml:space="preserve">нику в установленном порядке, то есть осуществляются в целях исполнения </w:t>
      </w:r>
      <w:r w:rsidR="00724D4E">
        <w:t>трудовых</w:t>
      </w:r>
      <w:r w:rsidRPr="0030556C">
        <w:t xml:space="preserve"> обязанностей работ</w:t>
      </w:r>
      <w:r w:rsidR="00FB46FE">
        <w:t>ника;</w:t>
      </w:r>
    </w:p>
    <w:p w14:paraId="5BF8756A" w14:textId="77777777" w:rsidR="009A0525" w:rsidRDefault="009A0525" w:rsidP="00DD1825">
      <w:pPr>
        <w:pStyle w:val="2f"/>
        <w:numPr>
          <w:ilvl w:val="0"/>
          <w:numId w:val="14"/>
        </w:numPr>
        <w:tabs>
          <w:tab w:val="clear" w:pos="1200"/>
          <w:tab w:val="left" w:pos="993"/>
        </w:tabs>
        <w:ind w:left="993" w:hanging="284"/>
      </w:pPr>
      <w:r>
        <w:t xml:space="preserve">совместная работа </w:t>
      </w:r>
      <w:r w:rsidR="00394C85">
        <w:t>р</w:t>
      </w:r>
      <w:r>
        <w:t>одственников в случа</w:t>
      </w:r>
      <w:r w:rsidR="00FB46FE">
        <w:t xml:space="preserve">е </w:t>
      </w:r>
      <w:r w:rsidR="00195D3B">
        <w:t xml:space="preserve">административного </w:t>
      </w:r>
      <w:r w:rsidR="00FB46FE">
        <w:t xml:space="preserve">или функционального </w:t>
      </w:r>
      <w:r>
        <w:t xml:space="preserve">подчинения одного из </w:t>
      </w:r>
      <w:r w:rsidR="00394C85">
        <w:t>р</w:t>
      </w:r>
      <w:r w:rsidR="00C75804">
        <w:t>одственников другому</w:t>
      </w:r>
      <w:r w:rsidR="00054658">
        <w:rPr>
          <w:rStyle w:val="af5"/>
        </w:rPr>
        <w:footnoteReference w:id="6"/>
      </w:r>
      <w:r>
        <w:t>;</w:t>
      </w:r>
    </w:p>
    <w:p w14:paraId="65BD4669" w14:textId="192BDF47" w:rsidR="009A0525" w:rsidRDefault="009A0525" w:rsidP="00FC2C1B">
      <w:pPr>
        <w:pStyle w:val="2f"/>
        <w:numPr>
          <w:ilvl w:val="0"/>
          <w:numId w:val="14"/>
        </w:numPr>
        <w:tabs>
          <w:tab w:val="clear" w:pos="1200"/>
          <w:tab w:val="left" w:pos="993"/>
        </w:tabs>
        <w:ind w:left="993" w:hanging="284"/>
      </w:pPr>
      <w:r>
        <w:t>проведени</w:t>
      </w:r>
      <w:r w:rsidR="00FB46FE">
        <w:t>е</w:t>
      </w:r>
      <w:r>
        <w:t xml:space="preserve"> служебных </w:t>
      </w:r>
      <w:r w:rsidR="0090529E">
        <w:t xml:space="preserve">расследований и </w:t>
      </w:r>
      <w:r w:rsidR="00195D3B">
        <w:t xml:space="preserve">проверок </w:t>
      </w:r>
      <w:r>
        <w:t xml:space="preserve">работником в отношении своего </w:t>
      </w:r>
      <w:r w:rsidR="00394C85">
        <w:t>р</w:t>
      </w:r>
      <w:r>
        <w:t>одственника</w:t>
      </w:r>
      <w:r w:rsidR="00195D3B">
        <w:t xml:space="preserve"> – работника</w:t>
      </w:r>
      <w:r w:rsidR="00E377A7">
        <w:t xml:space="preserve"> </w:t>
      </w:r>
      <w:r w:rsidR="00A12197">
        <w:t>Общества</w:t>
      </w:r>
      <w:r>
        <w:t>;</w:t>
      </w:r>
    </w:p>
    <w:p w14:paraId="2943215B" w14:textId="7584AD36" w:rsidR="0090529E" w:rsidRPr="00953B4F" w:rsidRDefault="0090529E" w:rsidP="00FC2C1B">
      <w:pPr>
        <w:pStyle w:val="2f"/>
        <w:numPr>
          <w:ilvl w:val="0"/>
          <w:numId w:val="14"/>
        </w:numPr>
        <w:tabs>
          <w:tab w:val="clear" w:pos="1200"/>
          <w:tab w:val="left" w:pos="993"/>
        </w:tabs>
        <w:ind w:left="993" w:hanging="284"/>
      </w:pPr>
      <w:r w:rsidRPr="00953B4F">
        <w:t>осуществлени</w:t>
      </w:r>
      <w:r w:rsidR="00AC63B8">
        <w:t>е</w:t>
      </w:r>
      <w:r w:rsidRPr="00953B4F">
        <w:t xml:space="preserve"> </w:t>
      </w:r>
      <w:r w:rsidRPr="000A7EF2">
        <w:t>уполномоченны</w:t>
      </w:r>
      <w:r>
        <w:t>м з</w:t>
      </w:r>
      <w:r w:rsidRPr="000A7EF2">
        <w:t>а контроль</w:t>
      </w:r>
      <w:r w:rsidRPr="00953B4F">
        <w:t xml:space="preserve"> </w:t>
      </w:r>
      <w:r>
        <w:t xml:space="preserve">работником </w:t>
      </w:r>
      <w:r w:rsidR="00A12197">
        <w:t xml:space="preserve">Общества </w:t>
      </w:r>
      <w:r w:rsidRPr="00953B4F">
        <w:t>проверок и согласования операций, ответственным за проведение которых является его родственник;</w:t>
      </w:r>
    </w:p>
    <w:p w14:paraId="0F637987" w14:textId="60272E65" w:rsidR="009A0525" w:rsidRDefault="00FB46FE" w:rsidP="00FC2C1B">
      <w:pPr>
        <w:pStyle w:val="2f"/>
        <w:numPr>
          <w:ilvl w:val="0"/>
          <w:numId w:val="14"/>
        </w:numPr>
        <w:tabs>
          <w:tab w:val="clear" w:pos="1200"/>
          <w:tab w:val="left" w:pos="993"/>
        </w:tabs>
        <w:ind w:left="993" w:hanging="284"/>
      </w:pPr>
      <w:r>
        <w:t>проведение</w:t>
      </w:r>
      <w:r w:rsidR="009A0525">
        <w:t xml:space="preserve"> работником </w:t>
      </w:r>
      <w:r w:rsidR="00A12197">
        <w:t xml:space="preserve">Общества </w:t>
      </w:r>
      <w:r w:rsidR="009A0525">
        <w:t>контрольных процедур</w:t>
      </w:r>
      <w:r w:rsidR="002C72C8">
        <w:t>, проверок</w:t>
      </w:r>
      <w:r w:rsidR="009A0525">
        <w:t xml:space="preserve"> и аудита направлений деятельности подразделения, в котором работает </w:t>
      </w:r>
      <w:r w:rsidR="00C75804">
        <w:t xml:space="preserve">его </w:t>
      </w:r>
      <w:r w:rsidR="00394C85">
        <w:t>р</w:t>
      </w:r>
      <w:r w:rsidR="009A0525">
        <w:t>одственник;</w:t>
      </w:r>
    </w:p>
    <w:p w14:paraId="7639DEDF" w14:textId="7C274ECD" w:rsidR="0047639C" w:rsidRPr="00717405" w:rsidRDefault="00C10457" w:rsidP="0047639C">
      <w:pPr>
        <w:pStyle w:val="2f"/>
        <w:numPr>
          <w:ilvl w:val="0"/>
          <w:numId w:val="14"/>
        </w:numPr>
        <w:tabs>
          <w:tab w:val="clear" w:pos="1200"/>
          <w:tab w:val="left" w:pos="993"/>
        </w:tabs>
        <w:ind w:left="993" w:hanging="284"/>
      </w:pPr>
      <w:r w:rsidRPr="00717405">
        <w:t>выполнени</w:t>
      </w:r>
      <w:r>
        <w:t>е</w:t>
      </w:r>
      <w:r w:rsidRPr="00717405">
        <w:t xml:space="preserve"> работником </w:t>
      </w:r>
      <w:r w:rsidR="00A12197">
        <w:t xml:space="preserve">Общества </w:t>
      </w:r>
      <w:r w:rsidRPr="00717405">
        <w:t xml:space="preserve">какой-либо роли в проекте, </w:t>
      </w:r>
      <w:r>
        <w:t xml:space="preserve">за реализацию которого </w:t>
      </w:r>
      <w:r w:rsidRPr="00717405">
        <w:t xml:space="preserve">его </w:t>
      </w:r>
      <w:r w:rsidR="00394C85">
        <w:t>р</w:t>
      </w:r>
      <w:r w:rsidRPr="00717405">
        <w:t xml:space="preserve">одственник является ответственным и/или </w:t>
      </w:r>
      <w:r>
        <w:t xml:space="preserve">по которому его </w:t>
      </w:r>
      <w:r w:rsidR="00394C85">
        <w:t>р</w:t>
      </w:r>
      <w:r>
        <w:t xml:space="preserve">одственник </w:t>
      </w:r>
      <w:r w:rsidRPr="00717405">
        <w:t>уполномочен прини</w:t>
      </w:r>
      <w:r>
        <w:t>мать ключевые решения</w:t>
      </w:r>
      <w:r w:rsidR="0047639C">
        <w:t>.</w:t>
      </w:r>
    </w:p>
    <w:p w14:paraId="2527FF02" w14:textId="22F3C05C" w:rsidR="009A0525" w:rsidRDefault="009A0525" w:rsidP="00C440AE">
      <w:pPr>
        <w:pStyle w:val="2f"/>
        <w:tabs>
          <w:tab w:val="left" w:pos="709"/>
        </w:tabs>
      </w:pPr>
      <w:r>
        <w:tab/>
        <w:t xml:space="preserve">На </w:t>
      </w:r>
      <w:r w:rsidR="006970CE">
        <w:t>Р</w:t>
      </w:r>
      <w:r w:rsidR="00B550DF">
        <w:t xml:space="preserve">уководство </w:t>
      </w:r>
      <w:r w:rsidR="00A12197">
        <w:t xml:space="preserve">Общества </w:t>
      </w:r>
      <w:r>
        <w:t>дополнительно распространяются следующие запреты</w:t>
      </w:r>
      <w:r w:rsidR="00B9697C">
        <w:t xml:space="preserve"> и ограничения</w:t>
      </w:r>
      <w:r>
        <w:t>:</w:t>
      </w:r>
    </w:p>
    <w:p w14:paraId="0A6EBC15" w14:textId="1ACFBBE2" w:rsidR="00B9697C" w:rsidRPr="00953B4F" w:rsidRDefault="00B9697C" w:rsidP="009219F7">
      <w:pPr>
        <w:pStyle w:val="2f"/>
        <w:numPr>
          <w:ilvl w:val="0"/>
          <w:numId w:val="14"/>
        </w:numPr>
        <w:ind w:left="993" w:hanging="284"/>
        <w:rPr>
          <w:color w:val="000000"/>
        </w:rPr>
      </w:pPr>
      <w:r w:rsidRPr="00953B4F">
        <w:rPr>
          <w:color w:val="000000"/>
        </w:rPr>
        <w:t>на принятие от иностранных государств, международных организаций наград, почетных и специальных званий (за исключением научных</w:t>
      </w:r>
      <w:r>
        <w:rPr>
          <w:color w:val="000000"/>
        </w:rPr>
        <w:t xml:space="preserve"> званий), если в его трудовые</w:t>
      </w:r>
      <w:r w:rsidRPr="00953B4F">
        <w:rPr>
          <w:color w:val="000000"/>
        </w:rPr>
        <w:t xml:space="preserve"> обязанности входит взаимодействие с указанными организациями без получения письменного разрешения</w:t>
      </w:r>
      <w:r w:rsidR="00CB2681" w:rsidRPr="00737875">
        <w:rPr>
          <w:vertAlign w:val="superscript"/>
        </w:rPr>
        <w:footnoteReference w:id="7"/>
      </w:r>
    </w:p>
    <w:p w14:paraId="553228A0" w14:textId="77777777" w:rsidR="009A0525" w:rsidRDefault="009A0525" w:rsidP="008D7068">
      <w:pPr>
        <w:pStyle w:val="2f"/>
        <w:numPr>
          <w:ilvl w:val="0"/>
          <w:numId w:val="14"/>
        </w:numPr>
        <w:tabs>
          <w:tab w:val="clear" w:pos="1200"/>
          <w:tab w:val="left" w:pos="993"/>
        </w:tabs>
        <w:ind w:left="993" w:hanging="284"/>
      </w:pPr>
      <w: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4D6868" w14:textId="77777777" w:rsidR="009A0525" w:rsidRDefault="009A0525" w:rsidP="008D7068">
      <w:pPr>
        <w:pStyle w:val="2f"/>
        <w:numPr>
          <w:ilvl w:val="0"/>
          <w:numId w:val="14"/>
        </w:numPr>
        <w:tabs>
          <w:tab w:val="clear" w:pos="1200"/>
        </w:tabs>
        <w:ind w:left="993" w:hanging="284"/>
      </w:pPr>
      <w:r>
        <w:t xml:space="preserve">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без </w:t>
      </w:r>
      <w:r w:rsidR="00C75804">
        <w:t>получения письменного</w:t>
      </w:r>
      <w:r>
        <w:t xml:space="preserve"> разрешения</w:t>
      </w:r>
      <w:r w:rsidR="00FC2C1B">
        <w:rPr>
          <w:vertAlign w:val="superscript"/>
        </w:rPr>
        <w:t>6</w:t>
      </w:r>
      <w:r w:rsidR="00BB0B2B">
        <w:t>;</w:t>
      </w:r>
    </w:p>
    <w:p w14:paraId="34AB0EEF" w14:textId="48636818" w:rsidR="00B9697C" w:rsidRDefault="009A0525" w:rsidP="008D7068">
      <w:pPr>
        <w:pStyle w:val="2f"/>
        <w:numPr>
          <w:ilvl w:val="0"/>
          <w:numId w:val="14"/>
        </w:numPr>
        <w:tabs>
          <w:tab w:val="clear" w:pos="1200"/>
          <w:tab w:val="left" w:pos="993"/>
        </w:tabs>
        <w:ind w:left="993" w:hanging="284"/>
      </w:pPr>
      <w:r w:rsidRPr="00F64BB8">
        <w:t>на возможность осуществления трудовой деятельности в случае бли</w:t>
      </w:r>
      <w:r w:rsidRPr="005A18C4">
        <w:t>зкого родства или свойства</w:t>
      </w:r>
      <w:r w:rsidR="000F3C32">
        <w:t xml:space="preserve"> </w:t>
      </w:r>
      <w:r w:rsidR="000F3C32" w:rsidRPr="005E348B">
        <w:t>(родители, супруги, дети, братья, сестры, а также братья, сестры, родители, дети супругов и супруги детей)</w:t>
      </w:r>
      <w:r w:rsidR="000F3C32" w:rsidRPr="000F3C32">
        <w:t xml:space="preserve"> </w:t>
      </w:r>
      <w:r w:rsidR="000F3C32" w:rsidRPr="005A18C4">
        <w:t>с</w:t>
      </w:r>
      <w:r w:rsidRPr="005A18C4">
        <w:t xml:space="preserve"> работником </w:t>
      </w:r>
      <w:r w:rsidR="00A12197">
        <w:t xml:space="preserve">Общества </w:t>
      </w:r>
      <w:r w:rsidRPr="005A18C4">
        <w:t>, если осуществление трудовой деятельности в</w:t>
      </w:r>
      <w:r w:rsidR="00A12197">
        <w:t xml:space="preserve"> Обществе</w:t>
      </w:r>
      <w:r w:rsidRPr="005A18C4">
        <w:t xml:space="preserve"> связано с непосредственной подчиненностью или подконтрольностью одного из них другому.</w:t>
      </w:r>
    </w:p>
    <w:p w14:paraId="2168C6A9" w14:textId="51B98AFE" w:rsidR="00833D17" w:rsidRDefault="00833D17" w:rsidP="00833D17">
      <w:pPr>
        <w:pStyle w:val="2f"/>
        <w:tabs>
          <w:tab w:val="clear" w:pos="1200"/>
          <w:tab w:val="left" w:pos="0"/>
          <w:tab w:val="left" w:pos="709"/>
          <w:tab w:val="left" w:pos="1418"/>
        </w:tabs>
      </w:pPr>
      <w:r>
        <w:tab/>
      </w:r>
      <w:r w:rsidRPr="00953B4F">
        <w:t xml:space="preserve">На </w:t>
      </w:r>
      <w:r w:rsidR="006970CE">
        <w:t>Р</w:t>
      </w:r>
      <w:r>
        <w:t xml:space="preserve">уководство </w:t>
      </w:r>
      <w:r w:rsidR="00A12197">
        <w:t xml:space="preserve">Общества </w:t>
      </w:r>
      <w:r>
        <w:t>также дополнительно распространяе</w:t>
      </w:r>
      <w:r w:rsidRPr="00953B4F">
        <w:t>тся</w:t>
      </w:r>
      <w:r>
        <w:t xml:space="preserve"> обязанность </w:t>
      </w:r>
      <w:r w:rsidRPr="00794252">
        <w:t>передавать в целях предотвращения конфл</w:t>
      </w:r>
      <w:r>
        <w:t>икта интересов принадлежащие им</w:t>
      </w:r>
      <w:r w:rsidRPr="00794252">
        <w:t xml:space="preserve"> ценные бумаги </w:t>
      </w:r>
      <w:r w:rsidRPr="00794252">
        <w:lastRenderedPageBreak/>
        <w:t>(доли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t>.</w:t>
      </w:r>
    </w:p>
    <w:p w14:paraId="4B9A0F78" w14:textId="77777777" w:rsidR="00BE4B39" w:rsidRPr="001A6E38" w:rsidRDefault="001A6E38" w:rsidP="006D66CA">
      <w:pPr>
        <w:pStyle w:val="2f"/>
        <w:tabs>
          <w:tab w:val="clear" w:pos="1200"/>
          <w:tab w:val="left" w:pos="0"/>
          <w:tab w:val="left" w:pos="709"/>
          <w:tab w:val="left" w:pos="1418"/>
        </w:tabs>
      </w:pPr>
      <w:r>
        <w:tab/>
      </w:r>
      <w:r w:rsidR="00BE4B39" w:rsidRPr="001A6E38">
        <w:t xml:space="preserve">Приведенный </w:t>
      </w:r>
      <w:r w:rsidR="007C4CFB">
        <w:t xml:space="preserve">в настоящем разделе </w:t>
      </w:r>
      <w:r w:rsidR="00BE4B39" w:rsidRPr="001A6E38">
        <w:t>перечень</w:t>
      </w:r>
      <w:r w:rsidR="00FB46FE">
        <w:t xml:space="preserve"> ограничений и </w:t>
      </w:r>
      <w:r w:rsidR="00BE4B39" w:rsidRPr="001A6E38">
        <w:t xml:space="preserve">способов </w:t>
      </w:r>
      <w:r w:rsidR="005D2FFC">
        <w:t>урегулирования</w:t>
      </w:r>
      <w:r w:rsidR="00BE4B39" w:rsidRPr="001A6E38">
        <w:t xml:space="preserve"> конфликта интересов не является исчерпывающим. В каждом конкретном случае могут быть </w:t>
      </w:r>
      <w:r w:rsidRPr="001A6E38">
        <w:t>приняты иные меры по</w:t>
      </w:r>
      <w:r w:rsidR="00BE4B39" w:rsidRPr="001A6E38">
        <w:t xml:space="preserve"> урегулировани</w:t>
      </w:r>
      <w:r w:rsidR="008C2C8B">
        <w:t>ю конфликта ин</w:t>
      </w:r>
      <w:r w:rsidRPr="001A6E38">
        <w:t>тересов</w:t>
      </w:r>
      <w:r w:rsidR="008C2C8B">
        <w:t>,</w:t>
      </w:r>
      <w:r w:rsidR="008C2C8B" w:rsidRPr="008C2C8B">
        <w:t xml:space="preserve"> не противоречащие </w:t>
      </w:r>
      <w:r w:rsidR="00FB46FE">
        <w:t>применимому</w:t>
      </w:r>
      <w:r w:rsidR="008C2C8B">
        <w:t xml:space="preserve"> </w:t>
      </w:r>
      <w:r w:rsidR="008C2C8B" w:rsidRPr="008C2C8B">
        <w:t>законодательству</w:t>
      </w:r>
      <w:r w:rsidR="00BE4B39" w:rsidRPr="001A6E38">
        <w:t>.</w:t>
      </w:r>
    </w:p>
    <w:p w14:paraId="705052C5" w14:textId="1741C89A" w:rsidR="00987A3C" w:rsidRDefault="006D66CA" w:rsidP="006D66CA">
      <w:pPr>
        <w:pStyle w:val="2f"/>
        <w:tabs>
          <w:tab w:val="clear" w:pos="1200"/>
          <w:tab w:val="left" w:pos="0"/>
          <w:tab w:val="left" w:pos="709"/>
          <w:tab w:val="left" w:pos="1418"/>
        </w:tabs>
      </w:pPr>
      <w:r>
        <w:tab/>
      </w:r>
      <w:r w:rsidR="001A46AD" w:rsidRPr="001A46AD">
        <w:t>При невозможности урегулирования конфликта интересов</w:t>
      </w:r>
      <w:r w:rsidR="006244C6" w:rsidRPr="001A46AD">
        <w:t xml:space="preserve"> </w:t>
      </w:r>
      <w:r w:rsidR="006244C6">
        <w:t xml:space="preserve">доступным в сложившихся обстоятельствах способом </w:t>
      </w:r>
      <w:r w:rsidR="00C91F3A">
        <w:t>в целях</w:t>
      </w:r>
      <w:r w:rsidR="001A46AD" w:rsidRPr="001A46AD">
        <w:t xml:space="preserve"> предотвращения </w:t>
      </w:r>
      <w:r w:rsidR="00BF1BBF">
        <w:t xml:space="preserve">возникновения </w:t>
      </w:r>
      <w:r w:rsidR="00332F16">
        <w:t xml:space="preserve">у </w:t>
      </w:r>
      <w:r w:rsidR="00A12197">
        <w:t xml:space="preserve">Общества </w:t>
      </w:r>
      <w:r w:rsidR="004747C5">
        <w:t xml:space="preserve">регуляторного риска, </w:t>
      </w:r>
      <w:r w:rsidR="00601976">
        <w:t>комплаенс-риска,</w:t>
      </w:r>
      <w:r w:rsidR="006244C6">
        <w:t xml:space="preserve"> </w:t>
      </w:r>
      <w:r w:rsidR="00397E7B">
        <w:t xml:space="preserve">репутационного </w:t>
      </w:r>
      <w:r w:rsidR="006244C6">
        <w:t>риска,</w:t>
      </w:r>
      <w:r w:rsidR="008B657D">
        <w:t xml:space="preserve"> </w:t>
      </w:r>
      <w:r w:rsidR="006244C6">
        <w:t>риска</w:t>
      </w:r>
      <w:r w:rsidR="001448ED">
        <w:t xml:space="preserve"> </w:t>
      </w:r>
      <w:r w:rsidR="00397E7B">
        <w:t>поведения</w:t>
      </w:r>
      <w:r w:rsidR="001448ED">
        <w:t xml:space="preserve"> </w:t>
      </w:r>
      <w:r w:rsidR="008B657D">
        <w:t>и</w:t>
      </w:r>
      <w:r w:rsidR="004747C5">
        <w:t>ли</w:t>
      </w:r>
      <w:r w:rsidR="008B657D">
        <w:t xml:space="preserve"> иных</w:t>
      </w:r>
      <w:r w:rsidR="00BF1BBF">
        <w:t xml:space="preserve"> </w:t>
      </w:r>
      <w:r w:rsidR="001A46AD" w:rsidRPr="001A46AD">
        <w:t>риск</w:t>
      </w:r>
      <w:r w:rsidR="00BF1BBF">
        <w:t>ов</w:t>
      </w:r>
      <w:r w:rsidR="001A46AD" w:rsidRPr="001A46AD">
        <w:t xml:space="preserve">, </w:t>
      </w:r>
      <w:r w:rsidR="001F76DA">
        <w:t xml:space="preserve">Общество </w:t>
      </w:r>
      <w:r w:rsidR="001A46AD" w:rsidRPr="001A46AD">
        <w:t>мо</w:t>
      </w:r>
      <w:r w:rsidR="00A81C88">
        <w:t>жет</w:t>
      </w:r>
      <w:r w:rsidR="001A46AD" w:rsidRPr="001A46AD">
        <w:t xml:space="preserve"> принять решение об отказе от осуществления конкретной сделки </w:t>
      </w:r>
      <w:r w:rsidR="005D2FFC">
        <w:t xml:space="preserve">с клиентом/контрагентом </w:t>
      </w:r>
      <w:r w:rsidR="001A46AD" w:rsidRPr="001A46AD">
        <w:t>или обслуживания конкретного клиента.</w:t>
      </w:r>
    </w:p>
    <w:p w14:paraId="3E7858AC" w14:textId="549A0FDF" w:rsidR="004C2A1D" w:rsidRDefault="006029E0" w:rsidP="00FE71D9">
      <w:pPr>
        <w:pStyle w:val="2f"/>
        <w:tabs>
          <w:tab w:val="clear" w:pos="1200"/>
          <w:tab w:val="left" w:pos="1418"/>
        </w:tabs>
        <w:ind w:left="709"/>
      </w:pPr>
      <w:bookmarkStart w:id="55" w:name="_Toc83762556"/>
      <w:bookmarkEnd w:id="55"/>
      <w:r>
        <w:t xml:space="preserve"> </w:t>
      </w:r>
    </w:p>
    <w:p w14:paraId="40B2A132" w14:textId="4D8A4910" w:rsidR="006906AC" w:rsidRPr="00751D61" w:rsidRDefault="006425F3" w:rsidP="00D42417">
      <w:pPr>
        <w:pStyle w:val="10"/>
        <w:numPr>
          <w:ilvl w:val="0"/>
          <w:numId w:val="10"/>
        </w:numPr>
        <w:spacing w:before="120" w:after="120" w:line="240" w:lineRule="auto"/>
        <w:ind w:firstLine="349"/>
        <w:jc w:val="both"/>
        <w:rPr>
          <w:sz w:val="28"/>
          <w:szCs w:val="28"/>
        </w:rPr>
      </w:pPr>
      <w:bookmarkStart w:id="56" w:name="_Toc89182466"/>
      <w:bookmarkStart w:id="57" w:name="_Toc94189000"/>
      <w:r w:rsidRPr="00751D61">
        <w:rPr>
          <w:sz w:val="28"/>
          <w:szCs w:val="28"/>
        </w:rPr>
        <w:t>Ответственность</w:t>
      </w:r>
      <w:bookmarkEnd w:id="56"/>
      <w:bookmarkEnd w:id="57"/>
    </w:p>
    <w:p w14:paraId="1FDED947" w14:textId="2D4334A3" w:rsidR="00DE06BE" w:rsidRDefault="00DE06BE" w:rsidP="00D42417">
      <w:pPr>
        <w:pStyle w:val="2f"/>
        <w:numPr>
          <w:ilvl w:val="1"/>
          <w:numId w:val="10"/>
        </w:numPr>
        <w:tabs>
          <w:tab w:val="clear" w:pos="1200"/>
          <w:tab w:val="left" w:pos="1134"/>
          <w:tab w:val="left" w:pos="1276"/>
          <w:tab w:val="left" w:pos="1418"/>
        </w:tabs>
        <w:ind w:left="0" w:firstLine="709"/>
      </w:pPr>
      <w:r w:rsidRPr="0043282D">
        <w:t xml:space="preserve">Все </w:t>
      </w:r>
      <w:r w:rsidR="006A2086">
        <w:t>работники</w:t>
      </w:r>
      <w:r w:rsidR="006A2086" w:rsidRPr="0043282D">
        <w:t xml:space="preserve"> </w:t>
      </w:r>
      <w:r w:rsidR="001F76DA">
        <w:t>Общества</w:t>
      </w:r>
      <w:r w:rsidRPr="0043282D">
        <w:t xml:space="preserve">, независимо от занимаемой должности, несут персональную ответственность за соблюдение </w:t>
      </w:r>
      <w:r w:rsidR="008E552C">
        <w:t>положений</w:t>
      </w:r>
      <w:r w:rsidRPr="0043282D">
        <w:t xml:space="preserve"> </w:t>
      </w:r>
      <w:r w:rsidR="00183DAD">
        <w:t>Политики</w:t>
      </w:r>
      <w:r w:rsidRPr="0043282D">
        <w:t xml:space="preserve">, а </w:t>
      </w:r>
      <w:r w:rsidR="00532029">
        <w:t xml:space="preserve">руководители </w:t>
      </w:r>
      <w:r w:rsidRPr="0043282D">
        <w:t xml:space="preserve">также </w:t>
      </w:r>
      <w:r w:rsidR="00532029">
        <w:t xml:space="preserve">несут ответственность за осуществление надлежащего контроля </w:t>
      </w:r>
      <w:r w:rsidRPr="0043282D">
        <w:t>за действия</w:t>
      </w:r>
      <w:r w:rsidR="00532029">
        <w:t>ми</w:t>
      </w:r>
      <w:r w:rsidRPr="0043282D">
        <w:t xml:space="preserve"> (бездействи</w:t>
      </w:r>
      <w:r w:rsidR="00D840DF">
        <w:t>е</w:t>
      </w:r>
      <w:r w:rsidR="00532029">
        <w:t>м</w:t>
      </w:r>
      <w:r w:rsidRPr="0043282D">
        <w:t xml:space="preserve">) подчиненных им </w:t>
      </w:r>
      <w:r w:rsidR="00532029">
        <w:t>работников в части соблюдения</w:t>
      </w:r>
      <w:r w:rsidRPr="0043282D">
        <w:t xml:space="preserve"> </w:t>
      </w:r>
      <w:r w:rsidR="008E552C">
        <w:t>положений</w:t>
      </w:r>
      <w:r w:rsidR="00532029">
        <w:t xml:space="preserve"> Политики</w:t>
      </w:r>
      <w:r w:rsidR="001F76DA">
        <w:t xml:space="preserve">. </w:t>
      </w:r>
    </w:p>
    <w:p w14:paraId="434231AA" w14:textId="4D09BB3F" w:rsidR="008F67C2" w:rsidRPr="0043282D" w:rsidRDefault="00271AE8" w:rsidP="00D42417">
      <w:pPr>
        <w:pStyle w:val="2f"/>
        <w:numPr>
          <w:ilvl w:val="1"/>
          <w:numId w:val="10"/>
        </w:numPr>
        <w:tabs>
          <w:tab w:val="clear" w:pos="1200"/>
          <w:tab w:val="left" w:pos="1134"/>
          <w:tab w:val="left" w:pos="1276"/>
          <w:tab w:val="left" w:pos="1418"/>
        </w:tabs>
        <w:ind w:left="0" w:firstLine="709"/>
      </w:pPr>
      <w:r>
        <w:t>Любые действия в обход Политики</w:t>
      </w:r>
      <w:r w:rsidR="001F76DA">
        <w:t xml:space="preserve"> </w:t>
      </w:r>
      <w:r>
        <w:t xml:space="preserve">со стороны работников </w:t>
      </w:r>
      <w:r w:rsidR="001F76DA">
        <w:t xml:space="preserve">Общества </w:t>
      </w:r>
      <w:r>
        <w:t>запрещаются и расцениваются как нарушение Политики</w:t>
      </w:r>
      <w:r w:rsidR="004C7517">
        <w:t xml:space="preserve">. </w:t>
      </w:r>
    </w:p>
    <w:p w14:paraId="5D781B6D" w14:textId="386E15ED" w:rsidR="00DE06BE" w:rsidRDefault="004C7517" w:rsidP="00D42417">
      <w:pPr>
        <w:pStyle w:val="2f"/>
        <w:numPr>
          <w:ilvl w:val="1"/>
          <w:numId w:val="10"/>
        </w:numPr>
        <w:tabs>
          <w:tab w:val="clear" w:pos="1200"/>
          <w:tab w:val="left" w:pos="1134"/>
          <w:tab w:val="left" w:pos="1276"/>
          <w:tab w:val="left" w:pos="1418"/>
        </w:tabs>
        <w:ind w:left="0" w:firstLine="709"/>
      </w:pPr>
      <w:r>
        <w:t xml:space="preserve">Общество </w:t>
      </w:r>
      <w:r w:rsidR="00DE06BE" w:rsidRPr="0043282D">
        <w:t>мо</w:t>
      </w:r>
      <w:r w:rsidR="0021229C">
        <w:t>же</w:t>
      </w:r>
      <w:r w:rsidR="0025247E">
        <w:t>т</w:t>
      </w:r>
      <w:r w:rsidR="00DE06BE" w:rsidRPr="0043282D">
        <w:t xml:space="preserve"> быть подвергнут</w:t>
      </w:r>
      <w:r>
        <w:t>о</w:t>
      </w:r>
      <w:r w:rsidR="00DE06BE" w:rsidRPr="0043282D">
        <w:t xml:space="preserve"> санкциям за </w:t>
      </w:r>
      <w:r w:rsidR="00C945A0">
        <w:t>нарушения</w:t>
      </w:r>
      <w:r w:rsidR="00DE06BE" w:rsidRPr="0043282D">
        <w:t>,</w:t>
      </w:r>
      <w:r w:rsidR="00C945A0">
        <w:t xml:space="preserve"> </w:t>
      </w:r>
      <w:r w:rsidR="000D3652">
        <w:t xml:space="preserve">допущенные </w:t>
      </w:r>
      <w:r w:rsidR="0021229C">
        <w:t>его</w:t>
      </w:r>
      <w:r w:rsidR="000D3652">
        <w:t xml:space="preserve"> работниками, </w:t>
      </w:r>
      <w:r w:rsidR="00882956">
        <w:t xml:space="preserve">которые привели к </w:t>
      </w:r>
      <w:r w:rsidR="00C945A0">
        <w:t>возникновени</w:t>
      </w:r>
      <w:r w:rsidR="00882956">
        <w:t>ю</w:t>
      </w:r>
      <w:r w:rsidR="00C945A0">
        <w:t xml:space="preserve"> конфликта интересов,</w:t>
      </w:r>
      <w:r w:rsidR="004A3BCB">
        <w:t xml:space="preserve"> </w:t>
      </w:r>
      <w:r w:rsidR="00AF29CF">
        <w:t>в связи с чем</w:t>
      </w:r>
      <w:r w:rsidR="00DE06BE" w:rsidRPr="0043282D">
        <w:t xml:space="preserve"> по каждому разумно обоснованному подозрению или установленному факту </w:t>
      </w:r>
      <w:r w:rsidR="0021229C">
        <w:t xml:space="preserve">такого нарушения </w:t>
      </w:r>
      <w:r w:rsidR="00DE06BE" w:rsidRPr="0043282D">
        <w:t>провод</w:t>
      </w:r>
      <w:r w:rsidR="0021229C">
        <w:t>и</w:t>
      </w:r>
      <w:r w:rsidR="00DE06BE" w:rsidRPr="0043282D">
        <w:t>тся служебн</w:t>
      </w:r>
      <w:r w:rsidR="0021229C">
        <w:t>ое ра</w:t>
      </w:r>
      <w:r w:rsidR="00134529">
        <w:t>с</w:t>
      </w:r>
      <w:r w:rsidR="0021229C">
        <w:t>следование/</w:t>
      </w:r>
      <w:r w:rsidR="00FF689C" w:rsidRPr="0043282D">
        <w:t>проверк</w:t>
      </w:r>
      <w:r w:rsidR="0021229C">
        <w:t>а</w:t>
      </w:r>
      <w:r w:rsidR="00DE06BE" w:rsidRPr="0043282D">
        <w:t xml:space="preserve"> в рамках</w:t>
      </w:r>
      <w:r w:rsidR="008F6C46">
        <w:t>,</w:t>
      </w:r>
      <w:r w:rsidR="00DE06BE" w:rsidRPr="0043282D">
        <w:t xml:space="preserve"> допустимых применимым законодательством</w:t>
      </w:r>
      <w:r w:rsidR="0025247E">
        <w:t>.</w:t>
      </w:r>
    </w:p>
    <w:p w14:paraId="63C1082D" w14:textId="43379BE5" w:rsidR="009A089F" w:rsidRDefault="009A089F" w:rsidP="00D42417">
      <w:pPr>
        <w:pStyle w:val="2f"/>
        <w:numPr>
          <w:ilvl w:val="1"/>
          <w:numId w:val="10"/>
        </w:numPr>
        <w:tabs>
          <w:tab w:val="clear" w:pos="1200"/>
          <w:tab w:val="left" w:pos="1134"/>
          <w:tab w:val="left" w:pos="1276"/>
          <w:tab w:val="left" w:pos="1418"/>
        </w:tabs>
        <w:ind w:left="0" w:firstLine="709"/>
      </w:pPr>
      <w:r w:rsidRPr="00717405">
        <w:t>Работники</w:t>
      </w:r>
      <w:r w:rsidR="008E552C" w:rsidRPr="008E552C">
        <w:t xml:space="preserve"> </w:t>
      </w:r>
      <w:r w:rsidR="004C7517">
        <w:t>Общества</w:t>
      </w:r>
      <w:r w:rsidRPr="00717405">
        <w:t>, признанные в результате служебно</w:t>
      </w:r>
      <w:r w:rsidR="008B1BB2">
        <w:t>го расследования/</w:t>
      </w:r>
      <w:r w:rsidR="005E1158">
        <w:t>проверки</w:t>
      </w:r>
      <w:r w:rsidRPr="00717405">
        <w:t xml:space="preserve"> виновными в нарушении </w:t>
      </w:r>
      <w:r w:rsidR="008E552C">
        <w:t>положений</w:t>
      </w:r>
      <w:r w:rsidRPr="00717405">
        <w:t xml:space="preserve"> </w:t>
      </w:r>
      <w:r w:rsidR="00F64BB8">
        <w:t>П</w:t>
      </w:r>
      <w:r w:rsidR="00183DAD">
        <w:t>олитики</w:t>
      </w:r>
      <w:r w:rsidR="00383C40">
        <w:t>/</w:t>
      </w:r>
      <w:r w:rsidRPr="00717405">
        <w:t>, могут быть привлечены к дисциплинарной</w:t>
      </w:r>
      <w:r w:rsidR="008B1BB2">
        <w:t xml:space="preserve"> ответственности</w:t>
      </w:r>
      <w:r w:rsidRPr="00717405">
        <w:t xml:space="preserve">, вплоть до увольнения, </w:t>
      </w:r>
      <w:r w:rsidR="005D251C">
        <w:t>в соответствии с применимым законодательством</w:t>
      </w:r>
      <w:r w:rsidR="008B1BB2">
        <w:t xml:space="preserve"> и в установленном в порядке</w:t>
      </w:r>
      <w:r w:rsidR="005D251C">
        <w:t>.</w:t>
      </w:r>
    </w:p>
    <w:p w14:paraId="7F638F8B" w14:textId="24EAC29D" w:rsidR="008B1BB2" w:rsidRPr="001816EC" w:rsidRDefault="004C7517" w:rsidP="00D42417">
      <w:pPr>
        <w:pStyle w:val="2f"/>
        <w:numPr>
          <w:ilvl w:val="1"/>
          <w:numId w:val="10"/>
        </w:numPr>
        <w:tabs>
          <w:tab w:val="clear" w:pos="1200"/>
          <w:tab w:val="left" w:pos="1134"/>
          <w:tab w:val="left" w:pos="1276"/>
          <w:tab w:val="left" w:pos="1418"/>
        </w:tabs>
        <w:ind w:left="0" w:firstLine="709"/>
      </w:pPr>
      <w:r>
        <w:t xml:space="preserve">Общество </w:t>
      </w:r>
      <w:r w:rsidR="008B1BB2" w:rsidRPr="00481883">
        <w:t>вправе обратиться в суд с требованиями гражданско-правового характера в отношении работника, допустившег</w:t>
      </w:r>
      <w:r w:rsidR="008B1BB2" w:rsidRPr="001553FC">
        <w:t xml:space="preserve">о нарушение </w:t>
      </w:r>
      <w:r w:rsidR="00E60E59">
        <w:t>положений</w:t>
      </w:r>
      <w:r w:rsidR="008B1BB2" w:rsidRPr="001553FC">
        <w:t xml:space="preserve"> Политики, в случае причинения </w:t>
      </w:r>
      <w:r>
        <w:t xml:space="preserve">Обществу </w:t>
      </w:r>
      <w:r w:rsidR="008B1BB2" w:rsidRPr="001816EC">
        <w:t>ущерба в результате такого нарушения.</w:t>
      </w:r>
    </w:p>
    <w:p w14:paraId="2986C899" w14:textId="77777777" w:rsidR="008E552C" w:rsidRDefault="00A93B66" w:rsidP="00D42417">
      <w:pPr>
        <w:pStyle w:val="2f"/>
        <w:numPr>
          <w:ilvl w:val="1"/>
          <w:numId w:val="10"/>
        </w:numPr>
        <w:tabs>
          <w:tab w:val="clear" w:pos="1200"/>
          <w:tab w:val="left" w:pos="1134"/>
          <w:tab w:val="left" w:pos="1276"/>
          <w:tab w:val="left" w:pos="1418"/>
        </w:tabs>
        <w:ind w:left="0" w:firstLine="709"/>
      </w:pPr>
      <w:r w:rsidRPr="0043282D">
        <w:t>Лица, признанные по решению суда виновными</w:t>
      </w:r>
      <w:r w:rsidR="008E552C">
        <w:t xml:space="preserve"> в нарушении требований применимого законодательства в области управления конфликта интересов</w:t>
      </w:r>
      <w:r w:rsidR="009A089F">
        <w:t>,</w:t>
      </w:r>
      <w:r w:rsidR="009A089F" w:rsidRPr="0043282D" w:rsidDel="009A089F">
        <w:t xml:space="preserve"> </w:t>
      </w:r>
      <w:r w:rsidRPr="0043282D">
        <w:t xml:space="preserve">могут быть привлечены к </w:t>
      </w:r>
      <w:r w:rsidR="009A089F" w:rsidRPr="00717405">
        <w:t xml:space="preserve">административной </w:t>
      </w:r>
      <w:r w:rsidR="009A089F">
        <w:t xml:space="preserve">или уголовной ответственности в порядке и по основаниям, предусмотренным </w:t>
      </w:r>
      <w:r w:rsidR="005D251C">
        <w:t xml:space="preserve">применимым </w:t>
      </w:r>
      <w:r w:rsidR="008F6C46">
        <w:t>законодательством</w:t>
      </w:r>
      <w:r w:rsidR="005D251C">
        <w:t>.</w:t>
      </w:r>
    </w:p>
    <w:p w14:paraId="32CA6E39" w14:textId="2C8FD71F" w:rsidR="0041782D" w:rsidRPr="00751D61" w:rsidRDefault="0041782D" w:rsidP="00D42417">
      <w:pPr>
        <w:pStyle w:val="10"/>
        <w:numPr>
          <w:ilvl w:val="0"/>
          <w:numId w:val="10"/>
        </w:numPr>
        <w:tabs>
          <w:tab w:val="left" w:pos="1134"/>
        </w:tabs>
        <w:spacing w:before="120" w:after="120" w:line="240" w:lineRule="auto"/>
        <w:ind w:firstLine="349"/>
        <w:jc w:val="both"/>
        <w:rPr>
          <w:sz w:val="28"/>
          <w:szCs w:val="28"/>
        </w:rPr>
      </w:pPr>
      <w:bookmarkStart w:id="58" w:name="_Toc83762559"/>
      <w:bookmarkStart w:id="59" w:name="_Toc89182467"/>
      <w:bookmarkStart w:id="60" w:name="_Toc94189001"/>
      <w:bookmarkEnd w:id="58"/>
      <w:r w:rsidRPr="00751D61">
        <w:rPr>
          <w:sz w:val="28"/>
          <w:szCs w:val="28"/>
        </w:rPr>
        <w:t>Заключительные положения</w:t>
      </w:r>
      <w:bookmarkEnd w:id="59"/>
      <w:bookmarkEnd w:id="6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7"/>
    <w:bookmarkEnd w:id="28"/>
    <w:bookmarkEnd w:id="29"/>
    <w:bookmarkEnd w:id="30"/>
    <w:bookmarkEnd w:id="31"/>
    <w:bookmarkEnd w:id="32"/>
    <w:bookmarkEnd w:id="33"/>
    <w:bookmarkEnd w:id="34"/>
    <w:bookmarkEnd w:id="35"/>
    <w:bookmarkEnd w:id="36"/>
    <w:bookmarkEnd w:id="37"/>
    <w:bookmarkEnd w:id="38"/>
    <w:bookmarkEnd w:id="39"/>
    <w:bookmarkEnd w:id="40"/>
    <w:p w14:paraId="1AF355FA" w14:textId="0602BE89" w:rsidR="009A089F" w:rsidRPr="00461CDA" w:rsidRDefault="006F1F4A" w:rsidP="00D42417">
      <w:pPr>
        <w:pStyle w:val="2f"/>
        <w:numPr>
          <w:ilvl w:val="1"/>
          <w:numId w:val="10"/>
        </w:numPr>
        <w:tabs>
          <w:tab w:val="clear" w:pos="1200"/>
          <w:tab w:val="left" w:pos="0"/>
          <w:tab w:val="left" w:pos="1276"/>
          <w:tab w:val="left" w:pos="1418"/>
        </w:tabs>
        <w:ind w:left="0" w:firstLine="709"/>
      </w:pPr>
      <w:r w:rsidRPr="00BE2741">
        <w:t>Политика может быть изменена в случае изменения законодательства Российской Федерации или применим</w:t>
      </w:r>
      <w:r>
        <w:t>ых норм</w:t>
      </w:r>
      <w:r w:rsidRPr="00BE2741">
        <w:t xml:space="preserve"> международного </w:t>
      </w:r>
      <w:r>
        <w:t>права</w:t>
      </w:r>
      <w:r w:rsidRPr="00BE2741">
        <w:t xml:space="preserve">, а также с учетом новых тенденций в мировой и российской практике корпоративного поведения. </w:t>
      </w:r>
      <w:r>
        <w:rPr>
          <w:bCs/>
          <w:iCs/>
        </w:rPr>
        <w:t>В случае изменения</w:t>
      </w:r>
      <w:r w:rsidRPr="001309E3">
        <w:rPr>
          <w:bCs/>
          <w:iCs/>
        </w:rPr>
        <w:t xml:space="preserve"> законодательства </w:t>
      </w:r>
      <w:r w:rsidRPr="00BE2741">
        <w:t xml:space="preserve">Российской Федерации </w:t>
      </w:r>
      <w:r w:rsidRPr="001309E3">
        <w:rPr>
          <w:bCs/>
          <w:iCs/>
        </w:rPr>
        <w:t>до п</w:t>
      </w:r>
      <w:r>
        <w:rPr>
          <w:bCs/>
          <w:iCs/>
        </w:rPr>
        <w:t>ринятия новой редакции Политики</w:t>
      </w:r>
      <w:r w:rsidRPr="001309E3">
        <w:rPr>
          <w:bCs/>
          <w:iCs/>
        </w:rPr>
        <w:t xml:space="preserve"> настоящи</w:t>
      </w:r>
      <w:r>
        <w:rPr>
          <w:bCs/>
          <w:iCs/>
        </w:rPr>
        <w:t>й документ действует в части, ему</w:t>
      </w:r>
      <w:r w:rsidRPr="001309E3">
        <w:rPr>
          <w:bCs/>
          <w:iCs/>
        </w:rPr>
        <w:t xml:space="preserve"> не противоречащей. </w:t>
      </w:r>
      <w:r w:rsidRPr="00BE2741">
        <w:t xml:space="preserve">В случае если отдельные положения Политики войдут в противоречие с </w:t>
      </w:r>
      <w:r>
        <w:t>нормами национального законодательства, на территории которого зарегистрирован и/или осуществляет свою деятельность</w:t>
      </w:r>
      <w:r w:rsidR="00EB1122">
        <w:t xml:space="preserve"> </w:t>
      </w:r>
      <w:r w:rsidR="004C7517">
        <w:t>Общество</w:t>
      </w:r>
      <w:r>
        <w:t>, применяются нормы национального законодательства</w:t>
      </w:r>
      <w:r w:rsidRPr="00BE2741">
        <w:t>. В случае если отдельные положения Политики войдут в противоречие с традициями, обычаями или чьими-либо представлениями о соответствующих правилах поведения, применяются положения Политики.</w:t>
      </w:r>
    </w:p>
    <w:p w14:paraId="0436266D" w14:textId="170DDB98" w:rsidR="00364028" w:rsidRDefault="00364028" w:rsidP="00D42417">
      <w:pPr>
        <w:pStyle w:val="2f"/>
        <w:numPr>
          <w:ilvl w:val="1"/>
          <w:numId w:val="10"/>
        </w:numPr>
        <w:tabs>
          <w:tab w:val="clear" w:pos="1200"/>
          <w:tab w:val="left" w:pos="0"/>
          <w:tab w:val="left" w:pos="1276"/>
          <w:tab w:val="left" w:pos="1418"/>
        </w:tabs>
        <w:ind w:left="0" w:firstLine="709"/>
      </w:pPr>
      <w:r w:rsidRPr="00717405">
        <w:lastRenderedPageBreak/>
        <w:t xml:space="preserve">При наличии сомнений в </w:t>
      </w:r>
      <w:r w:rsidR="00DF5A5F">
        <w:t>толковании</w:t>
      </w:r>
      <w:r w:rsidRPr="00717405">
        <w:t xml:space="preserve"> </w:t>
      </w:r>
      <w:r w:rsidR="006442BE">
        <w:t xml:space="preserve">положений </w:t>
      </w:r>
      <w:r>
        <w:t>Политики</w:t>
      </w:r>
      <w:r w:rsidRPr="00717405">
        <w:t xml:space="preserve">, их применимости к </w:t>
      </w:r>
      <w:r w:rsidR="00DF5A5F">
        <w:t>конкретным</w:t>
      </w:r>
      <w:r w:rsidRPr="00717405">
        <w:t xml:space="preserve"> ситуациям единственным уполномоченным</w:t>
      </w:r>
      <w:r w:rsidR="00EB1122">
        <w:t xml:space="preserve"> </w:t>
      </w:r>
      <w:r w:rsidR="00BC5D94">
        <w:t>лицом</w:t>
      </w:r>
      <w:r w:rsidRPr="00717405">
        <w:t xml:space="preserve">, которое может принять </w:t>
      </w:r>
      <w:r w:rsidR="00DF5A5F">
        <w:t xml:space="preserve">итоговое </w:t>
      </w:r>
      <w:r w:rsidRPr="00717405">
        <w:t>решение относительно их толкования</w:t>
      </w:r>
      <w:r w:rsidR="006E7153">
        <w:t>,</w:t>
      </w:r>
      <w:r w:rsidRPr="00717405">
        <w:t xml:space="preserve"> является </w:t>
      </w:r>
      <w:r w:rsidR="00BC5D94">
        <w:t xml:space="preserve">Ответственный сотрудник по комплаенс. </w:t>
      </w:r>
      <w:r w:rsidR="004C7517" w:rsidRPr="00BC5D94">
        <w:t xml:space="preserve">Общества. </w:t>
      </w:r>
    </w:p>
    <w:p w14:paraId="2C6CC577" w14:textId="1EF53D9A" w:rsidR="00F64BB8" w:rsidRPr="00717405" w:rsidRDefault="00AE232D" w:rsidP="00D42417">
      <w:pPr>
        <w:pStyle w:val="2f"/>
        <w:numPr>
          <w:ilvl w:val="1"/>
          <w:numId w:val="10"/>
        </w:numPr>
        <w:tabs>
          <w:tab w:val="clear" w:pos="1200"/>
          <w:tab w:val="left" w:pos="0"/>
          <w:tab w:val="left" w:pos="1276"/>
          <w:tab w:val="left" w:pos="1418"/>
        </w:tabs>
        <w:ind w:left="0" w:firstLine="709"/>
      </w:pPr>
      <w:r w:rsidRPr="00717405">
        <w:t xml:space="preserve">Все работники </w:t>
      </w:r>
      <w:r w:rsidR="001562DD">
        <w:t xml:space="preserve">Общества </w:t>
      </w:r>
      <w:r w:rsidRPr="00717405">
        <w:t>до</w:t>
      </w:r>
      <w:r>
        <w:t xml:space="preserve">лжны быть ознакомлены с </w:t>
      </w:r>
      <w:r w:rsidR="00EB1122">
        <w:t>Политикой в</w:t>
      </w:r>
      <w:r w:rsidRPr="00717405">
        <w:t xml:space="preserve"> соответствии с </w:t>
      </w:r>
      <w:r w:rsidR="000168A3" w:rsidRPr="00717405">
        <w:t>порядк</w:t>
      </w:r>
      <w:r w:rsidR="000168A3">
        <w:t>ом,</w:t>
      </w:r>
      <w:r w:rsidR="000168A3" w:rsidRPr="00717405">
        <w:t xml:space="preserve"> </w:t>
      </w:r>
      <w:r w:rsidRPr="00717405">
        <w:t xml:space="preserve">действующим в </w:t>
      </w:r>
      <w:r w:rsidR="001562DD">
        <w:t>Обществе</w:t>
      </w:r>
      <w:r w:rsidR="00FC70FE" w:rsidRPr="00FC70FE">
        <w:t>.</w:t>
      </w:r>
      <w:r w:rsidR="00363D79" w:rsidDel="00363D79">
        <w:t xml:space="preserve"> </w:t>
      </w:r>
      <w:r w:rsidR="000168A3" w:rsidRPr="00953B4F">
        <w:t xml:space="preserve">Ответственным за </w:t>
      </w:r>
      <w:r w:rsidR="000168A3">
        <w:t>организацию</w:t>
      </w:r>
      <w:r w:rsidR="000168A3" w:rsidRPr="00953B4F">
        <w:t xml:space="preserve"> ознакомления </w:t>
      </w:r>
      <w:r w:rsidR="000168A3">
        <w:t>с Политикой</w:t>
      </w:r>
      <w:r w:rsidR="001562DD">
        <w:t xml:space="preserve"> </w:t>
      </w:r>
      <w:r w:rsidR="000168A3" w:rsidRPr="00953B4F">
        <w:t xml:space="preserve">является каждый руководитель </w:t>
      </w:r>
      <w:r w:rsidR="00DD633A">
        <w:t xml:space="preserve">самостоятельного </w:t>
      </w:r>
      <w:r w:rsidR="000168A3" w:rsidRPr="00953B4F">
        <w:t>подразделения</w:t>
      </w:r>
      <w:r w:rsidR="001562DD">
        <w:t xml:space="preserve"> Общества. </w:t>
      </w:r>
    </w:p>
    <w:p w14:paraId="63E043F7" w14:textId="77777777" w:rsidR="00FB501E" w:rsidRDefault="00FB501E" w:rsidP="000E1B3E">
      <w:pPr>
        <w:pStyle w:val="2f"/>
        <w:tabs>
          <w:tab w:val="clear" w:pos="1200"/>
          <w:tab w:val="left" w:pos="1260"/>
        </w:tabs>
        <w:ind w:firstLine="720"/>
      </w:pPr>
    </w:p>
    <w:p w14:paraId="2D9C3D7D" w14:textId="77777777" w:rsidR="00FE115B" w:rsidRDefault="00FE115B">
      <w:pPr>
        <w:rPr>
          <w:lang w:eastAsia="ru-RU"/>
        </w:rPr>
      </w:pPr>
      <w:r>
        <w:br w:type="page"/>
      </w:r>
    </w:p>
    <w:p w14:paraId="5DEFA752" w14:textId="77777777" w:rsidR="006906AC" w:rsidRPr="00D84EB8" w:rsidRDefault="00A64567" w:rsidP="00AA5906">
      <w:pPr>
        <w:pStyle w:val="10"/>
        <w:numPr>
          <w:ilvl w:val="0"/>
          <w:numId w:val="0"/>
        </w:numPr>
        <w:ind w:left="1069"/>
        <w:jc w:val="right"/>
      </w:pPr>
      <w:bookmarkStart w:id="61" w:name="_Toc351411626"/>
      <w:bookmarkStart w:id="62" w:name="_Toc89182468"/>
      <w:bookmarkStart w:id="63" w:name="_Toc94189002"/>
      <w:r w:rsidRPr="00AA5906">
        <w:rPr>
          <w:sz w:val="24"/>
        </w:rPr>
        <w:lastRenderedPageBreak/>
        <w:t>П</w:t>
      </w:r>
      <w:r w:rsidR="00B47EE2" w:rsidRPr="00AA5906">
        <w:rPr>
          <w:sz w:val="24"/>
        </w:rPr>
        <w:t>РИЛОЖЕНИЕ</w:t>
      </w:r>
      <w:r w:rsidRPr="00AA5906">
        <w:rPr>
          <w:sz w:val="24"/>
        </w:rPr>
        <w:t xml:space="preserve"> </w:t>
      </w:r>
      <w:r w:rsidR="000E1B3E" w:rsidRPr="00AA5906">
        <w:rPr>
          <w:sz w:val="24"/>
        </w:rPr>
        <w:t>1</w:t>
      </w:r>
      <w:bookmarkEnd w:id="61"/>
      <w:bookmarkEnd w:id="62"/>
      <w:bookmarkEnd w:id="63"/>
    </w:p>
    <w:p w14:paraId="781B9A94" w14:textId="77777777" w:rsidR="006906AC" w:rsidRPr="00B40CA3" w:rsidRDefault="006906AC" w:rsidP="00AA5906">
      <w:pPr>
        <w:pStyle w:val="10"/>
        <w:numPr>
          <w:ilvl w:val="0"/>
          <w:numId w:val="0"/>
        </w:numPr>
        <w:spacing w:before="120" w:after="120" w:line="240" w:lineRule="auto"/>
        <w:jc w:val="center"/>
        <w:rPr>
          <w:sz w:val="28"/>
        </w:rPr>
      </w:pPr>
      <w:bookmarkStart w:id="64" w:name="_Toc283736351"/>
      <w:bookmarkStart w:id="65" w:name="_Toc351411627"/>
      <w:bookmarkStart w:id="66" w:name="_Toc89182469"/>
      <w:bookmarkStart w:id="67" w:name="_Toc94189003"/>
      <w:r w:rsidRPr="00437569">
        <w:rPr>
          <w:sz w:val="28"/>
        </w:rPr>
        <w:t>Список терминов и определений</w:t>
      </w:r>
      <w:bookmarkEnd w:id="64"/>
      <w:bookmarkEnd w:id="65"/>
      <w:bookmarkEnd w:id="66"/>
      <w:bookmarkEnd w:id="67"/>
    </w:p>
    <w:p w14:paraId="560614CD" w14:textId="77777777" w:rsidR="006906AC" w:rsidRPr="0043282D" w:rsidRDefault="006906AC" w:rsidP="007A33B9">
      <w:pPr>
        <w:spacing w:before="120"/>
        <w:ind w:left="142"/>
        <w:jc w:val="both"/>
      </w:pPr>
      <w:bookmarkStart w:id="68" w:name="_Toc283736354"/>
      <w:r w:rsidRPr="0043282D">
        <w:rPr>
          <w:b/>
          <w:bCs/>
        </w:rPr>
        <w:t>Банк</w:t>
      </w:r>
      <w:r w:rsidRPr="00196ADE">
        <w:rPr>
          <w:bCs/>
        </w:rPr>
        <w:t xml:space="preserve"> </w:t>
      </w:r>
      <w:r w:rsidRPr="0043282D">
        <w:t xml:space="preserve">– </w:t>
      </w:r>
      <w:r w:rsidR="0087202D">
        <w:t>Публичное</w:t>
      </w:r>
      <w:r w:rsidR="0087202D" w:rsidRPr="0043282D">
        <w:t xml:space="preserve"> </w:t>
      </w:r>
      <w:r w:rsidRPr="0043282D">
        <w:t xml:space="preserve">акционерное общество «Сбербанк России»; </w:t>
      </w:r>
      <w:r w:rsidR="0087202D">
        <w:t>П</w:t>
      </w:r>
      <w:r w:rsidR="0087202D" w:rsidRPr="0043282D">
        <w:t xml:space="preserve">АО </w:t>
      </w:r>
      <w:r w:rsidRPr="0043282D">
        <w:t>Сбербанк.</w:t>
      </w:r>
    </w:p>
    <w:p w14:paraId="4258F22F" w14:textId="77777777" w:rsidR="00F365CC" w:rsidRDefault="0064055C" w:rsidP="007A33B9">
      <w:pPr>
        <w:pStyle w:val="26"/>
        <w:spacing w:before="120"/>
        <w:ind w:left="142"/>
        <w:jc w:val="both"/>
        <w:rPr>
          <w:sz w:val="24"/>
          <w:szCs w:val="24"/>
        </w:rPr>
      </w:pPr>
      <w:r w:rsidRPr="00717405">
        <w:rPr>
          <w:b/>
          <w:bCs/>
          <w:sz w:val="24"/>
          <w:szCs w:val="24"/>
        </w:rPr>
        <w:t>Близкие родственники</w:t>
      </w:r>
      <w:r w:rsidRPr="00717405">
        <w:rPr>
          <w:bCs/>
          <w:sz w:val="24"/>
          <w:szCs w:val="24"/>
        </w:rPr>
        <w:t xml:space="preserve"> </w:t>
      </w:r>
      <w:r w:rsidRPr="00717405">
        <w:rPr>
          <w:sz w:val="24"/>
          <w:szCs w:val="24"/>
        </w:rPr>
        <w:t>–</w:t>
      </w:r>
      <w:r w:rsidRPr="00717405">
        <w:rPr>
          <w:bCs/>
          <w:sz w:val="24"/>
          <w:szCs w:val="24"/>
        </w:rPr>
        <w:t xml:space="preserve"> супруг</w:t>
      </w:r>
      <w:r w:rsidR="006C2CF8">
        <w:rPr>
          <w:bCs/>
          <w:sz w:val="24"/>
          <w:szCs w:val="24"/>
        </w:rPr>
        <w:t>/супруга</w:t>
      </w:r>
      <w:r w:rsidRPr="00717405">
        <w:rPr>
          <w:bCs/>
          <w:sz w:val="24"/>
          <w:szCs w:val="24"/>
        </w:rPr>
        <w:t>, дети и родители, усыновители и усыновленные, родные и неполнородные</w:t>
      </w:r>
      <w:r w:rsidR="003E4410">
        <w:rPr>
          <w:bCs/>
          <w:sz w:val="24"/>
          <w:szCs w:val="24"/>
        </w:rPr>
        <w:t xml:space="preserve"> (имеющие общих отца и</w:t>
      </w:r>
      <w:r w:rsidR="006C2CF8">
        <w:rPr>
          <w:bCs/>
          <w:sz w:val="24"/>
          <w:szCs w:val="24"/>
        </w:rPr>
        <w:t>ли</w:t>
      </w:r>
      <w:r w:rsidR="003E4410">
        <w:rPr>
          <w:bCs/>
          <w:sz w:val="24"/>
          <w:szCs w:val="24"/>
        </w:rPr>
        <w:t xml:space="preserve"> мать)</w:t>
      </w:r>
      <w:r w:rsidRPr="00717405">
        <w:rPr>
          <w:bCs/>
          <w:sz w:val="24"/>
          <w:szCs w:val="24"/>
        </w:rPr>
        <w:t xml:space="preserve"> братья и сестры, дедушки и бабушки, внуки</w:t>
      </w:r>
      <w:r w:rsidRPr="00717405">
        <w:rPr>
          <w:sz w:val="24"/>
          <w:szCs w:val="24"/>
        </w:rPr>
        <w:t>.</w:t>
      </w:r>
    </w:p>
    <w:p w14:paraId="382C7698" w14:textId="591BEABA" w:rsidR="003778DA" w:rsidRDefault="006906AC" w:rsidP="007A33B9">
      <w:pPr>
        <w:pStyle w:val="26"/>
        <w:spacing w:before="120"/>
        <w:ind w:left="142"/>
        <w:jc w:val="both"/>
        <w:rPr>
          <w:bCs/>
          <w:sz w:val="24"/>
          <w:szCs w:val="24"/>
        </w:rPr>
      </w:pPr>
      <w:r w:rsidRPr="003778DA">
        <w:rPr>
          <w:b/>
          <w:bCs/>
          <w:sz w:val="24"/>
          <w:szCs w:val="24"/>
        </w:rPr>
        <w:t>Группа</w:t>
      </w:r>
      <w:r w:rsidRPr="00283D0C">
        <w:rPr>
          <w:bCs/>
          <w:sz w:val="24"/>
          <w:szCs w:val="24"/>
        </w:rPr>
        <w:t xml:space="preserve"> </w:t>
      </w:r>
      <w:r w:rsidR="005D2405" w:rsidRPr="003778DA">
        <w:rPr>
          <w:bCs/>
          <w:sz w:val="24"/>
          <w:szCs w:val="24"/>
        </w:rPr>
        <w:t>–</w:t>
      </w:r>
      <w:r w:rsidR="00B663E8" w:rsidRPr="00B663E8">
        <w:rPr>
          <w:bCs/>
          <w:sz w:val="24"/>
          <w:szCs w:val="24"/>
        </w:rPr>
        <w:t xml:space="preserve"> </w:t>
      </w:r>
      <w:r w:rsidR="00B663E8" w:rsidRPr="008D06B9">
        <w:rPr>
          <w:bCs/>
          <w:sz w:val="24"/>
          <w:szCs w:val="24"/>
        </w:rPr>
        <w:t xml:space="preserve">ПАО Сбербанк, а также кредитные и </w:t>
      </w:r>
      <w:proofErr w:type="spellStart"/>
      <w:r w:rsidR="00B663E8" w:rsidRPr="008D06B9">
        <w:rPr>
          <w:bCs/>
          <w:sz w:val="24"/>
          <w:szCs w:val="24"/>
        </w:rPr>
        <w:t>некредитные</w:t>
      </w:r>
      <w:proofErr w:type="spellEnd"/>
      <w:r w:rsidR="00B663E8" w:rsidRPr="008D06B9">
        <w:rPr>
          <w:bCs/>
          <w:sz w:val="24"/>
          <w:szCs w:val="24"/>
        </w:rPr>
        <w:t xml:space="preserve"> организации, как определено в Федеральном законе </w:t>
      </w:r>
      <w:r w:rsidR="00D3362E" w:rsidRPr="008D06B9">
        <w:rPr>
          <w:bCs/>
          <w:sz w:val="24"/>
          <w:szCs w:val="24"/>
        </w:rPr>
        <w:t>от 02.12.1990 №</w:t>
      </w:r>
      <w:r w:rsidR="00D3362E">
        <w:t> </w:t>
      </w:r>
      <w:r w:rsidR="00D3362E" w:rsidRPr="008D06B9">
        <w:rPr>
          <w:bCs/>
          <w:sz w:val="24"/>
          <w:szCs w:val="24"/>
        </w:rPr>
        <w:t xml:space="preserve">395-1 </w:t>
      </w:r>
      <w:r w:rsidR="00B663E8" w:rsidRPr="008D06B9">
        <w:rPr>
          <w:bCs/>
          <w:sz w:val="24"/>
          <w:szCs w:val="24"/>
        </w:rPr>
        <w:t>«О банках и банковской деятельности», стандартах МСФО (IAS28, IFRS10), Указании Банка России от 08.10.2018 №</w:t>
      </w:r>
      <w:r w:rsidR="001E1A90">
        <w:t> </w:t>
      </w:r>
      <w:r w:rsidR="00B663E8" w:rsidRPr="008D06B9">
        <w:rPr>
          <w:bCs/>
          <w:sz w:val="24"/>
          <w:szCs w:val="24"/>
        </w:rPr>
        <w:t>4927-У «Порядок составления и представления отчетности по форме №</w:t>
      </w:r>
      <w:r w:rsidR="001E1A90">
        <w:t> </w:t>
      </w:r>
      <w:r w:rsidR="00B663E8" w:rsidRPr="008D06B9">
        <w:rPr>
          <w:bCs/>
          <w:sz w:val="24"/>
          <w:szCs w:val="24"/>
        </w:rPr>
        <w:t>0409801 «Отчет о составе участников банковской группы и вложениях кредитной организации в паи паевых инвестиционных фондов»</w:t>
      </w:r>
      <w:r w:rsidR="003778DA" w:rsidRPr="002B71EE">
        <w:rPr>
          <w:bCs/>
          <w:sz w:val="24"/>
          <w:szCs w:val="24"/>
        </w:rPr>
        <w:t>.</w:t>
      </w:r>
    </w:p>
    <w:p w14:paraId="35F65644" w14:textId="77777777" w:rsidR="00F6551E" w:rsidRDefault="00037CDB" w:rsidP="007A33B9">
      <w:pPr>
        <w:spacing w:before="120" w:after="120"/>
        <w:ind w:left="142"/>
        <w:jc w:val="both"/>
        <w:rPr>
          <w:bCs/>
        </w:rPr>
      </w:pPr>
      <w:r w:rsidRPr="0043282D">
        <w:rPr>
          <w:b/>
          <w:bCs/>
          <w:iCs/>
        </w:rPr>
        <w:t>К</w:t>
      </w:r>
      <w:r w:rsidR="006906AC" w:rsidRPr="0043282D">
        <w:rPr>
          <w:b/>
          <w:bCs/>
          <w:iCs/>
        </w:rPr>
        <w:t>лиент</w:t>
      </w:r>
      <w:r w:rsidR="006906AC" w:rsidRPr="00283D0C">
        <w:rPr>
          <w:bCs/>
          <w:iCs/>
        </w:rPr>
        <w:t xml:space="preserve"> </w:t>
      </w:r>
      <w:r w:rsidRPr="00283D0C">
        <w:rPr>
          <w:bCs/>
          <w:iCs/>
        </w:rPr>
        <w:t xml:space="preserve">– </w:t>
      </w:r>
      <w:r w:rsidRPr="0043282D">
        <w:rPr>
          <w:bCs/>
        </w:rPr>
        <w:t>физическое или юридическое лицо, находящееся на обслуживании в Банке</w:t>
      </w:r>
      <w:r w:rsidR="00925F6B" w:rsidRPr="00FC30BD">
        <w:rPr>
          <w:bCs/>
        </w:rPr>
        <w:t>/</w:t>
      </w:r>
      <w:r w:rsidR="00925F6B" w:rsidRPr="0010090D">
        <w:rPr>
          <w:bCs/>
        </w:rPr>
        <w:t>участнике Группы</w:t>
      </w:r>
      <w:r w:rsidR="00F365CC" w:rsidRPr="0043282D">
        <w:rPr>
          <w:bCs/>
        </w:rPr>
        <w:t>.</w:t>
      </w:r>
    </w:p>
    <w:p w14:paraId="46582F84" w14:textId="2FBA2EF4" w:rsidR="00851B63" w:rsidRPr="00884438" w:rsidRDefault="00851B63" w:rsidP="007A33B9">
      <w:pPr>
        <w:spacing w:before="120" w:after="120"/>
        <w:ind w:left="142"/>
        <w:jc w:val="both"/>
        <w:rPr>
          <w:bCs/>
        </w:rPr>
      </w:pPr>
      <w:r>
        <w:rPr>
          <w:b/>
          <w:bCs/>
          <w:iCs/>
        </w:rPr>
        <w:t>Комплаенс</w:t>
      </w:r>
      <w:r w:rsidRPr="00687EAD">
        <w:rPr>
          <w:b/>
          <w:bCs/>
          <w:iCs/>
        </w:rPr>
        <w:t>-</w:t>
      </w:r>
      <w:r w:rsidRPr="00687EAD">
        <w:rPr>
          <w:b/>
          <w:bCs/>
        </w:rPr>
        <w:t>риск</w:t>
      </w:r>
      <w:r>
        <w:rPr>
          <w:bCs/>
        </w:rPr>
        <w:t xml:space="preserve"> – определение </w:t>
      </w:r>
      <w:r w:rsidR="00491379">
        <w:rPr>
          <w:bCs/>
        </w:rPr>
        <w:t>термина</w:t>
      </w:r>
      <w:r>
        <w:rPr>
          <w:bCs/>
        </w:rPr>
        <w:t xml:space="preserve"> в соответствии </w:t>
      </w:r>
      <w:r w:rsidRPr="0099358F">
        <w:rPr>
          <w:bCs/>
        </w:rPr>
        <w:t>с /</w:t>
      </w:r>
      <w:r w:rsidR="005B4910" w:rsidRPr="0099358F">
        <w:rPr>
          <w:bCs/>
        </w:rPr>
        <w:t>1</w:t>
      </w:r>
      <w:r w:rsidR="00751D61">
        <w:rPr>
          <w:bCs/>
        </w:rPr>
        <w:t>4</w:t>
      </w:r>
      <w:r w:rsidRPr="0099358F">
        <w:rPr>
          <w:bCs/>
        </w:rPr>
        <w:t>/.</w:t>
      </w:r>
    </w:p>
    <w:p w14:paraId="4023B95D" w14:textId="21656197" w:rsidR="00835A77" w:rsidRDefault="006906AC" w:rsidP="007A33B9">
      <w:pPr>
        <w:spacing w:before="120"/>
        <w:ind w:left="142"/>
        <w:jc w:val="both"/>
        <w:rPr>
          <w:bCs/>
        </w:rPr>
      </w:pPr>
      <w:r w:rsidRPr="0043282D">
        <w:rPr>
          <w:b/>
          <w:bCs/>
        </w:rPr>
        <w:t>Контрагент</w:t>
      </w:r>
      <w:r w:rsidRPr="00283D0C">
        <w:rPr>
          <w:bCs/>
        </w:rPr>
        <w:t xml:space="preserve"> </w:t>
      </w:r>
      <w:r w:rsidRPr="0043282D">
        <w:rPr>
          <w:bCs/>
        </w:rPr>
        <w:t>– физическое или юридическое лицо, являющееся стороной по договору с</w:t>
      </w:r>
      <w:r w:rsidR="00EB1122">
        <w:rPr>
          <w:bCs/>
        </w:rPr>
        <w:t xml:space="preserve"> </w:t>
      </w:r>
      <w:r w:rsidR="003758D0">
        <w:rPr>
          <w:bCs/>
        </w:rPr>
        <w:t>Обществом</w:t>
      </w:r>
      <w:r w:rsidRPr="0043282D">
        <w:rPr>
          <w:bCs/>
        </w:rPr>
        <w:t xml:space="preserve">, и не являющееся </w:t>
      </w:r>
      <w:r w:rsidR="009C34EA">
        <w:rPr>
          <w:bCs/>
        </w:rPr>
        <w:t>к</w:t>
      </w:r>
      <w:r w:rsidRPr="0043282D">
        <w:rPr>
          <w:bCs/>
        </w:rPr>
        <w:t>лиентом</w:t>
      </w:r>
      <w:r w:rsidR="00F365CC" w:rsidRPr="0043282D">
        <w:rPr>
          <w:bCs/>
        </w:rPr>
        <w:t>.</w:t>
      </w:r>
    </w:p>
    <w:p w14:paraId="358AF988" w14:textId="3F4E5A2F" w:rsidR="00B34882" w:rsidRDefault="001F04AD" w:rsidP="007A33B9">
      <w:pPr>
        <w:pStyle w:val="2f"/>
        <w:tabs>
          <w:tab w:val="clear" w:pos="1200"/>
          <w:tab w:val="left" w:pos="284"/>
          <w:tab w:val="left" w:pos="1276"/>
        </w:tabs>
        <w:ind w:left="142"/>
      </w:pPr>
      <w:r w:rsidRPr="00DF4D1D">
        <w:rPr>
          <w:b/>
        </w:rPr>
        <w:t>Конфликт интересов</w:t>
      </w:r>
      <w:r w:rsidRPr="00DF4D1D">
        <w:t xml:space="preserve"> </w:t>
      </w:r>
      <w:r w:rsidR="000A62BE" w:rsidRPr="0043282D">
        <w:rPr>
          <w:bCs/>
        </w:rPr>
        <w:t>–</w:t>
      </w:r>
      <w:r w:rsidR="00A7540B" w:rsidRPr="00DF4D1D">
        <w:t xml:space="preserve"> </w:t>
      </w:r>
      <w:r w:rsidRPr="00DF4D1D">
        <w:t xml:space="preserve">прямое или косвенное противоречие между имущественными и иными интересами </w:t>
      </w:r>
      <w:r w:rsidR="0011649C">
        <w:t xml:space="preserve">Общества </w:t>
      </w:r>
      <w:r w:rsidRPr="00DF4D1D">
        <w:t>и</w:t>
      </w:r>
      <w:r w:rsidR="00F74BDD" w:rsidRPr="00DF4D1D">
        <w:t>/</w:t>
      </w:r>
      <w:r w:rsidRPr="00DF4D1D">
        <w:t xml:space="preserve">или </w:t>
      </w:r>
      <w:r w:rsidR="003C31FF">
        <w:t>его</w:t>
      </w:r>
      <w:r w:rsidR="00C457F1" w:rsidRPr="00DF4D1D">
        <w:t xml:space="preserve"> </w:t>
      </w:r>
      <w:r w:rsidRPr="00DF4D1D">
        <w:t>работник</w:t>
      </w:r>
      <w:r w:rsidR="000D6B23">
        <w:t>ов</w:t>
      </w:r>
      <w:r w:rsidRPr="00DF4D1D">
        <w:t xml:space="preserve"> и</w:t>
      </w:r>
      <w:r w:rsidR="00F74BDD" w:rsidRPr="00DF4D1D">
        <w:t>/</w:t>
      </w:r>
      <w:r w:rsidRPr="00DF4D1D">
        <w:t>или одн</w:t>
      </w:r>
      <w:r w:rsidR="00885EB6">
        <w:t>ого</w:t>
      </w:r>
      <w:r w:rsidRPr="00DF4D1D">
        <w:t xml:space="preserve"> и более клиент</w:t>
      </w:r>
      <w:r w:rsidR="000D6B23">
        <w:t>ов</w:t>
      </w:r>
      <w:r w:rsidR="00913775">
        <w:t xml:space="preserve"> и/или контрагент</w:t>
      </w:r>
      <w:r w:rsidR="000D6B23">
        <w:t>ов</w:t>
      </w:r>
      <w:r w:rsidRPr="00DF4D1D">
        <w:t>, в результате которого действия (бездействие) одной стороны могут иметь неблагоприятные последствия для другой стороны.</w:t>
      </w:r>
    </w:p>
    <w:p w14:paraId="2F939A98" w14:textId="77777777" w:rsidR="00913775" w:rsidRDefault="00850C27" w:rsidP="003C31FF">
      <w:pPr>
        <w:pStyle w:val="2f"/>
        <w:tabs>
          <w:tab w:val="clear" w:pos="1200"/>
          <w:tab w:val="left" w:pos="284"/>
          <w:tab w:val="left" w:pos="1276"/>
        </w:tabs>
        <w:ind w:left="142"/>
      </w:pPr>
      <w:r>
        <w:t>К</w:t>
      </w:r>
      <w:r w:rsidR="00913775" w:rsidRPr="00CD2C91">
        <w:t xml:space="preserve">онфликт интересов </w:t>
      </w:r>
      <w:r>
        <w:t>возникает</w:t>
      </w:r>
      <w:r w:rsidR="00591FE9">
        <w:t xml:space="preserve"> также</w:t>
      </w:r>
      <w:r w:rsidR="00D30987">
        <w:t xml:space="preserve"> </w:t>
      </w:r>
      <w:r>
        <w:t>в</w:t>
      </w:r>
      <w:r w:rsidR="00913775">
        <w:t xml:space="preserve"> ситуаци</w:t>
      </w:r>
      <w:r>
        <w:t>и</w:t>
      </w:r>
      <w:r w:rsidR="00913775" w:rsidRPr="00CD2C91">
        <w:t xml:space="preserve">, </w:t>
      </w:r>
      <w:r w:rsidR="004F094C">
        <w:t>при которой</w:t>
      </w:r>
      <w:r w:rsidR="00913775" w:rsidRPr="00CD2C91">
        <w:t xml:space="preserve"> личная заинтересованность (прямая или косвенная) работника влияет или может повлиять на </w:t>
      </w:r>
      <w:r w:rsidR="00913775">
        <w:t>надлежащее, объективное и беспристрастное ис</w:t>
      </w:r>
      <w:r w:rsidR="00913775" w:rsidRPr="00CD2C91">
        <w:t xml:space="preserve">полнение им </w:t>
      </w:r>
      <w:r w:rsidR="004F094C">
        <w:t>трудовых</w:t>
      </w:r>
      <w:r w:rsidR="00913775" w:rsidRPr="00CD2C91">
        <w:t xml:space="preserve"> обязанностей</w:t>
      </w:r>
      <w:r w:rsidR="00EC3742">
        <w:t xml:space="preserve"> (осуществление полномочий)</w:t>
      </w:r>
      <w:r w:rsidR="00913775" w:rsidRPr="00CD2C91">
        <w:t>.</w:t>
      </w:r>
    </w:p>
    <w:p w14:paraId="4C9E77EF" w14:textId="2F2B7772" w:rsidR="001F04AD" w:rsidRDefault="001F04AD" w:rsidP="005931D8">
      <w:pPr>
        <w:pStyle w:val="2f"/>
        <w:tabs>
          <w:tab w:val="clear" w:pos="1200"/>
          <w:tab w:val="left" w:pos="284"/>
          <w:tab w:val="left" w:pos="1276"/>
        </w:tabs>
        <w:ind w:left="142"/>
      </w:pPr>
      <w:bookmarkStart w:id="69" w:name="p0"/>
      <w:bookmarkEnd w:id="69"/>
      <w:r w:rsidRPr="00DF4D1D">
        <w:t>Не счита</w:t>
      </w:r>
      <w:r w:rsidR="003F1869">
        <w:t>ю</w:t>
      </w:r>
      <w:r w:rsidRPr="00DF4D1D">
        <w:t>тся конфликтом интересов противоречи</w:t>
      </w:r>
      <w:r w:rsidR="00C457F1" w:rsidRPr="00DF4D1D">
        <w:t>я между подразделениями</w:t>
      </w:r>
      <w:r w:rsidR="00EB1122">
        <w:t xml:space="preserve"> </w:t>
      </w:r>
      <w:r w:rsidR="0011649C">
        <w:t>Общества</w:t>
      </w:r>
      <w:r w:rsidR="00A223FC">
        <w:t>,</w:t>
      </w:r>
      <w:r w:rsidR="00C457F1" w:rsidRPr="00DF4D1D">
        <w:t xml:space="preserve"> а также противоречия</w:t>
      </w:r>
      <w:r w:rsidRPr="00DF4D1D">
        <w:t>, возникающ</w:t>
      </w:r>
      <w:r w:rsidR="00C457F1" w:rsidRPr="00DF4D1D">
        <w:t>и</w:t>
      </w:r>
      <w:r w:rsidRPr="00DF4D1D">
        <w:t>е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p w14:paraId="587A53BE" w14:textId="77777777" w:rsidR="0011649C" w:rsidRDefault="00847458" w:rsidP="007A33B9">
      <w:pPr>
        <w:pStyle w:val="26"/>
        <w:ind w:left="142"/>
        <w:jc w:val="both"/>
        <w:rPr>
          <w:sz w:val="24"/>
          <w:szCs w:val="24"/>
        </w:rPr>
      </w:pPr>
      <w:r>
        <w:rPr>
          <w:b/>
          <w:bCs/>
          <w:sz w:val="24"/>
          <w:szCs w:val="24"/>
        </w:rPr>
        <w:t>К</w:t>
      </w:r>
      <w:r w:rsidR="00197C84" w:rsidRPr="0074157F">
        <w:rPr>
          <w:b/>
          <w:bCs/>
          <w:sz w:val="24"/>
          <w:szCs w:val="24"/>
        </w:rPr>
        <w:t>онкурент</w:t>
      </w:r>
      <w:r w:rsidR="00197C84" w:rsidRPr="00196ADE">
        <w:rPr>
          <w:bCs/>
          <w:sz w:val="24"/>
          <w:szCs w:val="24"/>
        </w:rPr>
        <w:t xml:space="preserve"> </w:t>
      </w:r>
      <w:r w:rsidR="00832119" w:rsidRPr="0043282D">
        <w:rPr>
          <w:bCs/>
        </w:rPr>
        <w:t>–</w:t>
      </w:r>
      <w:r w:rsidR="00197C84" w:rsidRPr="0074157F">
        <w:rPr>
          <w:bCs/>
          <w:sz w:val="24"/>
          <w:szCs w:val="24"/>
        </w:rPr>
        <w:t xml:space="preserve"> </w:t>
      </w:r>
      <w:r w:rsidR="00197C84" w:rsidRPr="0074157F">
        <w:rPr>
          <w:sz w:val="24"/>
          <w:szCs w:val="24"/>
        </w:rPr>
        <w:t>организация</w:t>
      </w:r>
      <w:r w:rsidRPr="00953B4F">
        <w:rPr>
          <w:sz w:val="24"/>
          <w:szCs w:val="24"/>
        </w:rPr>
        <w:t>/индивидуальный предприниматель</w:t>
      </w:r>
      <w:r w:rsidR="00197C84" w:rsidRPr="0074157F">
        <w:rPr>
          <w:sz w:val="24"/>
          <w:szCs w:val="24"/>
        </w:rPr>
        <w:t xml:space="preserve">, </w:t>
      </w:r>
      <w:r w:rsidR="00334AA8">
        <w:rPr>
          <w:sz w:val="24"/>
          <w:szCs w:val="24"/>
        </w:rPr>
        <w:t>ведущая</w:t>
      </w:r>
      <w:r w:rsidRPr="00953B4F">
        <w:rPr>
          <w:sz w:val="24"/>
          <w:szCs w:val="24"/>
        </w:rPr>
        <w:t>/ведущий</w:t>
      </w:r>
      <w:r w:rsidR="00334AA8">
        <w:rPr>
          <w:sz w:val="24"/>
          <w:szCs w:val="24"/>
        </w:rPr>
        <w:t xml:space="preserve"> деятельность по следующим направлениям:</w:t>
      </w:r>
      <w:r w:rsidR="00197C84" w:rsidRPr="0074157F">
        <w:rPr>
          <w:sz w:val="24"/>
          <w:szCs w:val="24"/>
        </w:rPr>
        <w:t xml:space="preserve"> </w:t>
      </w:r>
      <w:r w:rsidR="0011649C">
        <w:rPr>
          <w:sz w:val="24"/>
          <w:szCs w:val="24"/>
        </w:rPr>
        <w:t xml:space="preserve">обработка данных, предоставление услуг по размещению информации и связанная с этим деятельность. </w:t>
      </w:r>
    </w:p>
    <w:p w14:paraId="766BE6EF" w14:textId="4A9AB444" w:rsidR="002F75FA" w:rsidRDefault="002F75FA" w:rsidP="007A33B9">
      <w:pPr>
        <w:pStyle w:val="26"/>
        <w:ind w:left="142"/>
        <w:jc w:val="both"/>
        <w:rPr>
          <w:sz w:val="24"/>
          <w:szCs w:val="24"/>
        </w:rPr>
      </w:pPr>
    </w:p>
    <w:p w14:paraId="24875A3C" w14:textId="18E3941B" w:rsidR="000B1A6B" w:rsidRDefault="000B1A6B" w:rsidP="000B1A6B">
      <w:pPr>
        <w:pStyle w:val="26"/>
        <w:spacing w:before="120"/>
        <w:ind w:left="142"/>
        <w:jc w:val="both"/>
        <w:rPr>
          <w:bCs/>
          <w:sz w:val="24"/>
          <w:szCs w:val="24"/>
        </w:rPr>
      </w:pPr>
      <w:r>
        <w:rPr>
          <w:b/>
          <w:bCs/>
          <w:sz w:val="24"/>
          <w:szCs w:val="24"/>
        </w:rPr>
        <w:t>Л</w:t>
      </w:r>
      <w:r w:rsidRPr="000B1A6B">
        <w:rPr>
          <w:b/>
          <w:bCs/>
          <w:sz w:val="24"/>
          <w:szCs w:val="24"/>
        </w:rPr>
        <w:t>ичная заинтересованность</w:t>
      </w:r>
      <w:r w:rsidRPr="00680797">
        <w:rPr>
          <w:bCs/>
          <w:sz w:val="24"/>
          <w:szCs w:val="24"/>
        </w:rPr>
        <w:t xml:space="preserve"> </w:t>
      </w:r>
      <w:r w:rsidRPr="0043282D">
        <w:rPr>
          <w:bCs/>
        </w:rPr>
        <w:t>–</w:t>
      </w:r>
      <w:r w:rsidRPr="000B1A6B">
        <w:rPr>
          <w:bCs/>
          <w:sz w:val="24"/>
          <w:szCs w:val="24"/>
        </w:rPr>
        <w:t xml:space="preserve"> возможность получения </w:t>
      </w:r>
      <w:r w:rsidR="00FA4B7A" w:rsidRPr="000B1A6B">
        <w:rPr>
          <w:bCs/>
          <w:sz w:val="24"/>
          <w:szCs w:val="24"/>
        </w:rPr>
        <w:t xml:space="preserve">работником </w:t>
      </w:r>
      <w:r w:rsidRPr="000B1A6B">
        <w:rPr>
          <w:bCs/>
          <w:sz w:val="24"/>
          <w:szCs w:val="24"/>
        </w:rPr>
        <w:t xml:space="preserve">доходов в виде денег, иного имущества, в том числе имущественных прав, услуг имущественного характера, результатов выполненных работ или </w:t>
      </w:r>
      <w:r w:rsidR="00141B2F">
        <w:rPr>
          <w:bCs/>
          <w:sz w:val="24"/>
          <w:szCs w:val="24"/>
        </w:rPr>
        <w:t>любых</w:t>
      </w:r>
      <w:r w:rsidRPr="000B1A6B">
        <w:rPr>
          <w:bCs/>
          <w:sz w:val="24"/>
          <w:szCs w:val="24"/>
        </w:rPr>
        <w:t xml:space="preserve"> выгод (преимуществ)</w:t>
      </w:r>
      <w:r w:rsidR="00141B2F" w:rsidRPr="00311AA4">
        <w:rPr>
          <w:bCs/>
          <w:sz w:val="24"/>
          <w:szCs w:val="24"/>
        </w:rPr>
        <w:t xml:space="preserve"> </w:t>
      </w:r>
      <w:r w:rsidR="00795121">
        <w:rPr>
          <w:sz w:val="24"/>
          <w:szCs w:val="24"/>
        </w:rPr>
        <w:t>(включая нематериальные преимущества, вне зависимости от того, можно установить их стоимость или нет)</w:t>
      </w:r>
      <w:r w:rsidR="00795121" w:rsidRPr="00CD2C91">
        <w:t xml:space="preserve"> </w:t>
      </w:r>
      <w:r w:rsidR="00FA4B7A" w:rsidRPr="00CD2C91">
        <w:t>для себя или третьих лиц</w:t>
      </w:r>
      <w:r w:rsidRPr="000B1A6B">
        <w:rPr>
          <w:bCs/>
          <w:sz w:val="24"/>
          <w:szCs w:val="24"/>
        </w:rPr>
        <w:t>.</w:t>
      </w:r>
    </w:p>
    <w:p w14:paraId="6CE7BB3C" w14:textId="6BD4389F" w:rsidR="00DA7DFC" w:rsidRPr="00DA7DFC" w:rsidRDefault="00DA7DFC" w:rsidP="00DA7DFC">
      <w:pPr>
        <w:pStyle w:val="26"/>
        <w:spacing w:before="120"/>
        <w:ind w:left="142"/>
        <w:jc w:val="both"/>
        <w:rPr>
          <w:bCs/>
          <w:sz w:val="24"/>
          <w:szCs w:val="24"/>
        </w:rPr>
      </w:pPr>
      <w:r>
        <w:rPr>
          <w:b/>
          <w:bCs/>
          <w:sz w:val="24"/>
          <w:szCs w:val="24"/>
        </w:rPr>
        <w:t>Партнер</w:t>
      </w:r>
      <w:r w:rsidRPr="00DA7DFC">
        <w:rPr>
          <w:bCs/>
          <w:sz w:val="24"/>
          <w:szCs w:val="24"/>
        </w:rPr>
        <w:t xml:space="preserve"> – физическое или юридическое лицо, имеющее намерение стать контрагентом или клиентом</w:t>
      </w:r>
      <w:r w:rsidR="00EB1122">
        <w:rPr>
          <w:bCs/>
          <w:sz w:val="24"/>
          <w:szCs w:val="24"/>
        </w:rPr>
        <w:t xml:space="preserve"> </w:t>
      </w:r>
      <w:r w:rsidR="0011649C">
        <w:rPr>
          <w:bCs/>
          <w:sz w:val="24"/>
          <w:szCs w:val="24"/>
        </w:rPr>
        <w:t>Общества</w:t>
      </w:r>
      <w:r w:rsidRPr="00DA7DFC">
        <w:rPr>
          <w:bCs/>
          <w:sz w:val="24"/>
          <w:szCs w:val="24"/>
        </w:rPr>
        <w:t xml:space="preserve">, но на текущий момент не являющееся ни контрагентом, ни клиентом </w:t>
      </w:r>
      <w:r w:rsidR="0011649C">
        <w:rPr>
          <w:bCs/>
          <w:sz w:val="24"/>
          <w:szCs w:val="24"/>
        </w:rPr>
        <w:t xml:space="preserve">Общества </w:t>
      </w:r>
      <w:r w:rsidRPr="00DA7DFC">
        <w:rPr>
          <w:bCs/>
          <w:sz w:val="24"/>
          <w:szCs w:val="24"/>
        </w:rPr>
        <w:t xml:space="preserve">либо сотрудничающее с </w:t>
      </w:r>
      <w:r w:rsidR="0011649C">
        <w:rPr>
          <w:bCs/>
          <w:sz w:val="24"/>
          <w:szCs w:val="24"/>
        </w:rPr>
        <w:t xml:space="preserve">Обществом </w:t>
      </w:r>
      <w:r w:rsidRPr="00DA7DFC">
        <w:rPr>
          <w:bCs/>
          <w:sz w:val="24"/>
          <w:szCs w:val="24"/>
        </w:rPr>
        <w:t>без вступления в договорные отношения.</w:t>
      </w:r>
    </w:p>
    <w:p w14:paraId="1106EBCE" w14:textId="74B4BF80" w:rsidR="006D4BBE" w:rsidRPr="00FE31B8" w:rsidRDefault="002F75FA" w:rsidP="00FE31B8">
      <w:pPr>
        <w:pStyle w:val="26"/>
        <w:spacing w:before="120"/>
        <w:ind w:left="142"/>
        <w:jc w:val="both"/>
        <w:rPr>
          <w:b/>
          <w:bCs/>
          <w:sz w:val="24"/>
          <w:szCs w:val="24"/>
        </w:rPr>
      </w:pPr>
      <w:r w:rsidRPr="00C9353D">
        <w:rPr>
          <w:b/>
          <w:bCs/>
          <w:sz w:val="24"/>
          <w:szCs w:val="24"/>
        </w:rPr>
        <w:t>Подар</w:t>
      </w:r>
      <w:r w:rsidR="006D4BBE">
        <w:rPr>
          <w:b/>
          <w:bCs/>
          <w:sz w:val="24"/>
          <w:szCs w:val="24"/>
        </w:rPr>
        <w:t>о</w:t>
      </w:r>
      <w:r w:rsidRPr="00C9353D">
        <w:rPr>
          <w:b/>
          <w:bCs/>
          <w:sz w:val="24"/>
          <w:szCs w:val="24"/>
        </w:rPr>
        <w:t>к</w:t>
      </w:r>
      <w:r w:rsidRPr="00687EAD">
        <w:rPr>
          <w:bCs/>
          <w:sz w:val="24"/>
          <w:szCs w:val="24"/>
        </w:rPr>
        <w:t xml:space="preserve"> </w:t>
      </w:r>
      <w:r w:rsidRPr="00FE31B8">
        <w:rPr>
          <w:bCs/>
          <w:sz w:val="24"/>
          <w:szCs w:val="24"/>
        </w:rPr>
        <w:t xml:space="preserve">– </w:t>
      </w:r>
      <w:r w:rsidR="009A0728">
        <w:rPr>
          <w:bCs/>
          <w:sz w:val="24"/>
          <w:szCs w:val="24"/>
        </w:rPr>
        <w:t>л</w:t>
      </w:r>
      <w:r w:rsidR="009A0728" w:rsidRPr="00A8181E">
        <w:rPr>
          <w:bCs/>
          <w:sz w:val="24"/>
          <w:szCs w:val="24"/>
        </w:rPr>
        <w:t>юбая ценность в материальной</w:t>
      </w:r>
      <w:r w:rsidR="009A0728">
        <w:rPr>
          <w:bCs/>
          <w:sz w:val="24"/>
          <w:szCs w:val="24"/>
        </w:rPr>
        <w:t xml:space="preserve"> или </w:t>
      </w:r>
      <w:r w:rsidR="009A0728" w:rsidRPr="00A8181E">
        <w:rPr>
          <w:bCs/>
          <w:sz w:val="24"/>
          <w:szCs w:val="24"/>
        </w:rPr>
        <w:t xml:space="preserve">нематериальной форме, которую даритель по собственном желанию и безвозмездно преподносит получателю и </w:t>
      </w:r>
      <w:r w:rsidR="009A0728">
        <w:rPr>
          <w:bCs/>
          <w:sz w:val="24"/>
          <w:szCs w:val="24"/>
        </w:rPr>
        <w:t xml:space="preserve">за </w:t>
      </w:r>
      <w:r w:rsidR="009A0728" w:rsidRPr="00A8181E">
        <w:rPr>
          <w:bCs/>
          <w:sz w:val="24"/>
          <w:szCs w:val="24"/>
        </w:rPr>
        <w:t>котор</w:t>
      </w:r>
      <w:r w:rsidR="009A0728">
        <w:rPr>
          <w:bCs/>
          <w:sz w:val="24"/>
          <w:szCs w:val="24"/>
        </w:rPr>
        <w:t>ую</w:t>
      </w:r>
      <w:r w:rsidR="009A0728" w:rsidRPr="0070785D">
        <w:rPr>
          <w:sz w:val="24"/>
          <w:szCs w:val="24"/>
          <w:lang w:eastAsia="ru-RU"/>
        </w:rPr>
        <w:t xml:space="preserve"> отсутствует обязанность платить обычную цену</w:t>
      </w:r>
      <w:r w:rsidR="009A0728" w:rsidRPr="00EE409F">
        <w:rPr>
          <w:bCs/>
          <w:sz w:val="24"/>
          <w:szCs w:val="24"/>
        </w:rPr>
        <w:t>, полученная</w:t>
      </w:r>
      <w:r w:rsidR="009A0728">
        <w:rPr>
          <w:bCs/>
          <w:sz w:val="24"/>
          <w:szCs w:val="24"/>
        </w:rPr>
        <w:t>/предоставленная</w:t>
      </w:r>
      <w:r w:rsidR="009A0728" w:rsidRPr="00EE409F">
        <w:rPr>
          <w:bCs/>
          <w:sz w:val="24"/>
          <w:szCs w:val="24"/>
        </w:rPr>
        <w:t xml:space="preserve"> </w:t>
      </w:r>
      <w:r w:rsidR="009A0728">
        <w:rPr>
          <w:bCs/>
          <w:sz w:val="24"/>
          <w:szCs w:val="24"/>
        </w:rPr>
        <w:t xml:space="preserve">работником </w:t>
      </w:r>
      <w:r w:rsidR="009A0728" w:rsidRPr="00EE409F">
        <w:rPr>
          <w:bCs/>
          <w:sz w:val="24"/>
          <w:szCs w:val="24"/>
        </w:rPr>
        <w:t>в связи с</w:t>
      </w:r>
      <w:r w:rsidR="009A0728">
        <w:rPr>
          <w:rFonts w:eastAsiaTheme="minorHAnsi"/>
          <w:bCs/>
          <w:iCs/>
          <w:sz w:val="24"/>
          <w:szCs w:val="24"/>
        </w:rPr>
        <w:t xml:space="preserve"> работой в </w:t>
      </w:r>
      <w:r w:rsidR="009107DA">
        <w:rPr>
          <w:rFonts w:eastAsiaTheme="minorHAnsi"/>
          <w:bCs/>
          <w:iCs/>
          <w:sz w:val="24"/>
          <w:szCs w:val="24"/>
        </w:rPr>
        <w:t xml:space="preserve">Обществе </w:t>
      </w:r>
      <w:r w:rsidR="009A0728" w:rsidRPr="00EE409F">
        <w:rPr>
          <w:bCs/>
          <w:sz w:val="24"/>
          <w:szCs w:val="24"/>
        </w:rPr>
        <w:t xml:space="preserve">или </w:t>
      </w:r>
      <w:r w:rsidR="009A0728">
        <w:rPr>
          <w:bCs/>
          <w:sz w:val="24"/>
          <w:szCs w:val="24"/>
        </w:rPr>
        <w:t>предоставленная от имени и за счет</w:t>
      </w:r>
      <w:r w:rsidR="00EB1122">
        <w:rPr>
          <w:bCs/>
          <w:sz w:val="24"/>
          <w:szCs w:val="24"/>
        </w:rPr>
        <w:t xml:space="preserve"> </w:t>
      </w:r>
      <w:r w:rsidR="007061FE">
        <w:rPr>
          <w:bCs/>
          <w:sz w:val="24"/>
          <w:szCs w:val="24"/>
        </w:rPr>
        <w:t>Общества</w:t>
      </w:r>
      <w:r w:rsidR="009A0728" w:rsidRPr="00EE409F">
        <w:rPr>
          <w:bCs/>
          <w:sz w:val="24"/>
          <w:szCs w:val="24"/>
        </w:rPr>
        <w:t>.</w:t>
      </w:r>
      <w:r w:rsidR="009A0728">
        <w:rPr>
          <w:bCs/>
          <w:sz w:val="24"/>
          <w:szCs w:val="24"/>
        </w:rPr>
        <w:t xml:space="preserve"> К формам подарков могут относиться </w:t>
      </w:r>
      <w:r w:rsidR="009A0728" w:rsidRPr="00C9353D">
        <w:rPr>
          <w:rFonts w:eastAsiaTheme="minorHAnsi"/>
          <w:bCs/>
          <w:iCs/>
          <w:sz w:val="24"/>
          <w:szCs w:val="24"/>
        </w:rPr>
        <w:t>в том числе де</w:t>
      </w:r>
      <w:r w:rsidR="009A0728">
        <w:rPr>
          <w:rFonts w:eastAsiaTheme="minorHAnsi"/>
          <w:bCs/>
          <w:iCs/>
          <w:sz w:val="24"/>
          <w:szCs w:val="24"/>
        </w:rPr>
        <w:t>нежные средства, ценные бумаги,</w:t>
      </w:r>
      <w:r w:rsidR="009A0728" w:rsidRPr="00C9353D">
        <w:rPr>
          <w:rFonts w:eastAsiaTheme="minorHAnsi"/>
          <w:bCs/>
          <w:iCs/>
          <w:sz w:val="24"/>
          <w:szCs w:val="24"/>
        </w:rPr>
        <w:t xml:space="preserve"> иное имущество, </w:t>
      </w:r>
      <w:r w:rsidR="009A0728">
        <w:rPr>
          <w:rFonts w:eastAsiaTheme="minorHAnsi"/>
          <w:bCs/>
          <w:iCs/>
          <w:sz w:val="24"/>
          <w:szCs w:val="24"/>
        </w:rPr>
        <w:t xml:space="preserve">имущественные права, </w:t>
      </w:r>
      <w:r w:rsidR="009A0728" w:rsidRPr="00C9353D">
        <w:rPr>
          <w:rFonts w:eastAsiaTheme="minorHAnsi"/>
          <w:bCs/>
          <w:iCs/>
          <w:sz w:val="24"/>
          <w:szCs w:val="24"/>
        </w:rPr>
        <w:t xml:space="preserve">выгоды и услуги имущественного характера (работы, услуги, оплата развлечений, </w:t>
      </w:r>
      <w:r w:rsidR="009A0728" w:rsidRPr="00C9353D">
        <w:rPr>
          <w:rFonts w:eastAsiaTheme="minorHAnsi"/>
          <w:bCs/>
          <w:iCs/>
          <w:sz w:val="24"/>
          <w:szCs w:val="24"/>
        </w:rPr>
        <w:lastRenderedPageBreak/>
        <w:t xml:space="preserve">отдыха, </w:t>
      </w:r>
      <w:r w:rsidR="009A0728">
        <w:rPr>
          <w:rFonts w:eastAsiaTheme="minorHAnsi"/>
          <w:bCs/>
          <w:iCs/>
          <w:sz w:val="24"/>
          <w:szCs w:val="24"/>
        </w:rPr>
        <w:t xml:space="preserve">обучения, </w:t>
      </w:r>
      <w:r w:rsidR="009A0728" w:rsidRPr="00C9353D">
        <w:rPr>
          <w:rFonts w:eastAsiaTheme="minorHAnsi"/>
          <w:bCs/>
          <w:iCs/>
          <w:sz w:val="24"/>
          <w:szCs w:val="24"/>
        </w:rPr>
        <w:t>транспортных расходов, ссуды, скидки, предоставление в пользование имущества, в том числе жилья, вклады, пожертвование и прочее)</w:t>
      </w:r>
      <w:r w:rsidR="009A0728">
        <w:rPr>
          <w:rFonts w:eastAsiaTheme="minorHAnsi"/>
          <w:bCs/>
          <w:iCs/>
          <w:sz w:val="24"/>
          <w:szCs w:val="24"/>
        </w:rPr>
        <w:t>.</w:t>
      </w:r>
    </w:p>
    <w:p w14:paraId="3FD9E37F" w14:textId="78ADF3C2" w:rsidR="00252F04" w:rsidRDefault="007061FE" w:rsidP="007A33B9">
      <w:pPr>
        <w:pStyle w:val="26"/>
        <w:spacing w:before="120"/>
        <w:ind w:left="142"/>
        <w:jc w:val="both"/>
        <w:rPr>
          <w:bCs/>
          <w:sz w:val="24"/>
          <w:szCs w:val="24"/>
        </w:rPr>
      </w:pPr>
      <w:r>
        <w:rPr>
          <w:b/>
          <w:bCs/>
          <w:sz w:val="24"/>
          <w:szCs w:val="24"/>
        </w:rPr>
        <w:t xml:space="preserve">Ответственный сотрудник по </w:t>
      </w:r>
      <w:r w:rsidR="00252F04" w:rsidRPr="00252F04">
        <w:rPr>
          <w:b/>
          <w:bCs/>
          <w:sz w:val="24"/>
          <w:szCs w:val="24"/>
        </w:rPr>
        <w:t>комплаенс</w:t>
      </w:r>
      <w:r w:rsidR="00252F04" w:rsidRPr="00283D0C">
        <w:rPr>
          <w:bCs/>
          <w:sz w:val="24"/>
          <w:szCs w:val="24"/>
        </w:rPr>
        <w:t xml:space="preserve"> </w:t>
      </w:r>
      <w:r w:rsidR="00252F04">
        <w:rPr>
          <w:b/>
          <w:bCs/>
          <w:sz w:val="24"/>
          <w:szCs w:val="24"/>
        </w:rPr>
        <w:t>–</w:t>
      </w:r>
      <w:r w:rsidR="00EB1122">
        <w:rPr>
          <w:bCs/>
          <w:sz w:val="24"/>
          <w:szCs w:val="24"/>
        </w:rPr>
        <w:t xml:space="preserve"> </w:t>
      </w:r>
      <w:r w:rsidR="008D0205">
        <w:rPr>
          <w:bCs/>
          <w:sz w:val="24"/>
          <w:szCs w:val="24"/>
        </w:rPr>
        <w:t>уполномоченный работник</w:t>
      </w:r>
      <w:r w:rsidR="006A4C6A">
        <w:rPr>
          <w:bCs/>
          <w:sz w:val="24"/>
          <w:szCs w:val="24"/>
        </w:rPr>
        <w:t xml:space="preserve"> </w:t>
      </w:r>
      <w:r>
        <w:rPr>
          <w:bCs/>
          <w:sz w:val="24"/>
          <w:szCs w:val="24"/>
        </w:rPr>
        <w:t>Общества</w:t>
      </w:r>
      <w:r w:rsidR="006029E0">
        <w:rPr>
          <w:bCs/>
          <w:sz w:val="24"/>
          <w:szCs w:val="24"/>
        </w:rPr>
        <w:t>, назначенный решением Генерального директора Общества, ответственный за реализацию системы управления комплаенс-риском в Обществе</w:t>
      </w:r>
      <w:r>
        <w:rPr>
          <w:bCs/>
          <w:sz w:val="24"/>
          <w:szCs w:val="24"/>
        </w:rPr>
        <w:t xml:space="preserve">. </w:t>
      </w:r>
    </w:p>
    <w:p w14:paraId="24F94340" w14:textId="52A7E4C0" w:rsidR="008D0205" w:rsidRDefault="008D0205" w:rsidP="007A33B9">
      <w:pPr>
        <w:pStyle w:val="26"/>
        <w:spacing w:before="120"/>
        <w:ind w:left="142"/>
        <w:jc w:val="both"/>
        <w:rPr>
          <w:bCs/>
          <w:sz w:val="24"/>
          <w:szCs w:val="24"/>
        </w:rPr>
      </w:pPr>
      <w:r>
        <w:rPr>
          <w:b/>
          <w:sz w:val="24"/>
          <w:szCs w:val="24"/>
        </w:rPr>
        <w:t>П</w:t>
      </w:r>
      <w:r w:rsidRPr="006C51A6">
        <w:rPr>
          <w:b/>
          <w:sz w:val="24"/>
          <w:szCs w:val="24"/>
        </w:rPr>
        <w:t>одразделение по работе с персоналом</w:t>
      </w:r>
      <w:r>
        <w:rPr>
          <w:szCs w:val="20"/>
        </w:rPr>
        <w:t xml:space="preserve"> </w:t>
      </w:r>
      <w:r w:rsidRPr="00953B4F">
        <w:rPr>
          <w:bCs/>
          <w:sz w:val="24"/>
          <w:szCs w:val="24"/>
        </w:rPr>
        <w:t>–</w:t>
      </w:r>
      <w:r w:rsidR="00EB1122">
        <w:rPr>
          <w:bCs/>
          <w:sz w:val="24"/>
          <w:szCs w:val="24"/>
        </w:rPr>
        <w:t xml:space="preserve"> </w:t>
      </w:r>
      <w:r w:rsidR="007061FE">
        <w:rPr>
          <w:bCs/>
          <w:sz w:val="24"/>
          <w:szCs w:val="24"/>
        </w:rPr>
        <w:t xml:space="preserve">Подразделение </w:t>
      </w:r>
      <w:r w:rsidRPr="00A174A9">
        <w:rPr>
          <w:sz w:val="24"/>
          <w:szCs w:val="24"/>
        </w:rPr>
        <w:t xml:space="preserve">HR-компетенций </w:t>
      </w:r>
      <w:r w:rsidRPr="00927258">
        <w:rPr>
          <w:sz w:val="24"/>
          <w:szCs w:val="24"/>
        </w:rPr>
        <w:t xml:space="preserve">по работе с персоналом </w:t>
      </w:r>
      <w:r w:rsidR="007061FE">
        <w:rPr>
          <w:sz w:val="24"/>
          <w:szCs w:val="24"/>
        </w:rPr>
        <w:t>Общества</w:t>
      </w:r>
      <w:r w:rsidR="00FE71D9">
        <w:rPr>
          <w:sz w:val="24"/>
          <w:szCs w:val="24"/>
        </w:rPr>
        <w:t xml:space="preserve"> или сотрудник, ответственный за такое направление</w:t>
      </w:r>
      <w:r w:rsidR="007061FE">
        <w:rPr>
          <w:sz w:val="24"/>
          <w:szCs w:val="24"/>
        </w:rPr>
        <w:t xml:space="preserve">. </w:t>
      </w:r>
    </w:p>
    <w:p w14:paraId="0995A600" w14:textId="0FC4581E" w:rsidR="00B07EF0" w:rsidRPr="007E7816" w:rsidRDefault="00B07EF0" w:rsidP="00B07EF0">
      <w:pPr>
        <w:pStyle w:val="26"/>
        <w:spacing w:before="120"/>
        <w:ind w:left="180"/>
        <w:jc w:val="both"/>
        <w:rPr>
          <w:sz w:val="24"/>
          <w:szCs w:val="24"/>
        </w:rPr>
      </w:pPr>
      <w:r w:rsidRPr="007E7816">
        <w:rPr>
          <w:b/>
          <w:sz w:val="24"/>
          <w:szCs w:val="24"/>
        </w:rPr>
        <w:t>Политика</w:t>
      </w:r>
      <w:r w:rsidRPr="007E7816">
        <w:rPr>
          <w:sz w:val="24"/>
          <w:szCs w:val="24"/>
        </w:rPr>
        <w:t xml:space="preserve"> </w:t>
      </w:r>
      <w:r w:rsidRPr="00FB6507">
        <w:rPr>
          <w:b/>
          <w:sz w:val="24"/>
          <w:szCs w:val="24"/>
        </w:rPr>
        <w:t>участника Группы</w:t>
      </w:r>
      <w:r w:rsidRPr="00FB6507">
        <w:rPr>
          <w:sz w:val="24"/>
          <w:szCs w:val="24"/>
        </w:rPr>
        <w:t xml:space="preserve"> – </w:t>
      </w:r>
      <w:r>
        <w:rPr>
          <w:sz w:val="24"/>
          <w:szCs w:val="24"/>
        </w:rPr>
        <w:t>П</w:t>
      </w:r>
      <w:r w:rsidRPr="00C06CF3">
        <w:rPr>
          <w:sz w:val="24"/>
          <w:szCs w:val="24"/>
        </w:rPr>
        <w:t xml:space="preserve">олитика </w:t>
      </w:r>
      <w:r w:rsidR="000376B7">
        <w:rPr>
          <w:sz w:val="24"/>
          <w:szCs w:val="24"/>
        </w:rPr>
        <w:t>по управлению</w:t>
      </w:r>
      <w:r w:rsidR="005F33EF">
        <w:rPr>
          <w:sz w:val="24"/>
          <w:szCs w:val="24"/>
        </w:rPr>
        <w:t xml:space="preserve"> конфликтом интересов </w:t>
      </w:r>
      <w:r w:rsidRPr="00953B4F">
        <w:rPr>
          <w:sz w:val="24"/>
          <w:szCs w:val="24"/>
        </w:rPr>
        <w:t>участника Группы</w:t>
      </w:r>
      <w:r>
        <w:rPr>
          <w:sz w:val="24"/>
          <w:szCs w:val="24"/>
        </w:rPr>
        <w:t xml:space="preserve"> или </w:t>
      </w:r>
      <w:r w:rsidRPr="00C06CF3">
        <w:rPr>
          <w:sz w:val="24"/>
          <w:szCs w:val="24"/>
        </w:rPr>
        <w:t xml:space="preserve">другой документ </w:t>
      </w:r>
      <w:r w:rsidRPr="00953B4F">
        <w:rPr>
          <w:sz w:val="24"/>
          <w:szCs w:val="24"/>
        </w:rPr>
        <w:t>участника Группы</w:t>
      </w:r>
      <w:r w:rsidRPr="00C06CF3">
        <w:rPr>
          <w:sz w:val="24"/>
          <w:szCs w:val="24"/>
        </w:rPr>
        <w:t xml:space="preserve"> с положениями, аналогичными установленным в Политике</w:t>
      </w:r>
      <w:r>
        <w:rPr>
          <w:sz w:val="24"/>
          <w:szCs w:val="24"/>
        </w:rPr>
        <w:t>,</w:t>
      </w:r>
      <w:r w:rsidRPr="00216C52">
        <w:t xml:space="preserve"> </w:t>
      </w:r>
      <w:r w:rsidR="00EB1122" w:rsidRPr="00751D61">
        <w:rPr>
          <w:sz w:val="24"/>
          <w:szCs w:val="24"/>
        </w:rPr>
        <w:t>в части,</w:t>
      </w:r>
      <w:r w:rsidRPr="00751D61">
        <w:rPr>
          <w:sz w:val="24"/>
          <w:szCs w:val="24"/>
        </w:rPr>
        <w:t xml:space="preserve"> не противоречащей национальному законодательству страны </w:t>
      </w:r>
      <w:r w:rsidR="00113ED4" w:rsidRPr="00751D61">
        <w:rPr>
          <w:sz w:val="24"/>
          <w:szCs w:val="24"/>
        </w:rPr>
        <w:t>–</w:t>
      </w:r>
      <w:r w:rsidRPr="00751D61">
        <w:rPr>
          <w:sz w:val="24"/>
          <w:szCs w:val="24"/>
        </w:rPr>
        <w:t xml:space="preserve"> участника Группы.</w:t>
      </w:r>
    </w:p>
    <w:p w14:paraId="4D0E06DF" w14:textId="46DEF065" w:rsidR="00904545" w:rsidRPr="00252F04" w:rsidRDefault="00904545" w:rsidP="007A33B9">
      <w:pPr>
        <w:pStyle w:val="26"/>
        <w:spacing w:before="120"/>
        <w:ind w:left="142"/>
        <w:jc w:val="both"/>
        <w:rPr>
          <w:b/>
          <w:bCs/>
          <w:sz w:val="24"/>
          <w:szCs w:val="24"/>
        </w:rPr>
      </w:pPr>
      <w:r>
        <w:rPr>
          <w:b/>
          <w:bCs/>
          <w:sz w:val="24"/>
          <w:szCs w:val="24"/>
        </w:rPr>
        <w:t>Правовой риск</w:t>
      </w:r>
      <w:r w:rsidRPr="00196ADE">
        <w:rPr>
          <w:bCs/>
          <w:sz w:val="24"/>
          <w:szCs w:val="24"/>
        </w:rPr>
        <w:t xml:space="preserve"> </w:t>
      </w:r>
      <w:r w:rsidRPr="00411998">
        <w:rPr>
          <w:bCs/>
          <w:sz w:val="24"/>
          <w:szCs w:val="24"/>
        </w:rPr>
        <w:t xml:space="preserve">– </w:t>
      </w:r>
      <w:bookmarkStart w:id="70" w:name="_Hlk104289216"/>
      <w:r w:rsidR="007061FE" w:rsidRPr="007061FE">
        <w:rPr>
          <w:bCs/>
          <w:sz w:val="24"/>
          <w:szCs w:val="24"/>
        </w:rPr>
        <w:t xml:space="preserve">риск </w:t>
      </w:r>
      <w:proofErr w:type="spellStart"/>
      <w:r w:rsidR="007061FE" w:rsidRPr="007061FE">
        <w:rPr>
          <w:bCs/>
          <w:sz w:val="24"/>
          <w:szCs w:val="24"/>
        </w:rPr>
        <w:t>понесения</w:t>
      </w:r>
      <w:proofErr w:type="spellEnd"/>
      <w:r w:rsidR="007061FE" w:rsidRPr="007061FE">
        <w:rPr>
          <w:bCs/>
          <w:sz w:val="24"/>
          <w:szCs w:val="24"/>
        </w:rPr>
        <w:t xml:space="preserve"> убытков в </w:t>
      </w:r>
      <w:bookmarkEnd w:id="70"/>
      <w:r w:rsidR="007061FE" w:rsidRPr="007061FE">
        <w:rPr>
          <w:bCs/>
          <w:sz w:val="24"/>
          <w:szCs w:val="24"/>
        </w:rPr>
        <w:t>результате различного применения норм законодательства судебными органами либо в результате невозможности исполнения контрактов вследствие нарушения законодательства или нормативных актов.</w:t>
      </w:r>
      <w:r w:rsidR="007061FE" w:rsidRPr="007061FE" w:rsidDel="007061FE">
        <w:rPr>
          <w:bCs/>
          <w:sz w:val="24"/>
          <w:szCs w:val="24"/>
        </w:rPr>
        <w:t xml:space="preserve"> </w:t>
      </w:r>
    </w:p>
    <w:p w14:paraId="2E2A6DAF" w14:textId="2017F946" w:rsidR="00A834E3" w:rsidRDefault="006A2086" w:rsidP="007A33B9">
      <w:pPr>
        <w:pStyle w:val="26"/>
        <w:spacing w:before="120"/>
        <w:ind w:left="142"/>
        <w:jc w:val="both"/>
        <w:rPr>
          <w:sz w:val="24"/>
          <w:szCs w:val="24"/>
        </w:rPr>
      </w:pPr>
      <w:r>
        <w:rPr>
          <w:b/>
          <w:bCs/>
          <w:sz w:val="24"/>
          <w:szCs w:val="24"/>
        </w:rPr>
        <w:t>Работник</w:t>
      </w:r>
      <w:r w:rsidRPr="00196ADE">
        <w:rPr>
          <w:bCs/>
          <w:sz w:val="24"/>
          <w:szCs w:val="24"/>
        </w:rPr>
        <w:t xml:space="preserve"> </w:t>
      </w:r>
      <w:r w:rsidR="00A834E3" w:rsidRPr="0043282D">
        <w:rPr>
          <w:sz w:val="24"/>
          <w:szCs w:val="24"/>
        </w:rPr>
        <w:t xml:space="preserve">– </w:t>
      </w:r>
      <w:r w:rsidR="001055D2" w:rsidRPr="0043282D">
        <w:rPr>
          <w:sz w:val="24"/>
          <w:szCs w:val="24"/>
        </w:rPr>
        <w:t>любое физическое лицо</w:t>
      </w:r>
      <w:r w:rsidR="00A834E3" w:rsidRPr="0043282D">
        <w:rPr>
          <w:sz w:val="24"/>
          <w:szCs w:val="24"/>
        </w:rPr>
        <w:t xml:space="preserve">, </w:t>
      </w:r>
      <w:r w:rsidR="001055D2" w:rsidRPr="0043282D">
        <w:rPr>
          <w:sz w:val="24"/>
          <w:szCs w:val="24"/>
        </w:rPr>
        <w:t>вступившее в трудовые отношения с</w:t>
      </w:r>
      <w:r w:rsidR="004A3408">
        <w:rPr>
          <w:sz w:val="24"/>
          <w:szCs w:val="24"/>
        </w:rPr>
        <w:t xml:space="preserve"> </w:t>
      </w:r>
      <w:r w:rsidR="007061FE">
        <w:rPr>
          <w:sz w:val="24"/>
          <w:szCs w:val="24"/>
        </w:rPr>
        <w:t xml:space="preserve">Обществом. </w:t>
      </w:r>
    </w:p>
    <w:p w14:paraId="2CBE8FCB" w14:textId="71B09F06" w:rsidR="00851B63" w:rsidRDefault="00851B63" w:rsidP="007A33B9">
      <w:pPr>
        <w:pStyle w:val="26"/>
        <w:spacing w:before="120"/>
        <w:ind w:left="142"/>
        <w:jc w:val="both"/>
        <w:rPr>
          <w:sz w:val="24"/>
          <w:szCs w:val="24"/>
        </w:rPr>
      </w:pPr>
      <w:r>
        <w:rPr>
          <w:b/>
          <w:bCs/>
          <w:sz w:val="24"/>
          <w:szCs w:val="24"/>
        </w:rPr>
        <w:t>Регуляторный риск</w:t>
      </w:r>
      <w:r w:rsidRPr="00196ADE">
        <w:rPr>
          <w:bCs/>
          <w:sz w:val="24"/>
          <w:szCs w:val="24"/>
        </w:rPr>
        <w:t xml:space="preserve"> </w:t>
      </w:r>
      <w:r>
        <w:rPr>
          <w:sz w:val="24"/>
          <w:szCs w:val="24"/>
        </w:rPr>
        <w:t>–</w:t>
      </w:r>
      <w:r w:rsidR="007061FE">
        <w:rPr>
          <w:sz w:val="24"/>
          <w:szCs w:val="24"/>
        </w:rPr>
        <w:t xml:space="preserve"> </w:t>
      </w:r>
      <w:r w:rsidR="007061FE" w:rsidRPr="007061FE">
        <w:rPr>
          <w:sz w:val="24"/>
          <w:szCs w:val="24"/>
        </w:rPr>
        <w:t>это </w:t>
      </w:r>
      <w:r w:rsidR="007061FE" w:rsidRPr="00751D61">
        <w:rPr>
          <w:bCs/>
          <w:sz w:val="24"/>
          <w:szCs w:val="24"/>
        </w:rPr>
        <w:t>риск</w:t>
      </w:r>
      <w:r w:rsidR="007061FE" w:rsidRPr="00751D61">
        <w:rPr>
          <w:sz w:val="24"/>
          <w:szCs w:val="24"/>
        </w:rPr>
        <w:t>,</w:t>
      </w:r>
      <w:r w:rsidR="007061FE" w:rsidRPr="007061FE">
        <w:rPr>
          <w:sz w:val="24"/>
          <w:szCs w:val="24"/>
        </w:rPr>
        <w:t xml:space="preserve"> связанный с несоответствием деятельности компании внешним, установленным регулятором нормам и правилам. </w:t>
      </w:r>
    </w:p>
    <w:p w14:paraId="5417BC36" w14:textId="77777777" w:rsidR="00DA1E6A" w:rsidRDefault="003E59AB" w:rsidP="007A33B9">
      <w:pPr>
        <w:pStyle w:val="26"/>
        <w:spacing w:before="120"/>
        <w:ind w:left="142"/>
        <w:jc w:val="both"/>
        <w:rPr>
          <w:bCs/>
          <w:sz w:val="24"/>
          <w:szCs w:val="24"/>
        </w:rPr>
      </w:pPr>
      <w:r>
        <w:rPr>
          <w:b/>
          <w:bCs/>
          <w:sz w:val="24"/>
          <w:szCs w:val="24"/>
        </w:rPr>
        <w:t>Р</w:t>
      </w:r>
      <w:r w:rsidRPr="0043282D">
        <w:rPr>
          <w:b/>
          <w:bCs/>
          <w:sz w:val="24"/>
          <w:szCs w:val="24"/>
        </w:rPr>
        <w:t>одственники</w:t>
      </w:r>
      <w:r w:rsidRPr="00196ADE">
        <w:rPr>
          <w:bCs/>
          <w:sz w:val="24"/>
          <w:szCs w:val="24"/>
        </w:rPr>
        <w:t xml:space="preserve"> </w:t>
      </w:r>
      <w:r w:rsidR="00F74BDD">
        <w:rPr>
          <w:b/>
          <w:bCs/>
          <w:sz w:val="24"/>
          <w:szCs w:val="24"/>
        </w:rPr>
        <w:t>–</w:t>
      </w:r>
      <w:r w:rsidRPr="00FE31B8">
        <w:rPr>
          <w:bCs/>
          <w:sz w:val="24"/>
          <w:szCs w:val="24"/>
        </w:rPr>
        <w:t xml:space="preserve"> </w:t>
      </w:r>
      <w:r w:rsidR="00F74BDD">
        <w:rPr>
          <w:bCs/>
          <w:sz w:val="24"/>
          <w:szCs w:val="24"/>
        </w:rPr>
        <w:t>близкие родственники</w:t>
      </w:r>
      <w:r w:rsidR="00EF145A">
        <w:rPr>
          <w:bCs/>
          <w:sz w:val="24"/>
          <w:szCs w:val="24"/>
        </w:rPr>
        <w:t>;</w:t>
      </w:r>
      <w:r w:rsidR="00F74BDD">
        <w:rPr>
          <w:bCs/>
          <w:sz w:val="24"/>
          <w:szCs w:val="24"/>
        </w:rPr>
        <w:t xml:space="preserve"> члены семьи</w:t>
      </w:r>
      <w:r w:rsidR="00EF145A">
        <w:rPr>
          <w:bCs/>
          <w:sz w:val="24"/>
          <w:szCs w:val="24"/>
        </w:rPr>
        <w:t>;</w:t>
      </w:r>
      <w:r w:rsidRPr="003862D1">
        <w:rPr>
          <w:bCs/>
          <w:sz w:val="24"/>
          <w:szCs w:val="24"/>
        </w:rPr>
        <w:t xml:space="preserve"> двоюродные братья и сестры</w:t>
      </w:r>
      <w:r w:rsidR="00EF145A">
        <w:rPr>
          <w:bCs/>
          <w:sz w:val="24"/>
          <w:szCs w:val="24"/>
        </w:rPr>
        <w:t>;</w:t>
      </w:r>
      <w:r w:rsidRPr="003862D1">
        <w:rPr>
          <w:bCs/>
          <w:sz w:val="24"/>
          <w:szCs w:val="24"/>
        </w:rPr>
        <w:t xml:space="preserve"> дяди и тети</w:t>
      </w:r>
      <w:r w:rsidR="00EF145A">
        <w:rPr>
          <w:bCs/>
          <w:sz w:val="24"/>
          <w:szCs w:val="24"/>
        </w:rPr>
        <w:t>;</w:t>
      </w:r>
      <w:r w:rsidRPr="003862D1">
        <w:rPr>
          <w:bCs/>
          <w:sz w:val="24"/>
          <w:szCs w:val="24"/>
        </w:rPr>
        <w:t xml:space="preserve"> племянники</w:t>
      </w:r>
      <w:r w:rsidR="00DA5AF7">
        <w:rPr>
          <w:bCs/>
          <w:sz w:val="24"/>
          <w:szCs w:val="24"/>
        </w:rPr>
        <w:t xml:space="preserve"> и племянницы</w:t>
      </w:r>
      <w:r w:rsidR="00EF145A">
        <w:rPr>
          <w:bCs/>
          <w:sz w:val="24"/>
          <w:szCs w:val="24"/>
        </w:rPr>
        <w:t>;</w:t>
      </w:r>
      <w:r w:rsidRPr="003862D1">
        <w:rPr>
          <w:bCs/>
          <w:sz w:val="24"/>
          <w:szCs w:val="24"/>
        </w:rPr>
        <w:t xml:space="preserve"> </w:t>
      </w:r>
      <w:r w:rsidR="00EA7083">
        <w:rPr>
          <w:sz w:val="24"/>
          <w:szCs w:val="24"/>
        </w:rPr>
        <w:t>братья, сестры,</w:t>
      </w:r>
      <w:r w:rsidR="00EA7083" w:rsidRPr="003862D1">
        <w:rPr>
          <w:bCs/>
          <w:sz w:val="24"/>
          <w:szCs w:val="24"/>
        </w:rPr>
        <w:t xml:space="preserve"> </w:t>
      </w:r>
      <w:r w:rsidRPr="003862D1">
        <w:rPr>
          <w:bCs/>
          <w:sz w:val="24"/>
          <w:szCs w:val="24"/>
        </w:rPr>
        <w:t xml:space="preserve">родители </w:t>
      </w:r>
      <w:r w:rsidR="0086630B">
        <w:rPr>
          <w:bCs/>
          <w:sz w:val="24"/>
          <w:szCs w:val="24"/>
        </w:rPr>
        <w:t xml:space="preserve">и дети </w:t>
      </w:r>
      <w:r w:rsidRPr="003862D1">
        <w:rPr>
          <w:bCs/>
          <w:sz w:val="24"/>
          <w:szCs w:val="24"/>
        </w:rPr>
        <w:t>супругов</w:t>
      </w:r>
      <w:r w:rsidR="00EF145A">
        <w:rPr>
          <w:bCs/>
          <w:sz w:val="24"/>
          <w:szCs w:val="24"/>
        </w:rPr>
        <w:t>;</w:t>
      </w:r>
      <w:r w:rsidRPr="003862D1">
        <w:rPr>
          <w:bCs/>
          <w:sz w:val="24"/>
          <w:szCs w:val="24"/>
        </w:rPr>
        <w:t xml:space="preserve"> супруги детей и родителей</w:t>
      </w:r>
      <w:r w:rsidR="00DF4D1D">
        <w:rPr>
          <w:bCs/>
          <w:sz w:val="24"/>
          <w:szCs w:val="24"/>
        </w:rPr>
        <w:t>.</w:t>
      </w:r>
    </w:p>
    <w:p w14:paraId="58A34398" w14:textId="77777777" w:rsidR="004F094C" w:rsidRDefault="004F094C" w:rsidP="004F094C">
      <w:pPr>
        <w:pStyle w:val="26"/>
        <w:spacing w:before="120" w:after="120"/>
        <w:ind w:left="142"/>
        <w:jc w:val="both"/>
        <w:rPr>
          <w:bCs/>
          <w:sz w:val="24"/>
          <w:szCs w:val="24"/>
        </w:rPr>
      </w:pPr>
      <w:r w:rsidRPr="00B00AF0">
        <w:rPr>
          <w:b/>
          <w:bCs/>
          <w:sz w:val="24"/>
          <w:szCs w:val="24"/>
        </w:rPr>
        <w:t>Трудовые обязанности</w:t>
      </w:r>
      <w:r>
        <w:rPr>
          <w:bCs/>
          <w:sz w:val="24"/>
          <w:szCs w:val="24"/>
        </w:rPr>
        <w:t xml:space="preserve"> </w:t>
      </w:r>
      <w:r w:rsidRPr="000F04F8">
        <w:rPr>
          <w:bCs/>
          <w:iCs/>
          <w:sz w:val="24"/>
          <w:szCs w:val="24"/>
        </w:rPr>
        <w:t>–</w:t>
      </w:r>
      <w:r>
        <w:rPr>
          <w:bCs/>
          <w:iCs/>
          <w:sz w:val="24"/>
          <w:szCs w:val="24"/>
        </w:rPr>
        <w:t xml:space="preserve"> должностные и/или функциональные обязанности.</w:t>
      </w:r>
    </w:p>
    <w:p w14:paraId="0A64FF7B" w14:textId="0EAB2E49" w:rsidR="006906AC" w:rsidRPr="003862D1" w:rsidRDefault="006906AC" w:rsidP="007A33B9">
      <w:pPr>
        <w:pStyle w:val="26"/>
        <w:spacing w:before="120"/>
        <w:ind w:left="142"/>
        <w:jc w:val="both"/>
        <w:rPr>
          <w:bCs/>
          <w:sz w:val="24"/>
          <w:szCs w:val="24"/>
        </w:rPr>
      </w:pPr>
      <w:r w:rsidRPr="0043282D">
        <w:rPr>
          <w:b/>
          <w:bCs/>
          <w:sz w:val="24"/>
          <w:szCs w:val="24"/>
        </w:rPr>
        <w:t>Участник Группы</w:t>
      </w:r>
      <w:r w:rsidRPr="00196ADE">
        <w:rPr>
          <w:bCs/>
          <w:sz w:val="24"/>
          <w:szCs w:val="24"/>
        </w:rPr>
        <w:t xml:space="preserve"> </w:t>
      </w:r>
      <w:r w:rsidRPr="003862D1">
        <w:rPr>
          <w:b/>
          <w:bCs/>
          <w:sz w:val="24"/>
          <w:szCs w:val="24"/>
        </w:rPr>
        <w:t>–</w:t>
      </w:r>
      <w:r w:rsidR="004A3408">
        <w:rPr>
          <w:b/>
          <w:bCs/>
          <w:sz w:val="24"/>
          <w:szCs w:val="24"/>
        </w:rPr>
        <w:t xml:space="preserve"> </w:t>
      </w:r>
      <w:r w:rsidR="00386739">
        <w:rPr>
          <w:bCs/>
          <w:sz w:val="24"/>
          <w:szCs w:val="24"/>
        </w:rPr>
        <w:t>организация</w:t>
      </w:r>
      <w:r w:rsidRPr="003862D1">
        <w:rPr>
          <w:bCs/>
          <w:sz w:val="24"/>
          <w:szCs w:val="24"/>
        </w:rPr>
        <w:t>, входящ</w:t>
      </w:r>
      <w:r w:rsidR="00386739">
        <w:rPr>
          <w:bCs/>
          <w:sz w:val="24"/>
          <w:szCs w:val="24"/>
        </w:rPr>
        <w:t>ая</w:t>
      </w:r>
      <w:r w:rsidRPr="003862D1">
        <w:rPr>
          <w:bCs/>
          <w:sz w:val="24"/>
          <w:szCs w:val="24"/>
        </w:rPr>
        <w:t xml:space="preserve"> в Группу, за исключением </w:t>
      </w:r>
      <w:r w:rsidR="000A4FD3">
        <w:rPr>
          <w:bCs/>
          <w:sz w:val="24"/>
          <w:szCs w:val="24"/>
        </w:rPr>
        <w:t>Общества</w:t>
      </w:r>
      <w:r w:rsidRPr="003862D1">
        <w:rPr>
          <w:bCs/>
          <w:sz w:val="24"/>
          <w:szCs w:val="24"/>
        </w:rPr>
        <w:t>.</w:t>
      </w:r>
    </w:p>
    <w:p w14:paraId="5FA9BC51" w14:textId="77777777" w:rsidR="00EE17C2" w:rsidRDefault="008C606E" w:rsidP="007A33B9">
      <w:pPr>
        <w:pStyle w:val="26"/>
        <w:spacing w:before="120"/>
        <w:ind w:left="142"/>
        <w:jc w:val="both"/>
        <w:rPr>
          <w:bCs/>
          <w:sz w:val="24"/>
          <w:szCs w:val="24"/>
        </w:rPr>
      </w:pPr>
      <w:r w:rsidRPr="0043282D">
        <w:rPr>
          <w:b/>
          <w:bCs/>
          <w:sz w:val="24"/>
          <w:szCs w:val="24"/>
        </w:rPr>
        <w:t>Члены семьи</w:t>
      </w:r>
      <w:r w:rsidRPr="00196ADE">
        <w:rPr>
          <w:bCs/>
          <w:sz w:val="24"/>
          <w:szCs w:val="24"/>
        </w:rPr>
        <w:t xml:space="preserve"> </w:t>
      </w:r>
      <w:r w:rsidR="007A18DF" w:rsidRPr="003862D1">
        <w:rPr>
          <w:b/>
          <w:bCs/>
          <w:sz w:val="24"/>
          <w:szCs w:val="24"/>
        </w:rPr>
        <w:t>–</w:t>
      </w:r>
      <w:r w:rsidRPr="00FD5856">
        <w:rPr>
          <w:bCs/>
          <w:sz w:val="24"/>
          <w:szCs w:val="24"/>
        </w:rPr>
        <w:t xml:space="preserve"> </w:t>
      </w:r>
      <w:r w:rsidRPr="003862D1">
        <w:rPr>
          <w:bCs/>
          <w:sz w:val="24"/>
          <w:szCs w:val="24"/>
        </w:rPr>
        <w:t xml:space="preserve">лица, проживающие совместно с </w:t>
      </w:r>
      <w:r w:rsidR="006A2086" w:rsidRPr="003862D1">
        <w:rPr>
          <w:bCs/>
          <w:sz w:val="24"/>
          <w:szCs w:val="24"/>
        </w:rPr>
        <w:t xml:space="preserve">работником </w:t>
      </w:r>
      <w:r w:rsidRPr="003862D1">
        <w:rPr>
          <w:bCs/>
          <w:sz w:val="24"/>
          <w:szCs w:val="24"/>
        </w:rPr>
        <w:t>и ведущие с ним совместное хозяйство, независимо от степени родства</w:t>
      </w:r>
      <w:r w:rsidR="0064055C">
        <w:rPr>
          <w:bCs/>
          <w:sz w:val="24"/>
          <w:szCs w:val="24"/>
        </w:rPr>
        <w:t xml:space="preserve">, </w:t>
      </w:r>
      <w:r w:rsidR="0064055C" w:rsidRPr="00717405">
        <w:rPr>
          <w:bCs/>
          <w:sz w:val="24"/>
          <w:szCs w:val="24"/>
        </w:rPr>
        <w:t>а также лица, находящиеся в финансовой зависимости от работника или от которых работник находится в финансовой зависимости.</w:t>
      </w:r>
    </w:p>
    <w:p w14:paraId="0DAA56D5" w14:textId="77777777" w:rsidR="007B57AC" w:rsidRPr="003862D1" w:rsidRDefault="007B57AC" w:rsidP="007A33B9">
      <w:pPr>
        <w:pStyle w:val="26"/>
        <w:spacing w:before="120"/>
        <w:ind w:left="142"/>
        <w:jc w:val="both"/>
        <w:rPr>
          <w:b/>
          <w:bCs/>
          <w:sz w:val="24"/>
          <w:szCs w:val="24"/>
        </w:rPr>
      </w:pPr>
    </w:p>
    <w:p w14:paraId="5AD1CFF7" w14:textId="77777777" w:rsidR="006906AC" w:rsidRPr="0043282D" w:rsidRDefault="006906AC" w:rsidP="006906AC">
      <w:r w:rsidRPr="0043282D">
        <w:br w:type="page"/>
      </w:r>
    </w:p>
    <w:p w14:paraId="3E24257A" w14:textId="77777777" w:rsidR="00D7318A" w:rsidRPr="009323D6" w:rsidRDefault="00D7318A" w:rsidP="009323D6">
      <w:pPr>
        <w:pStyle w:val="10"/>
        <w:numPr>
          <w:ilvl w:val="0"/>
          <w:numId w:val="0"/>
        </w:numPr>
        <w:ind w:left="1069"/>
        <w:jc w:val="right"/>
        <w:rPr>
          <w:sz w:val="24"/>
        </w:rPr>
      </w:pPr>
      <w:bookmarkStart w:id="71" w:name="_Toc89182470"/>
      <w:bookmarkStart w:id="72" w:name="_Toc94189004"/>
      <w:bookmarkStart w:id="73" w:name="_Toc351411628"/>
      <w:r w:rsidRPr="009323D6">
        <w:rPr>
          <w:sz w:val="24"/>
        </w:rPr>
        <w:lastRenderedPageBreak/>
        <w:t>П</w:t>
      </w:r>
      <w:r w:rsidR="00B47EE2">
        <w:rPr>
          <w:sz w:val="24"/>
        </w:rPr>
        <w:t>РИЛОЖЕНИЕ</w:t>
      </w:r>
      <w:r w:rsidRPr="009323D6">
        <w:rPr>
          <w:sz w:val="24"/>
        </w:rPr>
        <w:t xml:space="preserve"> </w:t>
      </w:r>
      <w:r w:rsidRPr="009323D6">
        <w:rPr>
          <w:sz w:val="24"/>
          <w:lang w:val="en-US"/>
        </w:rPr>
        <w:t>2</w:t>
      </w:r>
      <w:bookmarkEnd w:id="71"/>
      <w:bookmarkEnd w:id="72"/>
    </w:p>
    <w:p w14:paraId="0BBE7EA2" w14:textId="77777777" w:rsidR="00D7318A" w:rsidRPr="00B47EE2" w:rsidRDefault="00D7318A" w:rsidP="00B47EE2">
      <w:pPr>
        <w:pStyle w:val="10"/>
        <w:numPr>
          <w:ilvl w:val="0"/>
          <w:numId w:val="0"/>
        </w:numPr>
        <w:spacing w:before="120" w:after="120" w:line="240" w:lineRule="auto"/>
        <w:jc w:val="center"/>
        <w:rPr>
          <w:rFonts w:cs="Arial"/>
          <w:i/>
          <w:iCs/>
          <w:sz w:val="28"/>
          <w:szCs w:val="28"/>
        </w:rPr>
      </w:pPr>
      <w:bookmarkStart w:id="74" w:name="_Toc89182471"/>
      <w:bookmarkStart w:id="75" w:name="_Toc94189005"/>
      <w:r w:rsidRPr="00B47EE2">
        <w:rPr>
          <w:sz w:val="28"/>
          <w:szCs w:val="28"/>
        </w:rPr>
        <w:t>Перечень ссылочных документов</w:t>
      </w:r>
      <w:bookmarkEnd w:id="74"/>
      <w:bookmarkEnd w:id="75"/>
    </w:p>
    <w:p w14:paraId="260CC101" w14:textId="77777777" w:rsidR="00FE706F" w:rsidRPr="00260D29" w:rsidRDefault="00FE706F" w:rsidP="00FE706F">
      <w:pPr>
        <w:numPr>
          <w:ilvl w:val="0"/>
          <w:numId w:val="13"/>
        </w:numPr>
        <w:spacing w:before="100" w:beforeAutospacing="1" w:after="120"/>
        <w:jc w:val="both"/>
      </w:pPr>
      <w:r w:rsidRPr="00260D29">
        <w:t xml:space="preserve">Федеральный закон </w:t>
      </w:r>
      <w:r w:rsidR="00CD4D6D" w:rsidRPr="00260D29">
        <w:t>от 25.1</w:t>
      </w:r>
      <w:r w:rsidR="00CD4D6D">
        <w:t>2.2008 № 273-ФЗ</w:t>
      </w:r>
      <w:r w:rsidR="00CD4D6D" w:rsidRPr="00260D29">
        <w:t xml:space="preserve"> </w:t>
      </w:r>
      <w:r w:rsidRPr="00260D29">
        <w:t>«О противодействии коррупции»</w:t>
      </w:r>
      <w:r w:rsidR="00A86196">
        <w:t>.</w:t>
      </w:r>
    </w:p>
    <w:p w14:paraId="52550706" w14:textId="77777777" w:rsidR="009B5D74" w:rsidRDefault="009B5D74" w:rsidP="00D7318A">
      <w:pPr>
        <w:numPr>
          <w:ilvl w:val="0"/>
          <w:numId w:val="13"/>
        </w:numPr>
        <w:spacing w:before="100" w:beforeAutospacing="1" w:after="120"/>
        <w:jc w:val="both"/>
      </w:pPr>
      <w:r>
        <w:t>Федеральный закон от 02.12.1990 № </w:t>
      </w:r>
      <w:r w:rsidRPr="00953B4F">
        <w:t>395-1 «О банках и банковской деятельности»</w:t>
      </w:r>
      <w:r>
        <w:t>.</w:t>
      </w:r>
    </w:p>
    <w:p w14:paraId="22FB4BD8" w14:textId="77777777" w:rsidR="00D7318A" w:rsidRPr="00260D29" w:rsidRDefault="00D7318A" w:rsidP="00D7318A">
      <w:pPr>
        <w:numPr>
          <w:ilvl w:val="0"/>
          <w:numId w:val="13"/>
        </w:numPr>
        <w:spacing w:before="100" w:beforeAutospacing="1" w:after="120"/>
        <w:jc w:val="both"/>
      </w:pPr>
      <w:r w:rsidRPr="00260D29">
        <w:t xml:space="preserve">Федеральный закон </w:t>
      </w:r>
      <w:r w:rsidR="006C1267" w:rsidRPr="00260D29">
        <w:t>от 27.07.2010 №</w:t>
      </w:r>
      <w:r w:rsidR="008C6D87">
        <w:t> </w:t>
      </w:r>
      <w:r w:rsidR="006C1267" w:rsidRPr="00260D29">
        <w:t xml:space="preserve">224-ФЗ </w:t>
      </w:r>
      <w:r w:rsidRPr="00260D29">
        <w: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A86196">
        <w:t>.</w:t>
      </w:r>
    </w:p>
    <w:p w14:paraId="1D996F11" w14:textId="77777777" w:rsidR="00D7318A" w:rsidRPr="00260D29" w:rsidRDefault="00D7318A" w:rsidP="00D7318A">
      <w:pPr>
        <w:numPr>
          <w:ilvl w:val="0"/>
          <w:numId w:val="13"/>
        </w:numPr>
        <w:spacing w:before="100" w:beforeAutospacing="1" w:after="120"/>
        <w:jc w:val="both"/>
      </w:pPr>
      <w:r w:rsidRPr="00260D29">
        <w:t xml:space="preserve">Федеральный закон </w:t>
      </w:r>
      <w:r w:rsidR="006F35F1" w:rsidRPr="00260D29">
        <w:t>от 22.04.1996 №</w:t>
      </w:r>
      <w:r w:rsidR="006F35F1">
        <w:t> </w:t>
      </w:r>
      <w:r w:rsidR="006F35F1" w:rsidRPr="00260D29">
        <w:t xml:space="preserve">39-ФЗ </w:t>
      </w:r>
      <w:r w:rsidRPr="00260D29">
        <w:t>«О рынке ценных бумаг»</w:t>
      </w:r>
      <w:r w:rsidR="00A86196">
        <w:t>.</w:t>
      </w:r>
    </w:p>
    <w:p w14:paraId="2246B199" w14:textId="498F0D7D" w:rsidR="00D7318A" w:rsidRDefault="00D7318A" w:rsidP="00D7318A">
      <w:pPr>
        <w:numPr>
          <w:ilvl w:val="0"/>
          <w:numId w:val="13"/>
        </w:numPr>
        <w:spacing w:before="100" w:beforeAutospacing="1" w:after="120"/>
        <w:jc w:val="both"/>
      </w:pPr>
      <w:r w:rsidRPr="00260D29">
        <w:t xml:space="preserve">Положение </w:t>
      </w:r>
      <w:r w:rsidR="006C1267">
        <w:t xml:space="preserve">Банка России </w:t>
      </w:r>
      <w:r w:rsidR="006C1267" w:rsidRPr="00260D29">
        <w:t>от 16.12.2003 №</w:t>
      </w:r>
      <w:r w:rsidR="001E1A90">
        <w:t> </w:t>
      </w:r>
      <w:r w:rsidR="006C1267" w:rsidRPr="00260D29">
        <w:t xml:space="preserve">242-П </w:t>
      </w:r>
      <w:r w:rsidR="006C1267">
        <w:t>«О</w:t>
      </w:r>
      <w:r w:rsidRPr="00260D29">
        <w:t>б организации внутреннего контроля в кредитных организациях и банковских группах</w:t>
      </w:r>
      <w:r w:rsidR="006C1267">
        <w:t>»</w:t>
      </w:r>
      <w:r w:rsidR="00A86196">
        <w:t>.</w:t>
      </w:r>
    </w:p>
    <w:p w14:paraId="0D180CEF" w14:textId="77777777" w:rsidR="00FE706F" w:rsidRPr="00866C0B" w:rsidRDefault="00FE706F" w:rsidP="00866C0B">
      <w:pPr>
        <w:numPr>
          <w:ilvl w:val="0"/>
          <w:numId w:val="13"/>
        </w:numPr>
        <w:spacing w:before="100" w:beforeAutospacing="1" w:after="120"/>
        <w:jc w:val="both"/>
      </w:pPr>
      <w:r w:rsidRPr="00866C0B">
        <w:t>Международный стандарт ISO 37001:2016 «Системы менеджмента борьбы со взяточничеством – Требования и руководство по использованию».</w:t>
      </w:r>
    </w:p>
    <w:p w14:paraId="6EB4D1D6" w14:textId="77777777" w:rsidR="00FE706F" w:rsidRPr="00866C0B" w:rsidRDefault="00FE706F" w:rsidP="00866C0B">
      <w:pPr>
        <w:numPr>
          <w:ilvl w:val="0"/>
          <w:numId w:val="13"/>
        </w:numPr>
        <w:spacing w:before="100" w:beforeAutospacing="1" w:after="120"/>
        <w:jc w:val="both"/>
      </w:pPr>
      <w:r w:rsidRPr="00866C0B">
        <w:t xml:space="preserve">Международный стандарт ISO </w:t>
      </w:r>
      <w:r>
        <w:t>37301</w:t>
      </w:r>
      <w:r w:rsidRPr="00C424D9">
        <w:t>:20</w:t>
      </w:r>
      <w:r>
        <w:t>21 «Системы менеджмента</w:t>
      </w:r>
      <w:r w:rsidRPr="00C424D9">
        <w:t xml:space="preserve"> комплаенс</w:t>
      </w:r>
      <w:r>
        <w:t xml:space="preserve"> </w:t>
      </w:r>
      <w:r w:rsidRPr="00866C0B">
        <w:t>– Требования и руководство по использованию</w:t>
      </w:r>
      <w:r w:rsidRPr="00C424D9">
        <w:t>»</w:t>
      </w:r>
      <w:r>
        <w:t>.</w:t>
      </w:r>
    </w:p>
    <w:p w14:paraId="29E2F49B" w14:textId="2A877B4E" w:rsidR="00E92E49" w:rsidRPr="00866C0B" w:rsidRDefault="00E92E49" w:rsidP="00866C0B">
      <w:pPr>
        <w:numPr>
          <w:ilvl w:val="0"/>
          <w:numId w:val="13"/>
        </w:numPr>
        <w:spacing w:before="100" w:beforeAutospacing="1" w:after="120"/>
        <w:jc w:val="both"/>
      </w:pPr>
      <w:r w:rsidRPr="00866C0B">
        <w:t>Программа антикоррупционных этических норм и обеспечения соблюдения антикоррупционных требований для деловых предприятий. Практическое руководство, разработанная Управлением Организации Объединенных Наций по наркотикам и преступности.</w:t>
      </w:r>
    </w:p>
    <w:p w14:paraId="02CEAD83" w14:textId="77777777" w:rsidR="00E92E49" w:rsidRPr="00866C0B" w:rsidRDefault="00E92E49" w:rsidP="00866C0B">
      <w:pPr>
        <w:numPr>
          <w:ilvl w:val="0"/>
          <w:numId w:val="13"/>
        </w:numPr>
        <w:spacing w:before="100" w:beforeAutospacing="1" w:after="120"/>
        <w:jc w:val="both"/>
      </w:pPr>
      <w:r w:rsidRPr="00866C0B">
        <w:t>Методические рекомендации по разработке и принятию организациями мер по предупреждению и противодействию коррупции, разработанные Минтрудом России.</w:t>
      </w:r>
    </w:p>
    <w:p w14:paraId="4DE32DD7" w14:textId="77777777" w:rsidR="00E92E49" w:rsidRPr="00866C0B" w:rsidRDefault="00E92E49" w:rsidP="00866C0B">
      <w:pPr>
        <w:numPr>
          <w:ilvl w:val="0"/>
          <w:numId w:val="13"/>
        </w:numPr>
        <w:spacing w:before="100" w:beforeAutospacing="1" w:after="120"/>
        <w:jc w:val="both"/>
      </w:pPr>
      <w:r w:rsidRPr="00866C0B">
        <w:t>Меры по предупреждению коррупции в организациях, разработанные Минтрудом России.</w:t>
      </w:r>
    </w:p>
    <w:p w14:paraId="0A617C47" w14:textId="5012AEF4" w:rsidR="000E7B9B" w:rsidRDefault="00802727" w:rsidP="004A3408">
      <w:pPr>
        <w:numPr>
          <w:ilvl w:val="0"/>
          <w:numId w:val="13"/>
        </w:numPr>
        <w:spacing w:before="100" w:beforeAutospacing="1" w:after="120"/>
        <w:jc w:val="both"/>
      </w:pPr>
      <w:r w:rsidRPr="00103379">
        <w:t>Система внутреннего контро</w:t>
      </w:r>
      <w:r w:rsidR="00CF44B7">
        <w:t>ля в банках: основы организации, разработанная</w:t>
      </w:r>
      <w:r>
        <w:t xml:space="preserve"> Базельским комитетом по банковскому надзору в сентябре 1998 г. (письмо Банка России от 10.07.2001 №</w:t>
      </w:r>
      <w:r w:rsidR="001E1A90">
        <w:t> </w:t>
      </w:r>
      <w:r w:rsidRPr="009B2469">
        <w:t>87-Т</w:t>
      </w:r>
      <w:r>
        <w:t xml:space="preserve"> «</w:t>
      </w:r>
      <w:r w:rsidRPr="009B2469">
        <w:t xml:space="preserve">О рекомендациях Базельского </w:t>
      </w:r>
      <w:r>
        <w:t>комитета по банковскому надзору»).</w:t>
      </w:r>
    </w:p>
    <w:p w14:paraId="0BBD6950" w14:textId="03845A41" w:rsidR="00AF0C77" w:rsidRDefault="00AF0C77" w:rsidP="00AF0C77">
      <w:pPr>
        <w:numPr>
          <w:ilvl w:val="0"/>
          <w:numId w:val="13"/>
        </w:numPr>
        <w:spacing w:before="100" w:beforeAutospacing="1" w:after="120"/>
        <w:jc w:val="both"/>
      </w:pPr>
      <w:r w:rsidRPr="00986B09">
        <w:t xml:space="preserve">Стандарт </w:t>
      </w:r>
      <w:r>
        <w:t>А</w:t>
      </w:r>
      <w:r w:rsidR="003A403F">
        <w:t>кционерного общества</w:t>
      </w:r>
      <w:r>
        <w:t xml:space="preserve"> </w:t>
      </w:r>
      <w:r w:rsidR="008918B1">
        <w:t>«</w:t>
      </w:r>
      <w:r w:rsidR="006D2C56">
        <w:t>РЕГИОНАЛЬНЫЙ ИНФОРМАЦИОННЫЙ ЦЕНТР</w:t>
      </w:r>
      <w:r w:rsidR="008918B1">
        <w:t xml:space="preserve">» </w:t>
      </w:r>
      <w:r>
        <w:t>по раскрытию работниками информации о конфликтах интересов</w:t>
      </w:r>
      <w:r w:rsidRPr="00986B09">
        <w:t xml:space="preserve"> </w:t>
      </w:r>
      <w:r w:rsidRPr="005800CA">
        <w:t>(в актуальной редакции)</w:t>
      </w:r>
      <w:r w:rsidRPr="00986B09">
        <w:t>.</w:t>
      </w:r>
    </w:p>
    <w:p w14:paraId="7C7DD323" w14:textId="15C46971" w:rsidR="00AF0C77" w:rsidRDefault="00AF0C77" w:rsidP="00AF0C77">
      <w:pPr>
        <w:numPr>
          <w:ilvl w:val="0"/>
          <w:numId w:val="13"/>
        </w:numPr>
        <w:spacing w:before="100" w:beforeAutospacing="1" w:after="120"/>
        <w:jc w:val="both"/>
      </w:pPr>
      <w:r w:rsidRPr="00AF0C77">
        <w:t>Стандарт А</w:t>
      </w:r>
      <w:r w:rsidR="003A403F">
        <w:t>кционерного общества</w:t>
      </w:r>
      <w:r w:rsidR="008918B1">
        <w:t xml:space="preserve"> «</w:t>
      </w:r>
      <w:r w:rsidR="006D2C56">
        <w:t>РЕГИОНАЛЬНЫЙ ИНФОРМАЦИОННЫЙ ЦЕНТР</w:t>
      </w:r>
      <w:r w:rsidR="008918B1">
        <w:t>»</w:t>
      </w:r>
      <w:r w:rsidR="004A3408">
        <w:t xml:space="preserve"> </w:t>
      </w:r>
      <w:r w:rsidRPr="00AF0C77">
        <w:t xml:space="preserve">о порядке обращения с подарками и знаками делового гостеприимства </w:t>
      </w:r>
      <w:r w:rsidRPr="005800CA">
        <w:t>(в актуальной редакции)</w:t>
      </w:r>
      <w:r w:rsidRPr="00AF0C77">
        <w:t>.</w:t>
      </w:r>
    </w:p>
    <w:p w14:paraId="0219E4F2" w14:textId="6B5D0B39" w:rsidR="00D7318A" w:rsidRDefault="00D7318A" w:rsidP="00184739">
      <w:pPr>
        <w:numPr>
          <w:ilvl w:val="0"/>
          <w:numId w:val="13"/>
        </w:numPr>
        <w:spacing w:before="100" w:beforeAutospacing="1" w:after="120"/>
        <w:jc w:val="both"/>
      </w:pPr>
      <w:r w:rsidRPr="00260D29">
        <w:t>Политика управлени</w:t>
      </w:r>
      <w:r w:rsidR="003E6843">
        <w:t>я</w:t>
      </w:r>
      <w:r w:rsidRPr="00260D29">
        <w:t xml:space="preserve"> комплаенс-риском </w:t>
      </w:r>
      <w:r w:rsidR="004930C0">
        <w:t>А</w:t>
      </w:r>
      <w:r w:rsidR="003A403F">
        <w:t>кционерного общества</w:t>
      </w:r>
      <w:r w:rsidR="004930C0">
        <w:t xml:space="preserve"> «</w:t>
      </w:r>
      <w:r w:rsidR="006D2C56">
        <w:t>РЕГИОНАЛЬНЫЙ ИНФОРМАЦИОННЫЙ ЦЕНТР</w:t>
      </w:r>
      <w:r w:rsidR="004930C0">
        <w:t xml:space="preserve">» </w:t>
      </w:r>
      <w:r w:rsidR="00B85992">
        <w:t>(в актуальной редакции)</w:t>
      </w:r>
      <w:r w:rsidR="00A86196">
        <w:t>.</w:t>
      </w:r>
    </w:p>
    <w:p w14:paraId="67835E3F" w14:textId="77777777" w:rsidR="00050EC9" w:rsidRDefault="00050EC9" w:rsidP="001750DB">
      <w:pPr>
        <w:spacing w:before="100" w:beforeAutospacing="1" w:after="120"/>
        <w:jc w:val="both"/>
      </w:pPr>
      <w:bookmarkStart w:id="76" w:name="_ftn2"/>
      <w:bookmarkEnd w:id="68"/>
      <w:bookmarkEnd w:id="73"/>
      <w:bookmarkEnd w:id="76"/>
    </w:p>
    <w:p w14:paraId="35C38D46" w14:textId="77777777" w:rsidR="000E1B3E" w:rsidRPr="0043282D" w:rsidRDefault="000E1B3E">
      <w:r w:rsidRPr="0043282D">
        <w:br w:type="page"/>
      </w:r>
    </w:p>
    <w:p w14:paraId="2A0F8FF8" w14:textId="06CDB4B1" w:rsidR="000E1B3E" w:rsidRPr="00D84EB8" w:rsidRDefault="00A64567" w:rsidP="00A375E4">
      <w:pPr>
        <w:pStyle w:val="10"/>
        <w:numPr>
          <w:ilvl w:val="0"/>
          <w:numId w:val="0"/>
        </w:numPr>
        <w:ind w:left="1069"/>
        <w:jc w:val="right"/>
      </w:pPr>
      <w:bookmarkStart w:id="77" w:name="_Toc89182472"/>
      <w:bookmarkStart w:id="78" w:name="_Toc94189006"/>
      <w:r w:rsidRPr="00A375E4">
        <w:rPr>
          <w:sz w:val="24"/>
        </w:rPr>
        <w:lastRenderedPageBreak/>
        <w:t>П</w:t>
      </w:r>
      <w:r w:rsidR="00B47EE2" w:rsidRPr="00A375E4">
        <w:rPr>
          <w:sz w:val="24"/>
        </w:rPr>
        <w:t>РИЛОЖЕНИЕ</w:t>
      </w:r>
      <w:r w:rsidRPr="00A375E4">
        <w:rPr>
          <w:sz w:val="24"/>
        </w:rPr>
        <w:t xml:space="preserve"> </w:t>
      </w:r>
      <w:r w:rsidR="000E1B3E" w:rsidRPr="00A375E4">
        <w:rPr>
          <w:sz w:val="24"/>
        </w:rPr>
        <w:t>3</w:t>
      </w:r>
      <w:bookmarkEnd w:id="77"/>
      <w:bookmarkEnd w:id="78"/>
    </w:p>
    <w:p w14:paraId="1CF11C7D" w14:textId="77777777" w:rsidR="000E1B3E" w:rsidRPr="00B40CA3" w:rsidRDefault="000E1B3E" w:rsidP="00A375E4">
      <w:pPr>
        <w:pStyle w:val="10"/>
        <w:numPr>
          <w:ilvl w:val="0"/>
          <w:numId w:val="0"/>
        </w:numPr>
        <w:spacing w:before="120" w:after="120" w:line="240" w:lineRule="auto"/>
        <w:jc w:val="center"/>
        <w:rPr>
          <w:sz w:val="28"/>
        </w:rPr>
      </w:pPr>
      <w:bookmarkStart w:id="79" w:name="_Toc89182473"/>
      <w:bookmarkStart w:id="80" w:name="_Toc94189007"/>
      <w:r w:rsidRPr="00437569">
        <w:rPr>
          <w:sz w:val="28"/>
        </w:rPr>
        <w:t xml:space="preserve">Примеры </w:t>
      </w:r>
      <w:r w:rsidR="00D64A8B" w:rsidRPr="00B40CA3">
        <w:rPr>
          <w:sz w:val="28"/>
        </w:rPr>
        <w:t xml:space="preserve">типовых ситуаций </w:t>
      </w:r>
      <w:r w:rsidRPr="00B40CA3">
        <w:rPr>
          <w:sz w:val="28"/>
        </w:rPr>
        <w:t>конфликт</w:t>
      </w:r>
      <w:r w:rsidR="0065606E" w:rsidRPr="00B40CA3">
        <w:rPr>
          <w:sz w:val="28"/>
        </w:rPr>
        <w:t>а</w:t>
      </w:r>
      <w:r w:rsidRPr="00B40CA3">
        <w:rPr>
          <w:sz w:val="28"/>
        </w:rPr>
        <w:t xml:space="preserve"> интересов</w:t>
      </w:r>
      <w:bookmarkEnd w:id="79"/>
      <w:bookmarkEnd w:id="80"/>
    </w:p>
    <w:p w14:paraId="68DEB422" w14:textId="77777777" w:rsidR="000E1B3E" w:rsidRPr="00660AB6" w:rsidRDefault="002F2C6D" w:rsidP="00243AC3">
      <w:pPr>
        <w:pStyle w:val="afff7"/>
        <w:numPr>
          <w:ilvl w:val="0"/>
          <w:numId w:val="22"/>
        </w:numPr>
        <w:tabs>
          <w:tab w:val="clear" w:pos="1260"/>
          <w:tab w:val="left" w:pos="1418"/>
        </w:tabs>
        <w:ind w:left="0" w:firstLine="709"/>
        <w:rPr>
          <w:rFonts w:eastAsia="MS Mincho"/>
          <w:b w:val="0"/>
        </w:rPr>
      </w:pPr>
      <w:r>
        <w:rPr>
          <w:rFonts w:eastAsia="MS Mincho"/>
          <w:b w:val="0"/>
        </w:rPr>
        <w:t>Превышение работником полномочий при</w:t>
      </w:r>
      <w:r w:rsidR="00660AB6" w:rsidRPr="00660AB6">
        <w:rPr>
          <w:rFonts w:eastAsia="MS Mincho"/>
          <w:b w:val="0"/>
        </w:rPr>
        <w:t xml:space="preserve"> </w:t>
      </w:r>
      <w:r w:rsidR="002310F6">
        <w:rPr>
          <w:rFonts w:eastAsia="MS Mincho"/>
          <w:b w:val="0"/>
        </w:rPr>
        <w:t>ис</w:t>
      </w:r>
      <w:r w:rsidR="00660AB6" w:rsidRPr="00660AB6">
        <w:rPr>
          <w:rFonts w:eastAsia="MS Mincho"/>
          <w:b w:val="0"/>
        </w:rPr>
        <w:t>полнени</w:t>
      </w:r>
      <w:r>
        <w:rPr>
          <w:rFonts w:eastAsia="MS Mincho"/>
          <w:b w:val="0"/>
        </w:rPr>
        <w:t>и им</w:t>
      </w:r>
      <w:r w:rsidR="00AC7A94">
        <w:rPr>
          <w:rFonts w:eastAsia="MS Mincho"/>
          <w:b w:val="0"/>
        </w:rPr>
        <w:t xml:space="preserve"> </w:t>
      </w:r>
      <w:r w:rsidR="00660AB6" w:rsidRPr="00660AB6">
        <w:rPr>
          <w:rFonts w:eastAsia="MS Mincho"/>
          <w:b w:val="0"/>
        </w:rPr>
        <w:t xml:space="preserve">своих трудовых обязанностей </w:t>
      </w:r>
      <w:r>
        <w:rPr>
          <w:rFonts w:eastAsia="MS Mincho"/>
          <w:b w:val="0"/>
        </w:rPr>
        <w:t>с целью получения личной выгоды в ущерб интересам клиента.</w:t>
      </w:r>
    </w:p>
    <w:p w14:paraId="70162E5D" w14:textId="77777777" w:rsidR="00D26CC0" w:rsidRPr="004A3408" w:rsidRDefault="00D26CC0" w:rsidP="004A3408">
      <w:pPr>
        <w:tabs>
          <w:tab w:val="left" w:pos="1418"/>
        </w:tabs>
        <w:rPr>
          <w:rFonts w:eastAsia="MS Mincho"/>
        </w:rPr>
      </w:pPr>
    </w:p>
    <w:p w14:paraId="1DFD9A60" w14:textId="77777777" w:rsidR="0010552F" w:rsidRDefault="002F2C6D" w:rsidP="00243AC3">
      <w:pPr>
        <w:pStyle w:val="afff7"/>
        <w:numPr>
          <w:ilvl w:val="0"/>
          <w:numId w:val="22"/>
        </w:numPr>
        <w:tabs>
          <w:tab w:val="clear" w:pos="1260"/>
          <w:tab w:val="left" w:pos="1418"/>
        </w:tabs>
        <w:ind w:left="0" w:firstLine="709"/>
        <w:rPr>
          <w:rFonts w:eastAsia="MS Mincho"/>
          <w:b w:val="0"/>
        </w:rPr>
      </w:pPr>
      <w:r>
        <w:rPr>
          <w:rFonts w:eastAsia="MS Mincho"/>
          <w:b w:val="0"/>
        </w:rPr>
        <w:t>У</w:t>
      </w:r>
      <w:r w:rsidR="00CE2E53" w:rsidRPr="00CE2E53">
        <w:rPr>
          <w:rFonts w:eastAsia="MS Mincho"/>
          <w:b w:val="0"/>
        </w:rPr>
        <w:t>част</w:t>
      </w:r>
      <w:r>
        <w:rPr>
          <w:rFonts w:eastAsia="MS Mincho"/>
          <w:b w:val="0"/>
        </w:rPr>
        <w:t>ие работника</w:t>
      </w:r>
      <w:r w:rsidR="00CE2E53" w:rsidRPr="00CE2E53">
        <w:rPr>
          <w:rFonts w:eastAsia="MS Mincho"/>
          <w:b w:val="0"/>
        </w:rPr>
        <w:t xml:space="preserve"> в принятии </w:t>
      </w:r>
      <w:r w:rsidR="002C7E97" w:rsidRPr="00A84D92">
        <w:rPr>
          <w:rFonts w:eastAsia="MS Mincho"/>
          <w:b w:val="0"/>
        </w:rPr>
        <w:t>кадровых</w:t>
      </w:r>
      <w:r w:rsidR="002C7E97">
        <w:rPr>
          <w:rFonts w:eastAsia="MS Mincho"/>
          <w:b w:val="0"/>
        </w:rPr>
        <w:t xml:space="preserve"> </w:t>
      </w:r>
      <w:r w:rsidR="00CE2E53" w:rsidRPr="00CE2E53">
        <w:rPr>
          <w:rFonts w:eastAsia="MS Mincho"/>
          <w:b w:val="0"/>
        </w:rPr>
        <w:t>решений в отношении</w:t>
      </w:r>
      <w:r w:rsidR="00CE2E53">
        <w:rPr>
          <w:rFonts w:eastAsia="MS Mincho"/>
          <w:b w:val="0"/>
        </w:rPr>
        <w:t xml:space="preserve"> </w:t>
      </w:r>
      <w:r w:rsidR="00CE2E53" w:rsidRPr="00CE2E53">
        <w:rPr>
          <w:rFonts w:eastAsia="MS Mincho"/>
          <w:b w:val="0"/>
        </w:rPr>
        <w:t>родственников</w:t>
      </w:r>
      <w:r w:rsidR="00660AB6">
        <w:rPr>
          <w:rFonts w:eastAsia="MS Mincho"/>
          <w:b w:val="0"/>
        </w:rPr>
        <w:t xml:space="preserve">, </w:t>
      </w:r>
      <w:r w:rsidR="00D26CC0">
        <w:rPr>
          <w:rFonts w:eastAsia="MS Mincho"/>
          <w:b w:val="0"/>
        </w:rPr>
        <w:t xml:space="preserve">друзей </w:t>
      </w:r>
      <w:r w:rsidR="00660AB6">
        <w:rPr>
          <w:rFonts w:eastAsia="MS Mincho"/>
          <w:b w:val="0"/>
        </w:rPr>
        <w:t>и</w:t>
      </w:r>
      <w:r w:rsidR="00D26CC0">
        <w:rPr>
          <w:rFonts w:eastAsia="MS Mincho"/>
          <w:b w:val="0"/>
        </w:rPr>
        <w:t>ли</w:t>
      </w:r>
      <w:r w:rsidR="00CE2E53" w:rsidRPr="00CE2E53">
        <w:rPr>
          <w:rFonts w:eastAsia="MS Mincho"/>
          <w:b w:val="0"/>
        </w:rPr>
        <w:t xml:space="preserve"> </w:t>
      </w:r>
      <w:r w:rsidR="00660AB6">
        <w:rPr>
          <w:rFonts w:eastAsia="MS Mincho"/>
          <w:b w:val="0"/>
        </w:rPr>
        <w:t>иных</w:t>
      </w:r>
      <w:r w:rsidR="00660AB6" w:rsidRPr="00660AB6">
        <w:rPr>
          <w:rFonts w:eastAsia="MS Mincho"/>
          <w:b w:val="0"/>
        </w:rPr>
        <w:t xml:space="preserve"> лиц, с которым</w:t>
      </w:r>
      <w:r w:rsidR="007E4D46">
        <w:rPr>
          <w:rFonts w:eastAsia="MS Mincho"/>
          <w:b w:val="0"/>
        </w:rPr>
        <w:t>и</w:t>
      </w:r>
      <w:r w:rsidR="00660AB6" w:rsidRPr="00660AB6">
        <w:rPr>
          <w:rFonts w:eastAsia="MS Mincho"/>
          <w:b w:val="0"/>
        </w:rPr>
        <w:t xml:space="preserve"> связана его личная заинтересованность</w:t>
      </w:r>
      <w:r w:rsidR="00660AB6">
        <w:rPr>
          <w:rFonts w:eastAsia="MS Mincho"/>
          <w:b w:val="0"/>
        </w:rPr>
        <w:t>.</w:t>
      </w:r>
    </w:p>
    <w:p w14:paraId="251820A1" w14:textId="77777777" w:rsidR="00D26CC0" w:rsidRPr="006C2F51" w:rsidRDefault="00D26CC0" w:rsidP="00FE31B8">
      <w:pPr>
        <w:pStyle w:val="afff7"/>
        <w:tabs>
          <w:tab w:val="clear" w:pos="1260"/>
          <w:tab w:val="left" w:pos="1418"/>
        </w:tabs>
        <w:ind w:firstLine="709"/>
        <w:rPr>
          <w:rFonts w:eastAsia="MS Mincho"/>
          <w:b w:val="0"/>
        </w:rPr>
      </w:pPr>
    </w:p>
    <w:p w14:paraId="29A88C78" w14:textId="77777777" w:rsidR="006C2F51" w:rsidRDefault="00D64A8B" w:rsidP="00243AC3">
      <w:pPr>
        <w:pStyle w:val="afff7"/>
        <w:numPr>
          <w:ilvl w:val="0"/>
          <w:numId w:val="22"/>
        </w:numPr>
        <w:tabs>
          <w:tab w:val="clear" w:pos="1260"/>
          <w:tab w:val="left" w:pos="1418"/>
        </w:tabs>
        <w:ind w:left="0" w:firstLine="709"/>
        <w:rPr>
          <w:rFonts w:eastAsia="MS Mincho"/>
          <w:b w:val="0"/>
        </w:rPr>
      </w:pPr>
      <w:r>
        <w:rPr>
          <w:rFonts w:eastAsia="MS Mincho"/>
          <w:b w:val="0"/>
        </w:rPr>
        <w:t>Р</w:t>
      </w:r>
      <w:r w:rsidRPr="00FE31B8">
        <w:rPr>
          <w:rFonts w:eastAsia="MS Mincho"/>
          <w:b w:val="0"/>
        </w:rPr>
        <w:t>аботник</w:t>
      </w:r>
      <w:r w:rsidR="006C2F51" w:rsidRPr="00FE31B8">
        <w:rPr>
          <w:rFonts w:eastAsia="MS Mincho"/>
          <w:b w:val="0"/>
        </w:rPr>
        <w:t xml:space="preserve">, </w:t>
      </w:r>
      <w:r w:rsidR="006C2F51" w:rsidRPr="00C21CB6">
        <w:rPr>
          <w:rFonts w:eastAsia="MS Mincho"/>
          <w:b w:val="0"/>
        </w:rPr>
        <w:t>ответственный за закупку</w:t>
      </w:r>
      <w:r w:rsidR="006C2F51" w:rsidRPr="00FE31B8">
        <w:rPr>
          <w:rFonts w:eastAsia="MS Mincho"/>
          <w:b w:val="0"/>
        </w:rPr>
        <w:t xml:space="preserve">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w:t>
      </w:r>
      <w:r w:rsidRPr="00FE31B8">
        <w:rPr>
          <w:rFonts w:eastAsia="MS Mincho"/>
          <w:b w:val="0"/>
        </w:rPr>
        <w:t>нник работника</w:t>
      </w:r>
      <w:r w:rsidR="00D26CC0" w:rsidRPr="00FE31B8">
        <w:rPr>
          <w:rFonts w:eastAsia="MS Mincho"/>
          <w:b w:val="0"/>
        </w:rPr>
        <w:t>.</w:t>
      </w:r>
    </w:p>
    <w:p w14:paraId="4221921D" w14:textId="77777777" w:rsidR="0010552F" w:rsidRDefault="0010552F" w:rsidP="00243AC3">
      <w:pPr>
        <w:pStyle w:val="afff7"/>
        <w:tabs>
          <w:tab w:val="clear" w:pos="1260"/>
          <w:tab w:val="left" w:pos="1418"/>
        </w:tabs>
        <w:ind w:firstLine="709"/>
        <w:rPr>
          <w:rFonts w:eastAsia="MS Mincho"/>
          <w:b w:val="0"/>
        </w:rPr>
      </w:pPr>
    </w:p>
    <w:p w14:paraId="1CEF370F" w14:textId="3A162A99" w:rsidR="00952DCB" w:rsidRDefault="00952DCB" w:rsidP="00952DCB">
      <w:pPr>
        <w:pStyle w:val="afff7"/>
        <w:numPr>
          <w:ilvl w:val="0"/>
          <w:numId w:val="22"/>
        </w:numPr>
        <w:tabs>
          <w:tab w:val="clear" w:pos="1260"/>
          <w:tab w:val="left" w:pos="1418"/>
        </w:tabs>
        <w:ind w:left="0" w:firstLine="709"/>
        <w:rPr>
          <w:rFonts w:eastAsia="MS Mincho"/>
          <w:b w:val="0"/>
        </w:rPr>
      </w:pPr>
      <w:r>
        <w:rPr>
          <w:rFonts w:eastAsia="MS Mincho"/>
          <w:b w:val="0"/>
        </w:rPr>
        <w:t>В</w:t>
      </w:r>
      <w:r w:rsidRPr="0010552F">
        <w:rPr>
          <w:rFonts w:eastAsia="MS Mincho"/>
          <w:b w:val="0"/>
        </w:rPr>
        <w:t>ыполн</w:t>
      </w:r>
      <w:r>
        <w:rPr>
          <w:rFonts w:eastAsia="MS Mincho"/>
          <w:b w:val="0"/>
        </w:rPr>
        <w:t>ение работником</w:t>
      </w:r>
      <w:r w:rsidRPr="0010552F">
        <w:rPr>
          <w:rFonts w:eastAsia="MS Mincho"/>
          <w:b w:val="0"/>
        </w:rPr>
        <w:t xml:space="preserve"> </w:t>
      </w:r>
      <w:r w:rsidR="004A3408">
        <w:rPr>
          <w:rFonts w:eastAsia="MS Mincho"/>
          <w:b w:val="0"/>
        </w:rPr>
        <w:t>Общества</w:t>
      </w:r>
      <w:r>
        <w:rPr>
          <w:rFonts w:eastAsia="MS Mincho"/>
          <w:b w:val="0"/>
        </w:rPr>
        <w:t xml:space="preserve"> </w:t>
      </w:r>
      <w:r w:rsidRPr="0010552F">
        <w:rPr>
          <w:rFonts w:eastAsia="MS Mincho"/>
          <w:b w:val="0"/>
        </w:rPr>
        <w:t xml:space="preserve">по совместительству </w:t>
      </w:r>
      <w:r>
        <w:rPr>
          <w:rFonts w:eastAsia="MS Mincho"/>
          <w:b w:val="0"/>
        </w:rPr>
        <w:t xml:space="preserve">иной </w:t>
      </w:r>
      <w:r w:rsidRPr="0010552F">
        <w:rPr>
          <w:rFonts w:eastAsia="MS Mincho"/>
          <w:b w:val="0"/>
        </w:rPr>
        <w:t>работ</w:t>
      </w:r>
      <w:r>
        <w:rPr>
          <w:rFonts w:eastAsia="MS Mincho"/>
          <w:b w:val="0"/>
        </w:rPr>
        <w:t>ы</w:t>
      </w:r>
      <w:r w:rsidRPr="0010552F">
        <w:rPr>
          <w:rFonts w:eastAsia="MS Mincho"/>
          <w:b w:val="0"/>
        </w:rPr>
        <w:t xml:space="preserve"> в </w:t>
      </w:r>
      <w:r>
        <w:rPr>
          <w:rFonts w:eastAsia="MS Mincho"/>
          <w:b w:val="0"/>
        </w:rPr>
        <w:t xml:space="preserve">участнике Группы, когда его </w:t>
      </w:r>
      <w:r w:rsidRPr="0010552F">
        <w:rPr>
          <w:rFonts w:eastAsia="MS Mincho"/>
          <w:b w:val="0"/>
        </w:rPr>
        <w:t xml:space="preserve">трудовые обязанности в </w:t>
      </w:r>
      <w:r w:rsidR="004A3408">
        <w:rPr>
          <w:rFonts w:eastAsia="MS Mincho"/>
          <w:b w:val="0"/>
        </w:rPr>
        <w:t xml:space="preserve">Обществе </w:t>
      </w:r>
      <w:r w:rsidRPr="0010552F">
        <w:rPr>
          <w:rFonts w:eastAsia="MS Mincho"/>
          <w:b w:val="0"/>
        </w:rPr>
        <w:t>связаны с осуществлением кон</w:t>
      </w:r>
      <w:r>
        <w:rPr>
          <w:rFonts w:eastAsia="MS Mincho"/>
          <w:b w:val="0"/>
        </w:rPr>
        <w:t>трольных полномочий в отношении данного участника Группы.</w:t>
      </w:r>
    </w:p>
    <w:p w14:paraId="201FE9BB" w14:textId="77777777" w:rsidR="00952DCB" w:rsidRDefault="00952DCB" w:rsidP="00FE31B8">
      <w:pPr>
        <w:pStyle w:val="afff7"/>
        <w:tabs>
          <w:tab w:val="clear" w:pos="1260"/>
          <w:tab w:val="left" w:pos="1418"/>
        </w:tabs>
        <w:ind w:firstLine="709"/>
        <w:rPr>
          <w:rFonts w:eastAsia="MS Mincho"/>
          <w:b w:val="0"/>
        </w:rPr>
      </w:pPr>
    </w:p>
    <w:p w14:paraId="03567604" w14:textId="77777777" w:rsidR="0010552F" w:rsidRPr="00667266" w:rsidRDefault="002F2C6D" w:rsidP="00243AC3">
      <w:pPr>
        <w:pStyle w:val="afff7"/>
        <w:numPr>
          <w:ilvl w:val="0"/>
          <w:numId w:val="22"/>
        </w:numPr>
        <w:tabs>
          <w:tab w:val="clear" w:pos="1260"/>
          <w:tab w:val="left" w:pos="1418"/>
        </w:tabs>
        <w:ind w:left="0" w:firstLine="709"/>
        <w:rPr>
          <w:rFonts w:eastAsia="MS Mincho"/>
          <w:b w:val="0"/>
        </w:rPr>
      </w:pPr>
      <w:r w:rsidRPr="00667266">
        <w:rPr>
          <w:rFonts w:eastAsia="MS Mincho"/>
          <w:b w:val="0"/>
        </w:rPr>
        <w:t>У</w:t>
      </w:r>
      <w:r w:rsidR="00CE2E53" w:rsidRPr="00667266">
        <w:rPr>
          <w:rFonts w:eastAsia="MS Mincho"/>
          <w:b w:val="0"/>
        </w:rPr>
        <w:t>част</w:t>
      </w:r>
      <w:r w:rsidRPr="00667266">
        <w:rPr>
          <w:rFonts w:eastAsia="MS Mincho"/>
          <w:b w:val="0"/>
        </w:rPr>
        <w:t>ие</w:t>
      </w:r>
      <w:r w:rsidR="00CE2E53" w:rsidRPr="00667266">
        <w:rPr>
          <w:rFonts w:eastAsia="MS Mincho"/>
          <w:b w:val="0"/>
        </w:rPr>
        <w:t xml:space="preserve"> </w:t>
      </w:r>
      <w:r w:rsidRPr="00667266">
        <w:rPr>
          <w:rFonts w:eastAsia="MS Mincho"/>
          <w:b w:val="0"/>
        </w:rPr>
        <w:t xml:space="preserve">работника </w:t>
      </w:r>
      <w:r w:rsidR="00CE2E53" w:rsidRPr="00667266">
        <w:rPr>
          <w:rFonts w:eastAsia="MS Mincho"/>
          <w:b w:val="0"/>
        </w:rPr>
        <w:t xml:space="preserve">в принятии решения о закупке товаров, </w:t>
      </w:r>
      <w:r w:rsidR="00E82961" w:rsidRPr="00FE31B8">
        <w:rPr>
          <w:rFonts w:eastAsia="MS Mincho"/>
          <w:b w:val="0"/>
        </w:rPr>
        <w:t xml:space="preserve">являющихся результатами интеллектуальной деятельности, исключительными </w:t>
      </w:r>
      <w:r w:rsidR="00CE2E53" w:rsidRPr="00667266">
        <w:rPr>
          <w:rFonts w:eastAsia="MS Mincho"/>
          <w:b w:val="0"/>
        </w:rPr>
        <w:t xml:space="preserve">правами на которые </w:t>
      </w:r>
      <w:r w:rsidR="00E82961" w:rsidRPr="00FE31B8">
        <w:rPr>
          <w:rFonts w:eastAsia="MS Mincho"/>
          <w:b w:val="0"/>
        </w:rPr>
        <w:t>обладает</w:t>
      </w:r>
      <w:r w:rsidR="00CE2E53" w:rsidRPr="00667266">
        <w:rPr>
          <w:rFonts w:eastAsia="MS Mincho"/>
          <w:b w:val="0"/>
        </w:rPr>
        <w:t xml:space="preserve"> он сам или ин</w:t>
      </w:r>
      <w:r w:rsidR="00667266" w:rsidRPr="00FE31B8">
        <w:rPr>
          <w:rFonts w:eastAsia="MS Mincho"/>
          <w:b w:val="0"/>
        </w:rPr>
        <w:t>о</w:t>
      </w:r>
      <w:r w:rsidR="00CE2E53" w:rsidRPr="00667266">
        <w:rPr>
          <w:rFonts w:eastAsia="MS Mincho"/>
          <w:b w:val="0"/>
        </w:rPr>
        <w:t>е лиц</w:t>
      </w:r>
      <w:r w:rsidR="00667266" w:rsidRPr="00FE31B8">
        <w:rPr>
          <w:rFonts w:eastAsia="MS Mincho"/>
          <w:b w:val="0"/>
        </w:rPr>
        <w:t>о</w:t>
      </w:r>
      <w:r w:rsidR="00CE2E53" w:rsidRPr="00667266">
        <w:rPr>
          <w:rFonts w:eastAsia="MS Mincho"/>
          <w:b w:val="0"/>
        </w:rPr>
        <w:t>, с которым связана личная заинтересованность работника.</w:t>
      </w:r>
    </w:p>
    <w:p w14:paraId="28F219CC" w14:textId="77777777" w:rsidR="00FE31B8" w:rsidRPr="00F516C0" w:rsidRDefault="00FE31B8" w:rsidP="00F516C0">
      <w:pPr>
        <w:tabs>
          <w:tab w:val="left" w:pos="1418"/>
        </w:tabs>
        <w:rPr>
          <w:rFonts w:eastAsia="MS Mincho"/>
        </w:rPr>
      </w:pPr>
    </w:p>
    <w:p w14:paraId="6AD47EC6" w14:textId="224D5724" w:rsidR="00335259" w:rsidRDefault="00335259" w:rsidP="00FE31B8">
      <w:pPr>
        <w:pStyle w:val="afff7"/>
        <w:numPr>
          <w:ilvl w:val="0"/>
          <w:numId w:val="22"/>
        </w:numPr>
        <w:tabs>
          <w:tab w:val="clear" w:pos="1260"/>
          <w:tab w:val="left" w:pos="1418"/>
        </w:tabs>
        <w:ind w:left="0" w:firstLine="709"/>
        <w:rPr>
          <w:rFonts w:eastAsia="MS Mincho"/>
          <w:b w:val="0"/>
        </w:rPr>
      </w:pPr>
      <w:r>
        <w:rPr>
          <w:rFonts w:eastAsia="MS Mincho"/>
          <w:b w:val="0"/>
        </w:rPr>
        <w:t xml:space="preserve">Работник </w:t>
      </w:r>
      <w:r w:rsidR="00F516C0">
        <w:rPr>
          <w:rFonts w:eastAsia="MS Mincho"/>
          <w:b w:val="0"/>
        </w:rPr>
        <w:t>Общества</w:t>
      </w:r>
      <w:r>
        <w:rPr>
          <w:rFonts w:eastAsia="MS Mincho"/>
          <w:b w:val="0"/>
        </w:rPr>
        <w:t>/участника Группы</w:t>
      </w:r>
      <w:r w:rsidRPr="00FE31B8">
        <w:rPr>
          <w:rFonts w:eastAsia="MS Mincho"/>
          <w:b w:val="0"/>
        </w:rPr>
        <w:t>, в чьи трудовые обязанности входит контроль за качеством товаров</w:t>
      </w:r>
      <w:r>
        <w:rPr>
          <w:rFonts w:eastAsia="MS Mincho"/>
          <w:b w:val="0"/>
        </w:rPr>
        <w:t>, работ</w:t>
      </w:r>
      <w:r w:rsidRPr="00FE31B8">
        <w:rPr>
          <w:rFonts w:eastAsia="MS Mincho"/>
          <w:b w:val="0"/>
        </w:rPr>
        <w:t xml:space="preserve"> и услу</w:t>
      </w:r>
      <w:r>
        <w:rPr>
          <w:rFonts w:eastAsia="MS Mincho"/>
          <w:b w:val="0"/>
        </w:rPr>
        <w:t>г, предоставляемых</w:t>
      </w:r>
      <w:r w:rsidRPr="00FE31B8">
        <w:rPr>
          <w:rFonts w:eastAsia="MS Mincho"/>
          <w:b w:val="0"/>
        </w:rPr>
        <w:t xml:space="preserve"> контрагентами</w:t>
      </w:r>
      <w:r>
        <w:rPr>
          <w:rFonts w:eastAsia="MS Mincho"/>
          <w:b w:val="0"/>
        </w:rPr>
        <w:t xml:space="preserve"> </w:t>
      </w:r>
      <w:r w:rsidR="00F516C0">
        <w:rPr>
          <w:rFonts w:eastAsia="MS Mincho"/>
          <w:b w:val="0"/>
        </w:rPr>
        <w:t xml:space="preserve">Общества </w:t>
      </w:r>
      <w:r>
        <w:rPr>
          <w:rFonts w:eastAsia="MS Mincho"/>
          <w:b w:val="0"/>
        </w:rPr>
        <w:t>/участника Группы</w:t>
      </w:r>
      <w:r w:rsidRPr="00FE31B8">
        <w:rPr>
          <w:rFonts w:eastAsia="MS Mincho"/>
          <w:b w:val="0"/>
        </w:rPr>
        <w:t>, получает значительну</w:t>
      </w:r>
      <w:r w:rsidR="0091316C">
        <w:rPr>
          <w:rFonts w:eastAsia="MS Mincho"/>
          <w:b w:val="0"/>
        </w:rPr>
        <w:t xml:space="preserve">ю скидку на товары </w:t>
      </w:r>
      <w:r w:rsidR="00751A3D">
        <w:rPr>
          <w:rFonts w:eastAsia="MS Mincho"/>
          <w:b w:val="0"/>
        </w:rPr>
        <w:t xml:space="preserve">от </w:t>
      </w:r>
      <w:r w:rsidR="0091316C">
        <w:rPr>
          <w:rFonts w:eastAsia="MS Mincho"/>
          <w:b w:val="0"/>
        </w:rPr>
        <w:t xml:space="preserve">одного из контрагентов </w:t>
      </w:r>
      <w:r w:rsidR="00F516C0">
        <w:rPr>
          <w:rFonts w:eastAsia="MS Mincho"/>
          <w:b w:val="0"/>
        </w:rPr>
        <w:t>Общества</w:t>
      </w:r>
      <w:r w:rsidR="0091316C">
        <w:rPr>
          <w:rFonts w:eastAsia="MS Mincho"/>
          <w:b w:val="0"/>
        </w:rPr>
        <w:t>/участника Группы</w:t>
      </w:r>
      <w:r w:rsidRPr="00FE31B8">
        <w:rPr>
          <w:rFonts w:eastAsia="MS Mincho"/>
          <w:b w:val="0"/>
        </w:rPr>
        <w:t>.</w:t>
      </w:r>
    </w:p>
    <w:p w14:paraId="75105FB2" w14:textId="77777777" w:rsidR="007F5C91" w:rsidRDefault="007F5C91" w:rsidP="00FE31B8">
      <w:pPr>
        <w:pStyle w:val="afff7"/>
        <w:tabs>
          <w:tab w:val="clear" w:pos="1260"/>
          <w:tab w:val="left" w:pos="1418"/>
        </w:tabs>
        <w:ind w:left="709"/>
        <w:rPr>
          <w:rFonts w:eastAsia="MS Mincho"/>
          <w:b w:val="0"/>
        </w:rPr>
      </w:pPr>
    </w:p>
    <w:p w14:paraId="103433EA" w14:textId="77777777" w:rsidR="007F5C91" w:rsidRDefault="007F5C91" w:rsidP="00FE31B8">
      <w:pPr>
        <w:pStyle w:val="afff7"/>
        <w:numPr>
          <w:ilvl w:val="0"/>
          <w:numId w:val="22"/>
        </w:numPr>
        <w:tabs>
          <w:tab w:val="clear" w:pos="1260"/>
          <w:tab w:val="left" w:pos="1418"/>
        </w:tabs>
        <w:ind w:left="0" w:firstLine="709"/>
        <w:rPr>
          <w:rFonts w:eastAsia="MS Mincho"/>
          <w:b w:val="0"/>
        </w:rPr>
      </w:pPr>
      <w:r>
        <w:rPr>
          <w:rFonts w:eastAsia="MS Mincho"/>
          <w:b w:val="0"/>
        </w:rPr>
        <w:t>Руководитель подразделения</w:t>
      </w:r>
      <w:r w:rsidRPr="00FE31B8">
        <w:rPr>
          <w:rFonts w:eastAsia="MS Mincho"/>
          <w:b w:val="0"/>
        </w:rPr>
        <w:t xml:space="preserve"> получает в связи с днем рождения дорогостоящий подарок от своего подчиненного,</w:t>
      </w:r>
      <w:r>
        <w:rPr>
          <w:rFonts w:eastAsia="MS Mincho"/>
          <w:b w:val="0"/>
        </w:rPr>
        <w:t xml:space="preserve"> при этом в полномочия руководителя</w:t>
      </w:r>
      <w:r w:rsidRPr="00FE31B8">
        <w:rPr>
          <w:rFonts w:eastAsia="MS Mincho"/>
          <w:b w:val="0"/>
        </w:rPr>
        <w:t xml:space="preserve"> входит принятие решений о повышении заработн</w:t>
      </w:r>
      <w:r>
        <w:rPr>
          <w:rFonts w:eastAsia="MS Mincho"/>
          <w:b w:val="0"/>
        </w:rPr>
        <w:t>ой платы подчиненным работникам</w:t>
      </w:r>
      <w:r w:rsidRPr="00FE31B8">
        <w:rPr>
          <w:rFonts w:eastAsia="MS Mincho"/>
          <w:b w:val="0"/>
        </w:rPr>
        <w:t xml:space="preserve"> и назначении на более</w:t>
      </w:r>
      <w:r>
        <w:rPr>
          <w:rFonts w:eastAsia="MS Mincho"/>
          <w:b w:val="0"/>
        </w:rPr>
        <w:t xml:space="preserve"> высокие должности</w:t>
      </w:r>
      <w:r w:rsidRPr="00FE31B8">
        <w:rPr>
          <w:rFonts w:eastAsia="MS Mincho"/>
          <w:b w:val="0"/>
        </w:rPr>
        <w:t>.</w:t>
      </w:r>
    </w:p>
    <w:p w14:paraId="3DB86269" w14:textId="77777777" w:rsidR="00F70A8B" w:rsidRDefault="00F70A8B" w:rsidP="00FE31B8">
      <w:pPr>
        <w:pStyle w:val="afff7"/>
        <w:tabs>
          <w:tab w:val="clear" w:pos="1260"/>
          <w:tab w:val="left" w:pos="1418"/>
        </w:tabs>
        <w:ind w:left="709"/>
        <w:rPr>
          <w:rFonts w:eastAsia="MS Mincho"/>
          <w:b w:val="0"/>
        </w:rPr>
      </w:pPr>
    </w:p>
    <w:p w14:paraId="65A43E25" w14:textId="7CEF0CE7" w:rsidR="00F70A8B" w:rsidRDefault="00380A98" w:rsidP="00FE31B8">
      <w:pPr>
        <w:pStyle w:val="afff7"/>
        <w:numPr>
          <w:ilvl w:val="0"/>
          <w:numId w:val="22"/>
        </w:numPr>
        <w:tabs>
          <w:tab w:val="clear" w:pos="1260"/>
          <w:tab w:val="left" w:pos="1418"/>
        </w:tabs>
        <w:ind w:left="0" w:firstLine="709"/>
        <w:rPr>
          <w:rFonts w:eastAsia="MS Mincho"/>
          <w:b w:val="0"/>
        </w:rPr>
      </w:pPr>
      <w:r>
        <w:rPr>
          <w:rFonts w:eastAsia="MS Mincho"/>
          <w:b w:val="0"/>
        </w:rPr>
        <w:t>Организация,</w:t>
      </w:r>
      <w:r w:rsidRPr="00380A98">
        <w:rPr>
          <w:rFonts w:eastAsia="MS Mincho"/>
          <w:b w:val="0"/>
        </w:rPr>
        <w:t xml:space="preserve"> </w:t>
      </w:r>
      <w:r>
        <w:rPr>
          <w:rFonts w:eastAsia="MS Mincho"/>
          <w:b w:val="0"/>
        </w:rPr>
        <w:t>заинтересованная</w:t>
      </w:r>
      <w:r w:rsidRPr="005743E3">
        <w:rPr>
          <w:rFonts w:eastAsia="MS Mincho"/>
          <w:b w:val="0"/>
        </w:rPr>
        <w:t xml:space="preserve"> в заключении </w:t>
      </w:r>
      <w:r>
        <w:rPr>
          <w:rFonts w:eastAsia="MS Mincho"/>
          <w:b w:val="0"/>
        </w:rPr>
        <w:t xml:space="preserve">с </w:t>
      </w:r>
      <w:r w:rsidR="00F516C0">
        <w:rPr>
          <w:rFonts w:eastAsia="MS Mincho"/>
          <w:b w:val="0"/>
        </w:rPr>
        <w:t>Обществом</w:t>
      </w:r>
      <w:r>
        <w:rPr>
          <w:rFonts w:eastAsia="MS Mincho"/>
          <w:b w:val="0"/>
        </w:rPr>
        <w:t xml:space="preserve">/участником Группы </w:t>
      </w:r>
      <w:r w:rsidRPr="005743E3">
        <w:rPr>
          <w:rFonts w:eastAsia="MS Mincho"/>
          <w:b w:val="0"/>
        </w:rPr>
        <w:t xml:space="preserve">долгосрочного договора аренды </w:t>
      </w:r>
      <w:r>
        <w:rPr>
          <w:rFonts w:eastAsia="MS Mincho"/>
          <w:b w:val="0"/>
        </w:rPr>
        <w:t>офисных помещений</w:t>
      </w:r>
      <w:r w:rsidR="002F3265">
        <w:rPr>
          <w:rFonts w:eastAsia="MS Mincho"/>
          <w:b w:val="0"/>
        </w:rPr>
        <w:t>,</w:t>
      </w:r>
      <w:r w:rsidR="00F70A8B" w:rsidRPr="00FE31B8">
        <w:rPr>
          <w:rFonts w:eastAsia="MS Mincho"/>
          <w:b w:val="0"/>
        </w:rPr>
        <w:t xml:space="preserve"> делает предложение трудоус</w:t>
      </w:r>
      <w:r>
        <w:rPr>
          <w:rFonts w:eastAsia="MS Mincho"/>
          <w:b w:val="0"/>
        </w:rPr>
        <w:t xml:space="preserve">тройства работнику </w:t>
      </w:r>
      <w:r w:rsidR="00F516C0">
        <w:rPr>
          <w:rFonts w:eastAsia="MS Mincho"/>
          <w:b w:val="0"/>
        </w:rPr>
        <w:t>Общества</w:t>
      </w:r>
      <w:r>
        <w:rPr>
          <w:rFonts w:eastAsia="MS Mincho"/>
          <w:b w:val="0"/>
        </w:rPr>
        <w:t>/участника Группы</w:t>
      </w:r>
      <w:r w:rsidR="00F70A8B" w:rsidRPr="00FE31B8">
        <w:rPr>
          <w:rFonts w:eastAsia="MS Mincho"/>
          <w:b w:val="0"/>
        </w:rPr>
        <w:t xml:space="preserve">, уполномоченному принять решение о заключении договора аренды, или иному лицу, с которым связана личная заинтересованность </w:t>
      </w:r>
      <w:r>
        <w:rPr>
          <w:rFonts w:eastAsia="MS Mincho"/>
          <w:b w:val="0"/>
        </w:rPr>
        <w:t>данного работника</w:t>
      </w:r>
      <w:r w:rsidR="00F70A8B" w:rsidRPr="00FE31B8">
        <w:rPr>
          <w:rFonts w:eastAsia="MS Mincho"/>
          <w:b w:val="0"/>
        </w:rPr>
        <w:t>.</w:t>
      </w:r>
    </w:p>
    <w:p w14:paraId="68F0EFC6" w14:textId="77777777" w:rsidR="00596FE3" w:rsidRPr="0010552F" w:rsidRDefault="00596FE3" w:rsidP="00FE31B8">
      <w:pPr>
        <w:pStyle w:val="afff7"/>
        <w:tabs>
          <w:tab w:val="clear" w:pos="1260"/>
          <w:tab w:val="left" w:pos="1418"/>
        </w:tabs>
        <w:ind w:left="709"/>
        <w:rPr>
          <w:rFonts w:eastAsia="MS Mincho"/>
          <w:b w:val="0"/>
        </w:rPr>
      </w:pPr>
    </w:p>
    <w:p w14:paraId="7E2B7311" w14:textId="77777777" w:rsidR="00F70A8B" w:rsidRDefault="00F70A8B" w:rsidP="00F70A8B">
      <w:pPr>
        <w:pStyle w:val="afff7"/>
        <w:numPr>
          <w:ilvl w:val="0"/>
          <w:numId w:val="22"/>
        </w:numPr>
        <w:tabs>
          <w:tab w:val="clear" w:pos="1260"/>
          <w:tab w:val="left" w:pos="1418"/>
        </w:tabs>
        <w:ind w:left="0" w:firstLine="709"/>
        <w:rPr>
          <w:rFonts w:eastAsia="MS Mincho"/>
          <w:b w:val="0"/>
        </w:rPr>
      </w:pPr>
      <w:r>
        <w:rPr>
          <w:rFonts w:eastAsia="MS Mincho"/>
          <w:b w:val="0"/>
        </w:rPr>
        <w:t>И</w:t>
      </w:r>
      <w:r w:rsidRPr="0010552F">
        <w:rPr>
          <w:rFonts w:eastAsia="MS Mincho"/>
          <w:b w:val="0"/>
        </w:rPr>
        <w:t>спольз</w:t>
      </w:r>
      <w:r>
        <w:rPr>
          <w:rFonts w:eastAsia="MS Mincho"/>
          <w:b w:val="0"/>
        </w:rPr>
        <w:t>ование работником</w:t>
      </w:r>
      <w:r w:rsidRPr="0010552F">
        <w:rPr>
          <w:rFonts w:eastAsia="MS Mincho"/>
          <w:b w:val="0"/>
        </w:rPr>
        <w:t xml:space="preserve"> информаци</w:t>
      </w:r>
      <w:r>
        <w:rPr>
          <w:rFonts w:eastAsia="MS Mincho"/>
          <w:b w:val="0"/>
        </w:rPr>
        <w:t>и</w:t>
      </w:r>
      <w:r w:rsidRPr="0010552F">
        <w:rPr>
          <w:rFonts w:eastAsia="MS Mincho"/>
          <w:b w:val="0"/>
        </w:rPr>
        <w:t>, ставш</w:t>
      </w:r>
      <w:r>
        <w:rPr>
          <w:rFonts w:eastAsia="MS Mincho"/>
          <w:b w:val="0"/>
        </w:rPr>
        <w:t>ей</w:t>
      </w:r>
      <w:r w:rsidRPr="0010552F">
        <w:rPr>
          <w:rFonts w:eastAsia="MS Mincho"/>
          <w:b w:val="0"/>
        </w:rPr>
        <w:t xml:space="preserve"> ему известной в ходе </w:t>
      </w:r>
      <w:r>
        <w:rPr>
          <w:rFonts w:eastAsia="MS Mincho"/>
          <w:b w:val="0"/>
        </w:rPr>
        <w:t>ис</w:t>
      </w:r>
      <w:r w:rsidRPr="0010552F">
        <w:rPr>
          <w:rFonts w:eastAsia="MS Mincho"/>
          <w:b w:val="0"/>
        </w:rPr>
        <w:t>полнения трудовых обязанностей, для получения выгоды или конкурентных преимуществ при совершении сделок для себя или иного лица, с которым связан</w:t>
      </w:r>
      <w:r>
        <w:rPr>
          <w:rFonts w:eastAsia="MS Mincho"/>
          <w:b w:val="0"/>
        </w:rPr>
        <w:t>а</w:t>
      </w:r>
      <w:r w:rsidRPr="0010552F">
        <w:rPr>
          <w:rFonts w:eastAsia="MS Mincho"/>
          <w:b w:val="0"/>
        </w:rPr>
        <w:t xml:space="preserve"> личн</w:t>
      </w:r>
      <w:r>
        <w:rPr>
          <w:rFonts w:eastAsia="MS Mincho"/>
          <w:b w:val="0"/>
        </w:rPr>
        <w:t>ая заинтересованность</w:t>
      </w:r>
      <w:r w:rsidRPr="0010552F">
        <w:rPr>
          <w:rFonts w:eastAsia="MS Mincho"/>
          <w:b w:val="0"/>
        </w:rPr>
        <w:t xml:space="preserve"> работника.</w:t>
      </w:r>
    </w:p>
    <w:p w14:paraId="63EA41D8" w14:textId="77777777" w:rsidR="00596FE3" w:rsidRPr="0010552F" w:rsidRDefault="00A51D93" w:rsidP="00243AC3">
      <w:pPr>
        <w:pStyle w:val="afff7"/>
        <w:numPr>
          <w:ilvl w:val="0"/>
          <w:numId w:val="22"/>
        </w:numPr>
        <w:tabs>
          <w:tab w:val="clear" w:pos="1260"/>
          <w:tab w:val="left" w:pos="1418"/>
        </w:tabs>
        <w:ind w:left="0" w:firstLine="709"/>
        <w:rPr>
          <w:rFonts w:eastAsia="MS Mincho"/>
          <w:b w:val="0"/>
        </w:rPr>
      </w:pPr>
      <w:r>
        <w:rPr>
          <w:rFonts w:eastAsia="MS Mincho"/>
          <w:b w:val="0"/>
        </w:rPr>
        <w:t>О</w:t>
      </w:r>
      <w:r w:rsidR="00596FE3" w:rsidRPr="0010552F">
        <w:rPr>
          <w:rFonts w:eastAsia="MS Mincho"/>
          <w:b w:val="0"/>
        </w:rPr>
        <w:t>существлени</w:t>
      </w:r>
      <w:r>
        <w:rPr>
          <w:rFonts w:eastAsia="MS Mincho"/>
          <w:b w:val="0"/>
        </w:rPr>
        <w:t>е</w:t>
      </w:r>
      <w:r w:rsidR="00596FE3" w:rsidRPr="0010552F">
        <w:rPr>
          <w:rFonts w:eastAsia="MS Mincho"/>
          <w:b w:val="0"/>
        </w:rPr>
        <w:t xml:space="preserve"> </w:t>
      </w:r>
      <w:r>
        <w:rPr>
          <w:rFonts w:eastAsia="MS Mincho"/>
          <w:b w:val="0"/>
        </w:rPr>
        <w:t xml:space="preserve">работником </w:t>
      </w:r>
      <w:r w:rsidR="00596FE3" w:rsidRPr="0010552F">
        <w:rPr>
          <w:rFonts w:eastAsia="MS Mincho"/>
          <w:b w:val="0"/>
        </w:rPr>
        <w:t>проверки</w:t>
      </w:r>
      <w:r w:rsidR="0034449C">
        <w:rPr>
          <w:rFonts w:eastAsia="MS Mincho"/>
          <w:b w:val="0"/>
        </w:rPr>
        <w:t>/аудита</w:t>
      </w:r>
      <w:r w:rsidR="005B0ED2">
        <w:rPr>
          <w:rFonts w:eastAsia="MS Mincho"/>
          <w:b w:val="0"/>
        </w:rPr>
        <w:t>/ревизии</w:t>
      </w:r>
      <w:r w:rsidR="00596FE3" w:rsidRPr="0010552F">
        <w:rPr>
          <w:rFonts w:eastAsia="MS Mincho"/>
          <w:b w:val="0"/>
        </w:rPr>
        <w:t xml:space="preserve"> деятельности подразделения, в котором работает его </w:t>
      </w:r>
      <w:r w:rsidR="00394C85">
        <w:rPr>
          <w:rFonts w:eastAsia="MS Mincho"/>
          <w:b w:val="0"/>
        </w:rPr>
        <w:t>р</w:t>
      </w:r>
      <w:r w:rsidR="00596FE3" w:rsidRPr="0010552F">
        <w:rPr>
          <w:rFonts w:eastAsia="MS Mincho"/>
          <w:b w:val="0"/>
        </w:rPr>
        <w:t>одственник.</w:t>
      </w:r>
    </w:p>
    <w:p w14:paraId="0A5CBEF1" w14:textId="77777777" w:rsidR="000E1B3E" w:rsidRPr="00AA64DA" w:rsidRDefault="000E1B3E" w:rsidP="00AA64DA">
      <w:pPr>
        <w:tabs>
          <w:tab w:val="left" w:pos="1418"/>
        </w:tabs>
        <w:rPr>
          <w:rFonts w:eastAsia="MS Mincho"/>
        </w:rPr>
      </w:pPr>
    </w:p>
    <w:p w14:paraId="2315DBC0" w14:textId="77777777" w:rsidR="000E1B3E" w:rsidRPr="007801B5" w:rsidRDefault="00781D75" w:rsidP="00243AC3">
      <w:pPr>
        <w:pStyle w:val="afff7"/>
        <w:numPr>
          <w:ilvl w:val="0"/>
          <w:numId w:val="22"/>
        </w:numPr>
        <w:tabs>
          <w:tab w:val="clear" w:pos="1260"/>
          <w:tab w:val="left" w:pos="1418"/>
        </w:tabs>
        <w:ind w:left="0" w:firstLine="709"/>
        <w:rPr>
          <w:rFonts w:eastAsia="MS Mincho"/>
          <w:b w:val="0"/>
        </w:rPr>
      </w:pPr>
      <w:r w:rsidRPr="00E924F8">
        <w:rPr>
          <w:rFonts w:eastAsia="MS Mincho"/>
          <w:b w:val="0"/>
        </w:rPr>
        <w:t>Участие р</w:t>
      </w:r>
      <w:r w:rsidR="006A2086" w:rsidRPr="00EF54D7">
        <w:rPr>
          <w:rFonts w:eastAsia="MS Mincho"/>
          <w:b w:val="0"/>
        </w:rPr>
        <w:t>аботник</w:t>
      </w:r>
      <w:r w:rsidRPr="00EF54D7">
        <w:rPr>
          <w:rFonts w:eastAsia="MS Mincho"/>
          <w:b w:val="0"/>
        </w:rPr>
        <w:t xml:space="preserve">а в написании аналитического отчета по эмитенту, в отношении ценных бумаг которого у работника имеется </w:t>
      </w:r>
      <w:r w:rsidR="003465EE">
        <w:rPr>
          <w:rFonts w:eastAsia="MS Mincho"/>
          <w:b w:val="0"/>
        </w:rPr>
        <w:t>личный интерес</w:t>
      </w:r>
      <w:r w:rsidRPr="007801B5">
        <w:rPr>
          <w:rFonts w:eastAsia="MS Mincho"/>
          <w:b w:val="0"/>
        </w:rPr>
        <w:t>.</w:t>
      </w:r>
    </w:p>
    <w:p w14:paraId="2169A1BE" w14:textId="77777777" w:rsidR="00787401" w:rsidRPr="0099358F" w:rsidRDefault="00787401" w:rsidP="0099358F">
      <w:pPr>
        <w:tabs>
          <w:tab w:val="left" w:pos="1418"/>
        </w:tabs>
        <w:rPr>
          <w:rFonts w:eastAsia="MS Mincho"/>
        </w:rPr>
      </w:pPr>
    </w:p>
    <w:p w14:paraId="6C6EC166" w14:textId="77777777" w:rsidR="00787401" w:rsidRDefault="00787401" w:rsidP="00243AC3">
      <w:pPr>
        <w:pStyle w:val="afff7"/>
        <w:numPr>
          <w:ilvl w:val="0"/>
          <w:numId w:val="22"/>
        </w:numPr>
        <w:tabs>
          <w:tab w:val="clear" w:pos="1260"/>
          <w:tab w:val="left" w:pos="1418"/>
        </w:tabs>
        <w:ind w:left="0" w:firstLine="709"/>
        <w:rPr>
          <w:rFonts w:eastAsia="MS Mincho"/>
          <w:b w:val="0"/>
        </w:rPr>
      </w:pPr>
      <w:r w:rsidRPr="00787401">
        <w:rPr>
          <w:rFonts w:eastAsia="MS Mincho"/>
          <w:b w:val="0"/>
        </w:rPr>
        <w:t>Предоставление финансового консультирования одновременно для нескольких клиентов, которые являются конкурентами или находятся в конфликте между собой.</w:t>
      </w:r>
    </w:p>
    <w:p w14:paraId="6FFE5BEA" w14:textId="77777777" w:rsidR="00787401" w:rsidRPr="00787401" w:rsidRDefault="00787401" w:rsidP="00FE31B8">
      <w:pPr>
        <w:pStyle w:val="afff7"/>
        <w:tabs>
          <w:tab w:val="clear" w:pos="1260"/>
          <w:tab w:val="left" w:pos="1418"/>
        </w:tabs>
        <w:ind w:firstLine="709"/>
        <w:rPr>
          <w:rFonts w:eastAsia="MS Mincho"/>
          <w:b w:val="0"/>
        </w:rPr>
      </w:pPr>
    </w:p>
    <w:p w14:paraId="395D5BBB" w14:textId="77777777" w:rsidR="00787401" w:rsidRPr="00FE31B8" w:rsidRDefault="00787401" w:rsidP="00FE31B8">
      <w:pPr>
        <w:pStyle w:val="afff7"/>
        <w:tabs>
          <w:tab w:val="clear" w:pos="1260"/>
          <w:tab w:val="left" w:pos="1418"/>
        </w:tabs>
        <w:ind w:firstLine="709"/>
        <w:rPr>
          <w:rFonts w:eastAsia="MS Mincho"/>
          <w:b w:val="0"/>
        </w:rPr>
      </w:pPr>
    </w:p>
    <w:p w14:paraId="20857381" w14:textId="77777777" w:rsidR="001816EC" w:rsidRPr="0099358F" w:rsidRDefault="001816EC" w:rsidP="0099358F">
      <w:pPr>
        <w:tabs>
          <w:tab w:val="left" w:pos="1418"/>
        </w:tabs>
        <w:rPr>
          <w:rFonts w:eastAsia="MS Mincho"/>
        </w:rPr>
      </w:pPr>
    </w:p>
    <w:sectPr w:rsidR="001816EC" w:rsidRPr="0099358F" w:rsidSect="005E348B">
      <w:footerReference w:type="default" r:id="rId8"/>
      <w:pgSz w:w="11906" w:h="16838" w:code="9"/>
      <w:pgMar w:top="851" w:right="851"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B8F1" w14:textId="77777777" w:rsidR="00F728E2" w:rsidRDefault="00F728E2">
      <w:r>
        <w:separator/>
      </w:r>
    </w:p>
  </w:endnote>
  <w:endnote w:type="continuationSeparator" w:id="0">
    <w:p w14:paraId="1A6D468C" w14:textId="77777777" w:rsidR="00F728E2" w:rsidRDefault="00F728E2">
      <w:r>
        <w:continuationSeparator/>
      </w:r>
    </w:p>
  </w:endnote>
  <w:endnote w:type="continuationNotice" w:id="1">
    <w:p w14:paraId="1F221B36" w14:textId="77777777" w:rsidR="00F728E2" w:rsidRDefault="00F72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ADF" w14:textId="78B415DB" w:rsidR="00E377A7" w:rsidRPr="000176C6" w:rsidRDefault="00E377A7">
    <w:pPr>
      <w:pStyle w:val="af0"/>
      <w:jc w:val="right"/>
      <w:rPr>
        <w:rFonts w:ascii="Times New Roman" w:hAnsi="Times New Roman" w:cs="Times New Roman"/>
        <w:sz w:val="24"/>
        <w:szCs w:val="24"/>
      </w:rPr>
    </w:pPr>
    <w:r>
      <w:rPr>
        <w:noProof/>
        <w:lang w:eastAsia="ru-RU"/>
      </w:rPr>
      <w:drawing>
        <wp:inline distT="0" distB="0" distL="0" distR="0" wp14:anchorId="017203D8" wp14:editId="0084DA5C">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sdt>
      <w:sdtPr>
        <w:id w:val="-1320034060"/>
        <w:docPartObj>
          <w:docPartGallery w:val="Page Numbers (Bottom of Page)"/>
          <w:docPartUnique/>
        </w:docPartObj>
      </w:sdtPr>
      <w:sdtEndPr>
        <w:rPr>
          <w:rFonts w:ascii="Times New Roman" w:hAnsi="Times New Roman" w:cs="Times New Roman"/>
          <w:sz w:val="24"/>
          <w:szCs w:val="24"/>
        </w:rPr>
      </w:sdtEndPr>
      <w:sdtContent>
        <w:sdt>
          <w:sdtPr>
            <w:id w:val="-705178827"/>
            <w:docPartObj>
              <w:docPartGallery w:val="Page Numbers (Bottom of Page)"/>
              <w:docPartUnique/>
            </w:docPartObj>
          </w:sdtPr>
          <w:sdtEndPr>
            <w:rPr>
              <w:rFonts w:ascii="Times New Roman" w:hAnsi="Times New Roman" w:cs="Times New Roman"/>
              <w:sz w:val="24"/>
              <w:szCs w:val="24"/>
            </w:rPr>
          </w:sdtEndPr>
          <w:sdtContent>
            <w:sdt>
              <w:sdtPr>
                <w:id w:val="-1342781489"/>
                <w:docPartObj>
                  <w:docPartGallery w:val="Page Numbers (Bottom of Page)"/>
                  <w:docPartUnique/>
                </w:docPartObj>
              </w:sdtPr>
              <w:sdtEndPr>
                <w:rPr>
                  <w:rFonts w:ascii="Times New Roman" w:hAnsi="Times New Roman" w:cs="Times New Roman"/>
                  <w:sz w:val="24"/>
                  <w:szCs w:val="24"/>
                </w:rPr>
              </w:sdtEndPr>
              <w:sdtContent>
                <w:sdt>
                  <w:sdtPr>
                    <w:id w:val="-2093144963"/>
                    <w:docPartObj>
                      <w:docPartGallery w:val="Page Numbers (Bottom of Page)"/>
                      <w:docPartUnique/>
                    </w:docPartObj>
                  </w:sdtPr>
                  <w:sdtEndPr>
                    <w:rPr>
                      <w:rFonts w:ascii="Times New Roman" w:hAnsi="Times New Roman" w:cs="Times New Roman"/>
                      <w:sz w:val="24"/>
                      <w:szCs w:val="24"/>
                    </w:rPr>
                  </w:sdtEndPr>
                  <w:sdtContent>
                    <w:sdt>
                      <w:sdtPr>
                        <w:id w:val="406354332"/>
                        <w:docPartObj>
                          <w:docPartGallery w:val="Page Numbers (Bottom of Page)"/>
                          <w:docPartUnique/>
                        </w:docPartObj>
                      </w:sdtPr>
                      <w:sdtEndPr>
                        <w:rPr>
                          <w:rFonts w:ascii="Times New Roman" w:hAnsi="Times New Roman" w:cs="Times New Roman"/>
                          <w:sz w:val="24"/>
                          <w:szCs w:val="24"/>
                        </w:rPr>
                      </w:sdtEndPr>
                      <w:sdtContent>
                        <w:r w:rsidRPr="000176C6">
                          <w:rPr>
                            <w:rFonts w:ascii="Times New Roman" w:hAnsi="Times New Roman" w:cs="Times New Roman"/>
                            <w:sz w:val="24"/>
                            <w:szCs w:val="24"/>
                          </w:rPr>
                          <w:fldChar w:fldCharType="begin"/>
                        </w:r>
                        <w:r w:rsidRPr="000176C6">
                          <w:rPr>
                            <w:rFonts w:ascii="Times New Roman" w:hAnsi="Times New Roman" w:cs="Times New Roman"/>
                            <w:sz w:val="24"/>
                            <w:szCs w:val="24"/>
                          </w:rPr>
                          <w:instrText>PAGE   \* MERGEFORMAT</w:instrText>
                        </w:r>
                        <w:r w:rsidRPr="000176C6">
                          <w:rPr>
                            <w:rFonts w:ascii="Times New Roman" w:hAnsi="Times New Roman" w:cs="Times New Roman"/>
                            <w:sz w:val="24"/>
                            <w:szCs w:val="24"/>
                          </w:rPr>
                          <w:fldChar w:fldCharType="separate"/>
                        </w:r>
                        <w:r>
                          <w:rPr>
                            <w:rFonts w:ascii="Times New Roman" w:hAnsi="Times New Roman" w:cs="Times New Roman"/>
                            <w:noProof/>
                            <w:sz w:val="24"/>
                            <w:szCs w:val="24"/>
                          </w:rPr>
                          <w:t>28</w:t>
                        </w:r>
                        <w:r w:rsidRPr="000176C6">
                          <w:rPr>
                            <w:rFonts w:ascii="Times New Roman" w:hAnsi="Times New Roman" w:cs="Times New Roman"/>
                            <w:sz w:val="24"/>
                            <w:szCs w:val="24"/>
                          </w:rPr>
                          <w:fldChar w:fldCharType="end"/>
                        </w:r>
                      </w:sdtContent>
                    </w:sdt>
                  </w:sdtContent>
                </w:sdt>
              </w:sdtContent>
            </w:sdt>
          </w:sdtContent>
        </w:sdt>
      </w:sdtContent>
    </w:sdt>
  </w:p>
  <w:p w14:paraId="5E5F9C07" w14:textId="3905129E" w:rsidR="00E377A7" w:rsidRPr="000176C6" w:rsidRDefault="00E377A7">
    <w:pPr>
      <w:pStyle w:val="af0"/>
      <w:jc w:val="right"/>
      <w:rPr>
        <w:rFonts w:ascii="Times New Roman" w:hAnsi="Times New Roman" w:cs="Times New Roman"/>
        <w:sz w:val="24"/>
        <w:szCs w:val="24"/>
      </w:rPr>
    </w:pPr>
  </w:p>
  <w:p w14:paraId="14F1B441" w14:textId="77777777" w:rsidR="00E377A7" w:rsidRPr="007D11B0" w:rsidRDefault="00E377A7" w:rsidP="007D11B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71D1" w14:textId="77777777" w:rsidR="00F728E2" w:rsidRDefault="00F728E2">
      <w:r>
        <w:separator/>
      </w:r>
    </w:p>
  </w:footnote>
  <w:footnote w:type="continuationSeparator" w:id="0">
    <w:p w14:paraId="18047624" w14:textId="77777777" w:rsidR="00F728E2" w:rsidRDefault="00F728E2">
      <w:r>
        <w:continuationSeparator/>
      </w:r>
    </w:p>
  </w:footnote>
  <w:footnote w:type="continuationNotice" w:id="1">
    <w:p w14:paraId="5441D076" w14:textId="77777777" w:rsidR="00F728E2" w:rsidRDefault="00F728E2"/>
  </w:footnote>
  <w:footnote w:id="2">
    <w:p w14:paraId="3AACDC01" w14:textId="2BE83A5E" w:rsidR="00E377A7" w:rsidRDefault="00E377A7" w:rsidP="00260D56">
      <w:pPr>
        <w:pStyle w:val="af3"/>
        <w:jc w:val="both"/>
      </w:pPr>
      <w:r>
        <w:rPr>
          <w:rStyle w:val="af5"/>
        </w:rPr>
        <w:footnoteRef/>
      </w:r>
      <w:r>
        <w:t xml:space="preserve"> Для Общества приоритетным каналом информирования о нарушениях является «Горячая линия</w:t>
      </w:r>
      <w:r w:rsidRPr="00953B4F">
        <w:t xml:space="preserve"> комплаенс»</w:t>
      </w:r>
      <w:r>
        <w:t xml:space="preserve"> +</w:t>
      </w:r>
      <w:r w:rsidR="00FE71D9">
        <w:t>8</w:t>
      </w:r>
      <w:r>
        <w:t xml:space="preserve"> (</w:t>
      </w:r>
      <w:r w:rsidR="00FE71D9">
        <w:t>800</w:t>
      </w:r>
      <w:r>
        <w:t xml:space="preserve">) </w:t>
      </w:r>
      <w:r w:rsidR="00FE71D9">
        <w:t>450</w:t>
      </w:r>
      <w:r>
        <w:t>-</w:t>
      </w:r>
      <w:r w:rsidR="00FE71D9">
        <w:t>10</w:t>
      </w:r>
      <w:r>
        <w:t xml:space="preserve">-27. </w:t>
      </w:r>
    </w:p>
  </w:footnote>
  <w:footnote w:id="3">
    <w:p w14:paraId="673FF7BC" w14:textId="389831E6" w:rsidR="00E377A7" w:rsidRPr="00D55742" w:rsidRDefault="00E377A7" w:rsidP="00E40037">
      <w:pPr>
        <w:pStyle w:val="HTML"/>
        <w:jc w:val="both"/>
        <w:rPr>
          <w:rFonts w:ascii="Times New Roman" w:hAnsi="Times New Roman" w:cs="Times New Roman"/>
        </w:rPr>
      </w:pPr>
      <w:r w:rsidRPr="00D55742">
        <w:rPr>
          <w:rStyle w:val="af5"/>
          <w:rFonts w:ascii="Times New Roman" w:hAnsi="Times New Roman"/>
        </w:rPr>
        <w:footnoteRef/>
      </w:r>
      <w:r w:rsidRPr="00D55742">
        <w:rPr>
          <w:rFonts w:ascii="Times New Roman" w:hAnsi="Times New Roman" w:cs="Times New Roman"/>
        </w:rPr>
        <w:t xml:space="preserve"> Деятельность в рамках Федерального закона от 27.11.2018 №</w:t>
      </w:r>
      <w:r>
        <w:t> </w:t>
      </w:r>
      <w:r w:rsidRPr="00D55742">
        <w:rPr>
          <w:rFonts w:ascii="Times New Roman" w:hAnsi="Times New Roman" w:cs="Times New Roman"/>
        </w:rPr>
        <w:t>422-ФЗ «О проведении эксперимента по установлению специального налогового режима «Налог на профессиональный доход».</w:t>
      </w:r>
    </w:p>
  </w:footnote>
  <w:footnote w:id="4">
    <w:p w14:paraId="1C0FD1D9" w14:textId="41BF0944" w:rsidR="00E377A7" w:rsidRDefault="00E377A7" w:rsidP="00A2099F">
      <w:pPr>
        <w:pStyle w:val="af3"/>
        <w:jc w:val="both"/>
      </w:pPr>
      <w:r>
        <w:rPr>
          <w:rStyle w:val="af5"/>
        </w:rPr>
        <w:footnoteRef/>
      </w:r>
      <w:r>
        <w:t xml:space="preserve"> </w:t>
      </w:r>
      <w:r w:rsidRPr="00C826B8">
        <w:t>За исключением случаев</w:t>
      </w:r>
      <w:r w:rsidRPr="00C80A75">
        <w:t xml:space="preserve"> обслуживания </w:t>
      </w:r>
      <w:r>
        <w:t xml:space="preserve">клиентов </w:t>
      </w:r>
      <w:r w:rsidRPr="00953B4F">
        <w:t>–</w:t>
      </w:r>
      <w:r>
        <w:t xml:space="preserve"> </w:t>
      </w:r>
      <w:r w:rsidRPr="00C80A75">
        <w:t>физических лиц на стандартных и типовых условиях без применения каких-либо дополнительных или индивидуальн</w:t>
      </w:r>
      <w:r>
        <w:t xml:space="preserve">ых тарифов, привилегий, льгот </w:t>
      </w:r>
      <w:r w:rsidRPr="00C80A75">
        <w:t>и иных отклонений</w:t>
      </w:r>
      <w:r>
        <w:t xml:space="preserve"> от данных условий.</w:t>
      </w:r>
    </w:p>
  </w:footnote>
  <w:footnote w:id="5">
    <w:p w14:paraId="25F2308D" w14:textId="580D10CA" w:rsidR="00E377A7" w:rsidRDefault="00E377A7" w:rsidP="00724D4E">
      <w:pPr>
        <w:pStyle w:val="af3"/>
        <w:jc w:val="both"/>
      </w:pPr>
      <w:r>
        <w:rPr>
          <w:rStyle w:val="af5"/>
        </w:rPr>
        <w:footnoteRef/>
      </w:r>
      <w:r>
        <w:t xml:space="preserve"> </w:t>
      </w:r>
      <w:r w:rsidRPr="00C826B8">
        <w:t>За исключением случаев</w:t>
      </w:r>
      <w:r>
        <w:t xml:space="preserve"> участия в </w:t>
      </w:r>
      <w:r>
        <w:rPr>
          <w:lang w:eastAsia="ru-RU"/>
        </w:rPr>
        <w:t>органах управления</w:t>
      </w:r>
      <w:r w:rsidRPr="00C826B8">
        <w:t xml:space="preserve">, когда </w:t>
      </w:r>
      <w:r>
        <w:t xml:space="preserve">такое </w:t>
      </w:r>
      <w:r w:rsidRPr="00C826B8">
        <w:t>участие прямо поручен</w:t>
      </w:r>
      <w:r>
        <w:t>о</w:t>
      </w:r>
      <w:r w:rsidRPr="00C826B8">
        <w:t xml:space="preserve"> </w:t>
      </w:r>
      <w:r>
        <w:t xml:space="preserve">Обществом </w:t>
      </w:r>
      <w:r w:rsidRPr="00C826B8">
        <w:t>работнику в установленном порядке (на основании приказа, распоряжения, решения</w:t>
      </w:r>
      <w:r>
        <w:t xml:space="preserve">, </w:t>
      </w:r>
      <w:r w:rsidRPr="00CE05CB">
        <w:t>постановления, протокол</w:t>
      </w:r>
      <w:r>
        <w:t>а</w:t>
      </w:r>
      <w:r w:rsidRPr="00C826B8">
        <w:t xml:space="preserve"> коллегиального органа и т.п.), то есть осуществляются в целях испол</w:t>
      </w:r>
      <w:r>
        <w:t>нения трудовых</w:t>
      </w:r>
      <w:r w:rsidRPr="00C826B8">
        <w:t xml:space="preserve"> обязанностей работника.</w:t>
      </w:r>
    </w:p>
  </w:footnote>
  <w:footnote w:id="6">
    <w:p w14:paraId="573D45F9" w14:textId="7AB23174" w:rsidR="00E377A7" w:rsidRDefault="00E377A7" w:rsidP="00054658">
      <w:pPr>
        <w:pStyle w:val="af3"/>
        <w:jc w:val="both"/>
      </w:pPr>
      <w:r>
        <w:rPr>
          <w:rStyle w:val="af5"/>
        </w:rPr>
        <w:footnoteRef/>
      </w:r>
      <w:r>
        <w:t xml:space="preserve"> Может допускаться административное или функциональное подчинение</w:t>
      </w:r>
      <w:r w:rsidRPr="00717405">
        <w:t xml:space="preserve"> одного из </w:t>
      </w:r>
      <w:r>
        <w:t>р</w:t>
      </w:r>
      <w:r w:rsidRPr="00717405">
        <w:t>одственников другому</w:t>
      </w:r>
      <w:r>
        <w:t xml:space="preserve"> в исключительных случаях и только по решению </w:t>
      </w:r>
      <w:r w:rsidRPr="00717405">
        <w:t>уполномоченного</w:t>
      </w:r>
      <w:r>
        <w:t xml:space="preserve"> органа</w:t>
      </w:r>
      <w:r w:rsidRPr="00717405">
        <w:t xml:space="preserve"> </w:t>
      </w:r>
      <w:r>
        <w:t xml:space="preserve">Общества / </w:t>
      </w:r>
      <w:r w:rsidRPr="00717405">
        <w:t>участника Группы</w:t>
      </w:r>
      <w:r>
        <w:t>.</w:t>
      </w:r>
    </w:p>
  </w:footnote>
  <w:footnote w:id="7">
    <w:p w14:paraId="64B23680" w14:textId="6D4F2A90" w:rsidR="00E377A7" w:rsidRDefault="00E377A7" w:rsidP="00CB2681">
      <w:pPr>
        <w:pStyle w:val="af3"/>
        <w:jc w:val="both"/>
      </w:pPr>
      <w:r w:rsidRPr="007C4CFB">
        <w:rPr>
          <w:rStyle w:val="af5"/>
        </w:rPr>
        <w:footnoteRef/>
      </w:r>
      <w:r w:rsidRPr="007C4CFB">
        <w:t xml:space="preserve"> </w:t>
      </w:r>
      <w:r>
        <w:t>Данное разрешение</w:t>
      </w:r>
      <w:r w:rsidRPr="007C4CFB">
        <w:t xml:space="preserve"> предоставляется </w:t>
      </w:r>
      <w:r>
        <w:t>руководству Общества –</w:t>
      </w:r>
      <w:r w:rsidRPr="007C4CFB">
        <w:t xml:space="preserve"> </w:t>
      </w:r>
      <w:r>
        <w:t>Ответственным сотрудником по комплаенс</w:t>
      </w:r>
      <w:r w:rsidR="00EB1122">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0C2826"/>
    <w:lvl w:ilvl="0">
      <w:start w:val="1"/>
      <w:numFmt w:val="bullet"/>
      <w:pStyle w:val="2"/>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start w:val="1"/>
      <w:numFmt w:val="decimal"/>
      <w:pStyle w:val="6"/>
      <w:lvlText w:val=".%6"/>
      <w:legacy w:legacy="1" w:legacySpace="120" w:legacyIndent="1152"/>
      <w:lvlJc w:val="left"/>
      <w:pPr>
        <w:ind w:left="1152" w:hanging="1152"/>
      </w:pPr>
      <w:rPr>
        <w:rFonts w:cs="Times New Roman"/>
      </w:rPr>
    </w:lvl>
    <w:lvl w:ilvl="6">
      <w:start w:val="1"/>
      <w:numFmt w:val="decimal"/>
      <w:pStyle w:val="7"/>
      <w:lvlText w:val=".%6.%7"/>
      <w:legacy w:legacy="1" w:legacySpace="120" w:legacyIndent="1296"/>
      <w:lvlJc w:val="left"/>
      <w:pPr>
        <w:ind w:left="1296" w:hanging="1296"/>
      </w:pPr>
      <w:rPr>
        <w:rFonts w:cs="Times New Roman"/>
      </w:rPr>
    </w:lvl>
    <w:lvl w:ilvl="7">
      <w:start w:val="1"/>
      <w:numFmt w:val="decimal"/>
      <w:pStyle w:val="8"/>
      <w:lvlText w:val=".%6.%7.%8"/>
      <w:legacy w:legacy="1" w:legacySpace="120" w:legacyIndent="1440"/>
      <w:lvlJc w:val="left"/>
      <w:pPr>
        <w:ind w:left="1440" w:hanging="1440"/>
      </w:pPr>
      <w:rPr>
        <w:rFonts w:cs="Times New Roman"/>
      </w:rPr>
    </w:lvl>
    <w:lvl w:ilvl="8">
      <w:start w:val="1"/>
      <w:numFmt w:val="decimal"/>
      <w:pStyle w:val="9"/>
      <w:lvlText w:val=".%6.%7.%8.%9"/>
      <w:legacy w:legacy="1" w:legacySpace="120" w:legacyIndent="1584"/>
      <w:lvlJc w:val="left"/>
      <w:pPr>
        <w:ind w:left="3744" w:hanging="1584"/>
      </w:pPr>
      <w:rPr>
        <w:rFonts w:cs="Times New Roman"/>
      </w:rPr>
    </w:lvl>
  </w:abstractNum>
  <w:abstractNum w:abstractNumId="2" w15:restartNumberingAfterBreak="0">
    <w:nsid w:val="00334914"/>
    <w:multiLevelType w:val="hybridMultilevel"/>
    <w:tmpl w:val="79BE107C"/>
    <w:lvl w:ilvl="0" w:tplc="040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00D34A77"/>
    <w:multiLevelType w:val="multilevel"/>
    <w:tmpl w:val="0230594E"/>
    <w:lvl w:ilvl="0">
      <w:start w:val="7"/>
      <w:numFmt w:val="decimal"/>
      <w:lvlText w:val="%1."/>
      <w:lvlJc w:val="left"/>
      <w:pPr>
        <w:ind w:left="360" w:hanging="360"/>
      </w:pPr>
    </w:lvl>
    <w:lvl w:ilvl="1">
      <w:start w:val="1"/>
      <w:numFmt w:val="decimal"/>
      <w:lvlText w:val="12.%2."/>
      <w:lvlJc w:val="left"/>
      <w:pPr>
        <w:ind w:left="0" w:hanging="360"/>
      </w:pPr>
      <w:rPr>
        <w:rFonts w:cs="Times New Roman"/>
      </w:rPr>
    </w:lvl>
    <w:lvl w:ilvl="2">
      <w:start w:val="1"/>
      <w:numFmt w:val="decimal"/>
      <w:lvlText w:val="%1.%2.%3."/>
      <w:lvlJc w:val="left"/>
      <w:pPr>
        <w:ind w:left="0" w:hanging="720"/>
      </w:pPr>
    </w:lvl>
    <w:lvl w:ilvl="3">
      <w:start w:val="1"/>
      <w:numFmt w:val="decimal"/>
      <w:lvlText w:val="%1.%2.%3.%4."/>
      <w:lvlJc w:val="left"/>
      <w:pPr>
        <w:ind w:left="-360" w:hanging="720"/>
      </w:pPr>
    </w:lvl>
    <w:lvl w:ilvl="4">
      <w:start w:val="1"/>
      <w:numFmt w:val="decimal"/>
      <w:lvlText w:val="%1.%2.%3.%4.%5."/>
      <w:lvlJc w:val="left"/>
      <w:pPr>
        <w:ind w:left="-360" w:hanging="1080"/>
      </w:pPr>
    </w:lvl>
    <w:lvl w:ilvl="5">
      <w:start w:val="1"/>
      <w:numFmt w:val="decimal"/>
      <w:lvlText w:val="%1.%2.%3.%4.%5.%6."/>
      <w:lvlJc w:val="left"/>
      <w:pPr>
        <w:ind w:left="-720" w:hanging="1080"/>
      </w:pPr>
    </w:lvl>
    <w:lvl w:ilvl="6">
      <w:start w:val="1"/>
      <w:numFmt w:val="decimal"/>
      <w:lvlText w:val="%1.%2.%3.%4.%5.%6.%7."/>
      <w:lvlJc w:val="left"/>
      <w:pPr>
        <w:ind w:left="-720" w:hanging="1440"/>
      </w:pPr>
    </w:lvl>
    <w:lvl w:ilvl="7">
      <w:start w:val="1"/>
      <w:numFmt w:val="decimal"/>
      <w:lvlText w:val="%1.%2.%3.%4.%5.%6.%7.%8."/>
      <w:lvlJc w:val="left"/>
      <w:pPr>
        <w:ind w:left="-1080" w:hanging="1440"/>
      </w:pPr>
    </w:lvl>
    <w:lvl w:ilvl="8">
      <w:start w:val="1"/>
      <w:numFmt w:val="decimal"/>
      <w:lvlText w:val="%1.%2.%3.%4.%5.%6.%7.%8.%9."/>
      <w:lvlJc w:val="left"/>
      <w:pPr>
        <w:ind w:left="-1080" w:hanging="1800"/>
      </w:pPr>
    </w:lvl>
  </w:abstractNum>
  <w:abstractNum w:abstractNumId="4" w15:restartNumberingAfterBreak="0">
    <w:nsid w:val="04BF4E22"/>
    <w:multiLevelType w:val="multilevel"/>
    <w:tmpl w:val="F780B3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5E29B7"/>
    <w:multiLevelType w:val="multilevel"/>
    <w:tmpl w:val="60E84328"/>
    <w:lvl w:ilvl="0">
      <w:start w:val="3"/>
      <w:numFmt w:val="decimal"/>
      <w:lvlText w:val="%1."/>
      <w:lvlJc w:val="left"/>
      <w:pPr>
        <w:ind w:left="360" w:hanging="360"/>
      </w:pPr>
      <w:rPr>
        <w:rFonts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7E5F03"/>
    <w:multiLevelType w:val="hybridMultilevel"/>
    <w:tmpl w:val="87AC3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5B5E43"/>
    <w:multiLevelType w:val="hybridMultilevel"/>
    <w:tmpl w:val="1842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774A27"/>
    <w:multiLevelType w:val="hybridMultilevel"/>
    <w:tmpl w:val="12405E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DA2E3C"/>
    <w:multiLevelType w:val="multilevel"/>
    <w:tmpl w:val="60E84328"/>
    <w:lvl w:ilvl="0">
      <w:start w:val="3"/>
      <w:numFmt w:val="decimal"/>
      <w:lvlText w:val="%1."/>
      <w:lvlJc w:val="left"/>
      <w:pPr>
        <w:ind w:left="360" w:hanging="360"/>
      </w:pPr>
      <w:rPr>
        <w:rFonts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19081E"/>
    <w:multiLevelType w:val="hybridMultilevel"/>
    <w:tmpl w:val="8AA08A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3D7DA4"/>
    <w:multiLevelType w:val="multilevel"/>
    <w:tmpl w:val="C32297F0"/>
    <w:lvl w:ilvl="0">
      <w:start w:val="7"/>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2" w15:restartNumberingAfterBreak="0">
    <w:nsid w:val="0B0F671A"/>
    <w:multiLevelType w:val="hybridMultilevel"/>
    <w:tmpl w:val="37504D42"/>
    <w:lvl w:ilvl="0" w:tplc="841EF5FE">
      <w:start w:val="1"/>
      <w:numFmt w:val="bullet"/>
      <w:lvlText w:val="-"/>
      <w:lvlJc w:val="left"/>
      <w:pPr>
        <w:tabs>
          <w:tab w:val="num" w:pos="2149"/>
        </w:tabs>
        <w:ind w:left="2149" w:hanging="360"/>
      </w:pPr>
      <w:rPr>
        <w:rFonts w:ascii="Times New Roman" w:hAnsi="Times New Roman" w:hint="default"/>
      </w:rPr>
    </w:lvl>
    <w:lvl w:ilvl="1" w:tplc="E47027C6">
      <w:start w:val="1"/>
      <w:numFmt w:val="bullet"/>
      <w:lvlText w:val="-"/>
      <w:lvlJc w:val="left"/>
      <w:pPr>
        <w:tabs>
          <w:tab w:val="num" w:pos="1210"/>
        </w:tabs>
        <w:ind w:left="1210"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0B352CEB"/>
    <w:multiLevelType w:val="hybridMultilevel"/>
    <w:tmpl w:val="D5C6C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5D79CF"/>
    <w:multiLevelType w:val="multilevel"/>
    <w:tmpl w:val="1DB27A46"/>
    <w:lvl w:ilvl="0">
      <w:start w:val="3"/>
      <w:numFmt w:val="decimal"/>
      <w:lvlText w:val="%1."/>
      <w:lvlJc w:val="left"/>
      <w:pPr>
        <w:ind w:left="360" w:hanging="360"/>
      </w:pPr>
      <w:rPr>
        <w:rFonts w:hint="default"/>
      </w:rPr>
    </w:lvl>
    <w:lvl w:ilvl="1">
      <w:start w:val="1"/>
      <w:numFmt w:val="decimal"/>
      <w:lvlText w:val="8.%2."/>
      <w:lvlJc w:val="left"/>
      <w:pPr>
        <w:ind w:left="792" w:hanging="432"/>
      </w:pPr>
      <w:rPr>
        <w:rFont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EB1CC4"/>
    <w:multiLevelType w:val="multilevel"/>
    <w:tmpl w:val="6016A5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E74EF2"/>
    <w:multiLevelType w:val="multilevel"/>
    <w:tmpl w:val="0E24E0C4"/>
    <w:lvl w:ilvl="0">
      <w:start w:val="1"/>
      <w:numFmt w:val="decimal"/>
      <w:lvlText w:val="%1."/>
      <w:lvlJc w:val="left"/>
      <w:pPr>
        <w:tabs>
          <w:tab w:val="num" w:pos="1074"/>
        </w:tabs>
        <w:ind w:left="1074" w:hanging="360"/>
      </w:pPr>
      <w:rPr>
        <w:rFonts w:cs="Times New Roman" w:hint="default"/>
        <w:b/>
        <w:i w:val="0"/>
      </w:rPr>
    </w:lvl>
    <w:lvl w:ilvl="1">
      <w:start w:val="1"/>
      <w:numFmt w:val="decimal"/>
      <w:pStyle w:val="20"/>
      <w:lvlText w:val="%1.%2."/>
      <w:lvlJc w:val="left"/>
      <w:pPr>
        <w:tabs>
          <w:tab w:val="num" w:pos="900"/>
        </w:tabs>
        <w:ind w:left="900" w:hanging="360"/>
      </w:pPr>
      <w:rPr>
        <w:rFonts w:cs="Times New Roman" w:hint="default"/>
        <w:b/>
        <w:i w:val="0"/>
      </w:rPr>
    </w:lvl>
    <w:lvl w:ilvl="2">
      <w:start w:val="1"/>
      <w:numFmt w:val="decimal"/>
      <w:lvlText w:val="%1.%2.%3."/>
      <w:lvlJc w:val="left"/>
      <w:pPr>
        <w:tabs>
          <w:tab w:val="num" w:pos="1434"/>
        </w:tabs>
        <w:ind w:left="1434" w:hanging="720"/>
      </w:pPr>
      <w:rPr>
        <w:rFonts w:cs="Times New Roman" w:hint="default"/>
        <w:b/>
      </w:rPr>
    </w:lvl>
    <w:lvl w:ilvl="3">
      <w:start w:val="1"/>
      <w:numFmt w:val="decimal"/>
      <w:lvlText w:val="%1.%2.%3.%4."/>
      <w:lvlJc w:val="left"/>
      <w:pPr>
        <w:tabs>
          <w:tab w:val="num" w:pos="1434"/>
        </w:tabs>
        <w:ind w:left="1434" w:hanging="720"/>
      </w:pPr>
      <w:rPr>
        <w:rFonts w:cs="Times New Roman" w:hint="default"/>
        <w:b/>
      </w:rPr>
    </w:lvl>
    <w:lvl w:ilvl="4">
      <w:start w:val="1"/>
      <w:numFmt w:val="decimal"/>
      <w:lvlText w:val="%1.%2.%3.%4.%5."/>
      <w:lvlJc w:val="left"/>
      <w:pPr>
        <w:tabs>
          <w:tab w:val="num" w:pos="1794"/>
        </w:tabs>
        <w:ind w:left="1794" w:hanging="1080"/>
      </w:pPr>
      <w:rPr>
        <w:rFonts w:cs="Times New Roman" w:hint="default"/>
        <w:b/>
      </w:rPr>
    </w:lvl>
    <w:lvl w:ilvl="5">
      <w:start w:val="1"/>
      <w:numFmt w:val="decimal"/>
      <w:lvlText w:val="%1.%2.%3.%4.%5.%6."/>
      <w:lvlJc w:val="left"/>
      <w:pPr>
        <w:tabs>
          <w:tab w:val="num" w:pos="1794"/>
        </w:tabs>
        <w:ind w:left="1794" w:hanging="1080"/>
      </w:pPr>
      <w:rPr>
        <w:rFonts w:cs="Times New Roman" w:hint="default"/>
        <w:b/>
      </w:rPr>
    </w:lvl>
    <w:lvl w:ilvl="6">
      <w:start w:val="1"/>
      <w:numFmt w:val="decimal"/>
      <w:lvlText w:val="%1.%2.%3.%4.%5.%6.%7."/>
      <w:lvlJc w:val="left"/>
      <w:pPr>
        <w:tabs>
          <w:tab w:val="num" w:pos="1794"/>
        </w:tabs>
        <w:ind w:left="1794" w:hanging="1080"/>
      </w:pPr>
      <w:rPr>
        <w:rFonts w:cs="Times New Roman" w:hint="default"/>
        <w:b/>
      </w:rPr>
    </w:lvl>
    <w:lvl w:ilvl="7">
      <w:start w:val="1"/>
      <w:numFmt w:val="decimal"/>
      <w:lvlText w:val="%1.%2.%3.%4.%5.%6.%7.%8."/>
      <w:lvlJc w:val="left"/>
      <w:pPr>
        <w:tabs>
          <w:tab w:val="num" w:pos="2154"/>
        </w:tabs>
        <w:ind w:left="2154" w:hanging="1440"/>
      </w:pPr>
      <w:rPr>
        <w:rFonts w:cs="Times New Roman" w:hint="default"/>
        <w:b/>
      </w:rPr>
    </w:lvl>
    <w:lvl w:ilvl="8">
      <w:start w:val="1"/>
      <w:numFmt w:val="decimal"/>
      <w:lvlText w:val="%1.%2.%3.%4.%5.%6.%7.%8.%9."/>
      <w:lvlJc w:val="left"/>
      <w:pPr>
        <w:tabs>
          <w:tab w:val="num" w:pos="2154"/>
        </w:tabs>
        <w:ind w:left="2154" w:hanging="1440"/>
      </w:pPr>
      <w:rPr>
        <w:rFonts w:cs="Times New Roman" w:hint="default"/>
        <w:b/>
      </w:rPr>
    </w:lvl>
  </w:abstractNum>
  <w:abstractNum w:abstractNumId="17" w15:restartNumberingAfterBreak="0">
    <w:nsid w:val="11D54051"/>
    <w:multiLevelType w:val="hybridMultilevel"/>
    <w:tmpl w:val="2C10E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E64E96"/>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4B745D"/>
    <w:multiLevelType w:val="multilevel"/>
    <w:tmpl w:val="515E1BEE"/>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15:restartNumberingAfterBreak="0">
    <w:nsid w:val="14DA2740"/>
    <w:multiLevelType w:val="multilevel"/>
    <w:tmpl w:val="AF2A61A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5C2359"/>
    <w:multiLevelType w:val="multilevel"/>
    <w:tmpl w:val="E926FDEE"/>
    <w:lvl w:ilvl="0">
      <w:start w:val="1"/>
      <w:numFmt w:val="decimal"/>
      <w:lvlText w:val="1.%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bullet"/>
      <w:lvlText w:val="−"/>
      <w:lvlJc w:val="left"/>
      <w:pPr>
        <w:ind w:left="1224" w:hanging="504"/>
      </w:pPr>
      <w:rPr>
        <w:rFonts w:ascii="Times New Roman" w:hAnsi="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85E0820"/>
    <w:multiLevelType w:val="hybridMultilevel"/>
    <w:tmpl w:val="2F9E482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E41EFF"/>
    <w:multiLevelType w:val="multilevel"/>
    <w:tmpl w:val="2C422530"/>
    <w:lvl w:ilvl="0">
      <w:start w:val="1"/>
      <w:numFmt w:val="decimal"/>
      <w:lvlText w:val="%1."/>
      <w:lvlJc w:val="left"/>
      <w:pPr>
        <w:tabs>
          <w:tab w:val="num" w:pos="360"/>
        </w:tabs>
      </w:pPr>
      <w:rPr>
        <w:rFonts w:cs="Times New Roman"/>
        <w:b w:val="0"/>
        <w:bCs w:val="0"/>
        <w:i w:val="0"/>
        <w:iCs w:val="0"/>
        <w:sz w:val="24"/>
        <w:szCs w:val="24"/>
      </w:rPr>
    </w:lvl>
    <w:lvl w:ilvl="1">
      <w:start w:val="1"/>
      <w:numFmt w:val="decimal"/>
      <w:lvlText w:val="%1.%2."/>
      <w:lvlJc w:val="left"/>
      <w:pPr>
        <w:tabs>
          <w:tab w:val="num" w:pos="737"/>
        </w:tabs>
        <w:ind w:left="737" w:hanging="737"/>
      </w:pPr>
      <w:rPr>
        <w:rFonts w:cs="Times New Roman"/>
        <w:b/>
        <w:bCs/>
        <w:i w:val="0"/>
        <w:iCs w:val="0"/>
        <w:sz w:val="24"/>
        <w:szCs w:val="24"/>
      </w:rPr>
    </w:lvl>
    <w:lvl w:ilvl="2">
      <w:start w:val="1"/>
      <w:numFmt w:val="decimal"/>
      <w:lvlText w:val="%1.%2.%3."/>
      <w:lvlJc w:val="left"/>
      <w:pPr>
        <w:tabs>
          <w:tab w:val="num" w:pos="720"/>
        </w:tabs>
      </w:pPr>
      <w:rPr>
        <w:rFonts w:cs="Times New Roman"/>
        <w:sz w:val="24"/>
        <w:szCs w:val="24"/>
      </w:rPr>
    </w:lvl>
    <w:lvl w:ilvl="3">
      <w:start w:val="1"/>
      <w:numFmt w:val="decimal"/>
      <w:pStyle w:val="1"/>
      <w:lvlText w:val="%1.%2.%3.%4"/>
      <w:lvlJc w:val="left"/>
      <w:pPr>
        <w:tabs>
          <w:tab w:val="num" w:pos="1080"/>
        </w:tabs>
      </w:pPr>
      <w:rPr>
        <w:rFonts w:cs="Times New Roman"/>
      </w:rPr>
    </w:lvl>
    <w:lvl w:ilvl="4">
      <w:start w:val="1"/>
      <w:numFmt w:val="decimal"/>
      <w:lvlText w:val="%2.%3.%4.%5"/>
      <w:lvlJc w:val="left"/>
      <w:pPr>
        <w:tabs>
          <w:tab w:val="num" w:pos="0"/>
        </w:tabs>
      </w:pPr>
      <w:rPr>
        <w:rFonts w:cs="Times New Roman"/>
      </w:rPr>
    </w:lvl>
    <w:lvl w:ilvl="5">
      <w:start w:val="1"/>
      <w:numFmt w:val="decimal"/>
      <w:lvlText w:val="%2.%3.%4.%5.%6"/>
      <w:lvlJc w:val="left"/>
      <w:pPr>
        <w:tabs>
          <w:tab w:val="num" w:pos="0"/>
        </w:tabs>
      </w:pPr>
      <w:rPr>
        <w:rFonts w:cs="Times New Roman"/>
      </w:rPr>
    </w:lvl>
    <w:lvl w:ilvl="6">
      <w:start w:val="1"/>
      <w:numFmt w:val="decimal"/>
      <w:lvlText w:val="%2.%3.%4.%5.%6.%7"/>
      <w:lvlJc w:val="left"/>
      <w:pPr>
        <w:tabs>
          <w:tab w:val="num" w:pos="0"/>
        </w:tabs>
      </w:pPr>
      <w:rPr>
        <w:rFonts w:cs="Times New Roman"/>
      </w:rPr>
    </w:lvl>
    <w:lvl w:ilvl="7">
      <w:start w:val="1"/>
      <w:numFmt w:val="decimal"/>
      <w:lvlText w:val="%2.%3.%4.%5.%6.%7.%8"/>
      <w:lvlJc w:val="left"/>
      <w:pPr>
        <w:tabs>
          <w:tab w:val="num" w:pos="0"/>
        </w:tabs>
      </w:pPr>
      <w:rPr>
        <w:rFonts w:cs="Times New Roman"/>
      </w:rPr>
    </w:lvl>
    <w:lvl w:ilvl="8">
      <w:start w:val="1"/>
      <w:numFmt w:val="decimal"/>
      <w:lvlText w:val="%2.%3.%4.%5.%6.%7.%8.%9"/>
      <w:lvlJc w:val="left"/>
      <w:pPr>
        <w:tabs>
          <w:tab w:val="num" w:pos="0"/>
        </w:tabs>
      </w:pPr>
      <w:rPr>
        <w:rFonts w:cs="Times New Roman"/>
      </w:rPr>
    </w:lvl>
  </w:abstractNum>
  <w:abstractNum w:abstractNumId="24" w15:restartNumberingAfterBreak="0">
    <w:nsid w:val="19BA28D9"/>
    <w:multiLevelType w:val="hybridMultilevel"/>
    <w:tmpl w:val="9C0E6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D33F7C"/>
    <w:multiLevelType w:val="hybridMultilevel"/>
    <w:tmpl w:val="D734A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EB57EC"/>
    <w:multiLevelType w:val="hybridMultilevel"/>
    <w:tmpl w:val="D29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CAC1E56"/>
    <w:multiLevelType w:val="hybridMultilevel"/>
    <w:tmpl w:val="1CECD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D184932"/>
    <w:multiLevelType w:val="hybridMultilevel"/>
    <w:tmpl w:val="AD7E3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F02E34"/>
    <w:multiLevelType w:val="hybridMultilevel"/>
    <w:tmpl w:val="7AF46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29554A"/>
    <w:multiLevelType w:val="hybridMultilevel"/>
    <w:tmpl w:val="879AA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E5D7CA4"/>
    <w:multiLevelType w:val="hybridMultilevel"/>
    <w:tmpl w:val="A4722D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1EB83A44"/>
    <w:multiLevelType w:val="multilevel"/>
    <w:tmpl w:val="24DC6B84"/>
    <w:lvl w:ilvl="0">
      <w:start w:val="6"/>
      <w:numFmt w:val="decimal"/>
      <w:lvlText w:val="%1."/>
      <w:lvlJc w:val="left"/>
      <w:pPr>
        <w:ind w:left="360" w:hanging="360"/>
      </w:pPr>
      <w:rPr>
        <w:rFonts w:hint="default"/>
      </w:rPr>
    </w:lvl>
    <w:lvl w:ilvl="1">
      <w:start w:val="6"/>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15:restartNumberingAfterBreak="0">
    <w:nsid w:val="1ED62314"/>
    <w:multiLevelType w:val="hybridMultilevel"/>
    <w:tmpl w:val="F262514A"/>
    <w:lvl w:ilvl="0" w:tplc="04190001">
      <w:start w:val="1"/>
      <w:numFmt w:val="bullet"/>
      <w:lvlText w:val=""/>
      <w:lvlJc w:val="left"/>
      <w:pPr>
        <w:ind w:left="1118" w:hanging="360"/>
      </w:pPr>
      <w:rPr>
        <w:rFonts w:ascii="Symbol" w:hAnsi="Symbol" w:hint="default"/>
      </w:r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34" w15:restartNumberingAfterBreak="0">
    <w:nsid w:val="22596489"/>
    <w:multiLevelType w:val="multilevel"/>
    <w:tmpl w:val="C4FA5224"/>
    <w:lvl w:ilvl="0">
      <w:start w:val="1"/>
      <w:numFmt w:val="decimal"/>
      <w:lvlText w:val="%1."/>
      <w:lvlJc w:val="left"/>
      <w:pPr>
        <w:tabs>
          <w:tab w:val="num" w:pos="360"/>
        </w:tabs>
      </w:pPr>
      <w:rPr>
        <w:rFonts w:ascii="Times New Roman" w:hAnsi="Times New Roman" w:cs="Times New Roman" w:hint="default"/>
        <w:b/>
        <w:i w:val="0"/>
      </w:rPr>
    </w:lvl>
    <w:lvl w:ilvl="1">
      <w:start w:val="1"/>
      <w:numFmt w:val="decimal"/>
      <w:isLgl/>
      <w:lvlText w:val="%1.%2."/>
      <w:lvlJc w:val="left"/>
      <w:pPr>
        <w:tabs>
          <w:tab w:val="num" w:pos="833"/>
        </w:tabs>
        <w:ind w:left="113"/>
      </w:pPr>
      <w:rPr>
        <w:rFonts w:ascii="Times New Roman" w:hAnsi="Times New Roman" w:cs="Times New Roman" w:hint="default"/>
        <w:b/>
        <w:i w:val="0"/>
        <w:u w:val="none"/>
      </w:rPr>
    </w:lvl>
    <w:lvl w:ilvl="2">
      <w:start w:val="1"/>
      <w:numFmt w:val="decimal"/>
      <w:pStyle w:val="ZZZ"/>
      <w:isLgl/>
      <w:lvlText w:val="%1.%2.%3."/>
      <w:lvlJc w:val="left"/>
      <w:pPr>
        <w:tabs>
          <w:tab w:val="num" w:pos="1004"/>
        </w:tabs>
        <w:ind w:left="284"/>
      </w:pPr>
      <w:rPr>
        <w:rFonts w:ascii="Times New Roman" w:hAnsi="Times New Roman" w:cs="Times New Roman" w:hint="default"/>
        <w:b/>
        <w:i w:val="0"/>
        <w:u w:val="none"/>
      </w:rPr>
    </w:lvl>
    <w:lvl w:ilvl="3">
      <w:start w:val="1"/>
      <w:numFmt w:val="decimal"/>
      <w:isLgl/>
      <w:lvlText w:val="%1.%2.%3.%4."/>
      <w:lvlJc w:val="left"/>
      <w:pPr>
        <w:tabs>
          <w:tab w:val="num" w:pos="1647"/>
        </w:tabs>
        <w:ind w:left="567"/>
      </w:pPr>
      <w:rPr>
        <w:rFonts w:ascii="Times New Roman" w:hAnsi="Times New Roman" w:cs="Times New Roman" w:hint="default"/>
        <w:b/>
        <w:i w:val="0"/>
        <w:u w:val="none"/>
      </w:rPr>
    </w:lvl>
    <w:lvl w:ilvl="4">
      <w:start w:val="1"/>
      <w:numFmt w:val="decimal"/>
      <w:isLgl/>
      <w:lvlText w:val="%1.%2.%3.%4.%5."/>
      <w:lvlJc w:val="left"/>
      <w:pPr>
        <w:tabs>
          <w:tab w:val="num" w:pos="1233"/>
        </w:tabs>
        <w:ind w:left="1233" w:hanging="1176"/>
      </w:pPr>
      <w:rPr>
        <w:rFonts w:ascii="Times New Roman" w:hAnsi="Times New Roman" w:cs="Times New Roman" w:hint="default"/>
        <w:u w:val="single"/>
      </w:rPr>
    </w:lvl>
    <w:lvl w:ilvl="5">
      <w:start w:val="1"/>
      <w:numFmt w:val="decimal"/>
      <w:isLgl/>
      <w:lvlText w:val="%1.%2.%3.%4.%5.%6."/>
      <w:lvlJc w:val="left"/>
      <w:pPr>
        <w:tabs>
          <w:tab w:val="num" w:pos="1233"/>
        </w:tabs>
        <w:ind w:left="1233" w:hanging="1176"/>
      </w:pPr>
      <w:rPr>
        <w:rFonts w:ascii="Times New Roman" w:hAnsi="Times New Roman" w:cs="Times New Roman" w:hint="default"/>
        <w:u w:val="single"/>
      </w:rPr>
    </w:lvl>
    <w:lvl w:ilvl="6">
      <w:start w:val="1"/>
      <w:numFmt w:val="decimal"/>
      <w:isLgl/>
      <w:lvlText w:val="%1.%2.%3.%4.%5.%6.%7."/>
      <w:lvlJc w:val="left"/>
      <w:pPr>
        <w:tabs>
          <w:tab w:val="num" w:pos="1497"/>
        </w:tabs>
        <w:ind w:left="1497" w:hanging="1440"/>
      </w:pPr>
      <w:rPr>
        <w:rFonts w:ascii="Times New Roman" w:hAnsi="Times New Roman" w:cs="Times New Roman" w:hint="default"/>
        <w:u w:val="single"/>
      </w:rPr>
    </w:lvl>
    <w:lvl w:ilvl="7">
      <w:start w:val="1"/>
      <w:numFmt w:val="decimal"/>
      <w:isLgl/>
      <w:lvlText w:val="%1.%2.%3.%4.%5.%6.%7.%8."/>
      <w:lvlJc w:val="left"/>
      <w:pPr>
        <w:tabs>
          <w:tab w:val="num" w:pos="1497"/>
        </w:tabs>
        <w:ind w:left="1497" w:hanging="1440"/>
      </w:pPr>
      <w:rPr>
        <w:rFonts w:ascii="Times New Roman" w:hAnsi="Times New Roman" w:cs="Times New Roman" w:hint="default"/>
        <w:u w:val="single"/>
      </w:rPr>
    </w:lvl>
    <w:lvl w:ilvl="8">
      <w:start w:val="1"/>
      <w:numFmt w:val="decimal"/>
      <w:isLgl/>
      <w:lvlText w:val="%1.%2.%3.%4.%5.%6.%7.%8.%9."/>
      <w:lvlJc w:val="left"/>
      <w:pPr>
        <w:tabs>
          <w:tab w:val="num" w:pos="1857"/>
        </w:tabs>
        <w:ind w:left="1857" w:hanging="1800"/>
      </w:pPr>
      <w:rPr>
        <w:rFonts w:ascii="Times New Roman" w:hAnsi="Times New Roman" w:cs="Times New Roman" w:hint="default"/>
        <w:u w:val="single"/>
      </w:rPr>
    </w:lvl>
  </w:abstractNum>
  <w:abstractNum w:abstractNumId="35" w15:restartNumberingAfterBreak="0">
    <w:nsid w:val="22D46939"/>
    <w:multiLevelType w:val="multilevel"/>
    <w:tmpl w:val="38382E4A"/>
    <w:lvl w:ilvl="0">
      <w:start w:val="3"/>
      <w:numFmt w:val="decimal"/>
      <w:lvlText w:val="%1."/>
      <w:lvlJc w:val="left"/>
      <w:pPr>
        <w:ind w:left="1211"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4091D62"/>
    <w:multiLevelType w:val="hybridMultilevel"/>
    <w:tmpl w:val="C4C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5317C5B"/>
    <w:multiLevelType w:val="multilevel"/>
    <w:tmpl w:val="BB286F08"/>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76719A"/>
    <w:multiLevelType w:val="multilevel"/>
    <w:tmpl w:val="EF52DEA0"/>
    <w:lvl w:ilvl="0">
      <w:start w:val="1"/>
      <w:numFmt w:val="decimal"/>
      <w:pStyle w:val="X"/>
      <w:lvlText w:val="%1."/>
      <w:lvlJc w:val="left"/>
      <w:pPr>
        <w:tabs>
          <w:tab w:val="num" w:pos="360"/>
        </w:tabs>
      </w:pPr>
      <w:rPr>
        <w:rFonts w:ascii="Times New Roman" w:hAnsi="Times New Roman" w:cs="Times New Roman" w:hint="default"/>
        <w:b/>
        <w:i w:val="0"/>
      </w:rPr>
    </w:lvl>
    <w:lvl w:ilvl="1">
      <w:start w:val="1"/>
      <w:numFmt w:val="decimal"/>
      <w:pStyle w:val="XX"/>
      <w:isLgl/>
      <w:lvlText w:val="%1.%2."/>
      <w:lvlJc w:val="left"/>
      <w:pPr>
        <w:tabs>
          <w:tab w:val="num" w:pos="833"/>
        </w:tabs>
        <w:ind w:left="113"/>
      </w:pPr>
      <w:rPr>
        <w:rFonts w:ascii="Times New Roman" w:hAnsi="Times New Roman" w:cs="Times New Roman" w:hint="default"/>
        <w:b/>
        <w:i w:val="0"/>
        <w:u w:val="none"/>
      </w:rPr>
    </w:lvl>
    <w:lvl w:ilvl="2">
      <w:start w:val="1"/>
      <w:numFmt w:val="decimal"/>
      <w:pStyle w:val="XXX"/>
      <w:isLgl/>
      <w:lvlText w:val="%1.%2.%3."/>
      <w:lvlJc w:val="left"/>
      <w:pPr>
        <w:tabs>
          <w:tab w:val="num" w:pos="1004"/>
        </w:tabs>
        <w:ind w:left="284"/>
      </w:pPr>
      <w:rPr>
        <w:rFonts w:ascii="Times New Roman" w:hAnsi="Times New Roman" w:cs="Times New Roman" w:hint="default"/>
        <w:b/>
        <w:i w:val="0"/>
        <w:u w:val="none"/>
      </w:rPr>
    </w:lvl>
    <w:lvl w:ilvl="3">
      <w:start w:val="1"/>
      <w:numFmt w:val="decimal"/>
      <w:pStyle w:val="XXXX"/>
      <w:isLgl/>
      <w:lvlText w:val="%1.%2.%3.%4."/>
      <w:lvlJc w:val="left"/>
      <w:pPr>
        <w:tabs>
          <w:tab w:val="num" w:pos="1647"/>
        </w:tabs>
        <w:ind w:left="567"/>
      </w:pPr>
      <w:rPr>
        <w:rFonts w:ascii="Times New Roman" w:hAnsi="Times New Roman" w:cs="Times New Roman" w:hint="default"/>
        <w:b/>
        <w:i w:val="0"/>
        <w:u w:val="none"/>
      </w:rPr>
    </w:lvl>
    <w:lvl w:ilvl="4">
      <w:start w:val="1"/>
      <w:numFmt w:val="decimal"/>
      <w:isLgl/>
      <w:lvlText w:val="%1.%2.%3.%4.%5."/>
      <w:lvlJc w:val="left"/>
      <w:pPr>
        <w:tabs>
          <w:tab w:val="num" w:pos="1233"/>
        </w:tabs>
        <w:ind w:left="1233" w:hanging="1176"/>
      </w:pPr>
      <w:rPr>
        <w:rFonts w:ascii="Times New Roman" w:hAnsi="Times New Roman" w:cs="Times New Roman" w:hint="default"/>
        <w:u w:val="single"/>
      </w:rPr>
    </w:lvl>
    <w:lvl w:ilvl="5">
      <w:start w:val="1"/>
      <w:numFmt w:val="decimal"/>
      <w:isLgl/>
      <w:lvlText w:val="%1.%2.%3.%4.%5.%6."/>
      <w:lvlJc w:val="left"/>
      <w:pPr>
        <w:tabs>
          <w:tab w:val="num" w:pos="1233"/>
        </w:tabs>
        <w:ind w:left="1233" w:hanging="1176"/>
      </w:pPr>
      <w:rPr>
        <w:rFonts w:ascii="Times New Roman" w:hAnsi="Times New Roman" w:cs="Times New Roman" w:hint="default"/>
        <w:u w:val="single"/>
      </w:rPr>
    </w:lvl>
    <w:lvl w:ilvl="6">
      <w:start w:val="1"/>
      <w:numFmt w:val="decimal"/>
      <w:isLgl/>
      <w:lvlText w:val="%1.%2.%3.%4.%5.%6.%7."/>
      <w:lvlJc w:val="left"/>
      <w:pPr>
        <w:tabs>
          <w:tab w:val="num" w:pos="1497"/>
        </w:tabs>
        <w:ind w:left="1497" w:hanging="1440"/>
      </w:pPr>
      <w:rPr>
        <w:rFonts w:ascii="Times New Roman" w:hAnsi="Times New Roman" w:cs="Times New Roman" w:hint="default"/>
        <w:u w:val="single"/>
      </w:rPr>
    </w:lvl>
    <w:lvl w:ilvl="7">
      <w:start w:val="1"/>
      <w:numFmt w:val="decimal"/>
      <w:isLgl/>
      <w:lvlText w:val="%1.%2.%3.%4.%5.%6.%7.%8."/>
      <w:lvlJc w:val="left"/>
      <w:pPr>
        <w:tabs>
          <w:tab w:val="num" w:pos="1497"/>
        </w:tabs>
        <w:ind w:left="1497" w:hanging="1440"/>
      </w:pPr>
      <w:rPr>
        <w:rFonts w:ascii="Times New Roman" w:hAnsi="Times New Roman" w:cs="Times New Roman" w:hint="default"/>
        <w:u w:val="single"/>
      </w:rPr>
    </w:lvl>
    <w:lvl w:ilvl="8">
      <w:start w:val="1"/>
      <w:numFmt w:val="decimal"/>
      <w:isLgl/>
      <w:lvlText w:val="%1.%2.%3.%4.%5.%6.%7.%8.%9."/>
      <w:lvlJc w:val="left"/>
      <w:pPr>
        <w:tabs>
          <w:tab w:val="num" w:pos="1857"/>
        </w:tabs>
        <w:ind w:left="1857" w:hanging="1800"/>
      </w:pPr>
      <w:rPr>
        <w:rFonts w:ascii="Times New Roman" w:hAnsi="Times New Roman" w:cs="Times New Roman" w:hint="default"/>
        <w:u w:val="single"/>
      </w:rPr>
    </w:lvl>
  </w:abstractNum>
  <w:abstractNum w:abstractNumId="39" w15:restartNumberingAfterBreak="0">
    <w:nsid w:val="2C5C0833"/>
    <w:multiLevelType w:val="hybridMultilevel"/>
    <w:tmpl w:val="C024CEB0"/>
    <w:lvl w:ilvl="0" w:tplc="E7CC0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CD239C5"/>
    <w:multiLevelType w:val="hybridMultilevel"/>
    <w:tmpl w:val="4AA86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E5523A3"/>
    <w:multiLevelType w:val="multilevel"/>
    <w:tmpl w:val="AEAEEC86"/>
    <w:lvl w:ilvl="0">
      <w:start w:val="5"/>
      <w:numFmt w:val="decimal"/>
      <w:lvlText w:val="%1."/>
      <w:lvlJc w:val="left"/>
      <w:pPr>
        <w:ind w:left="360" w:hanging="360"/>
      </w:pPr>
      <w:rPr>
        <w:rFonts w:hint="default"/>
      </w:rPr>
    </w:lvl>
    <w:lvl w:ilvl="1">
      <w:start w:val="6"/>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2" w15:restartNumberingAfterBreak="0">
    <w:nsid w:val="30777F16"/>
    <w:multiLevelType w:val="hybridMultilevel"/>
    <w:tmpl w:val="D734A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17344A2"/>
    <w:multiLevelType w:val="multilevel"/>
    <w:tmpl w:val="45BEDFAA"/>
    <w:lvl w:ilvl="0">
      <w:start w:val="1"/>
      <w:numFmt w:val="decimal"/>
      <w:pStyle w:val="AvtorHeader"/>
      <w:lvlText w:val="%1."/>
      <w:lvlJc w:val="left"/>
      <w:pPr>
        <w:tabs>
          <w:tab w:val="num" w:pos="786"/>
        </w:tabs>
        <w:ind w:left="786" w:hanging="360"/>
      </w:pPr>
      <w:rPr>
        <w:rFonts w:cs="Times New Roman" w:hint="default"/>
      </w:rPr>
    </w:lvl>
    <w:lvl w:ilvl="1">
      <w:start w:val="1"/>
      <w:numFmt w:val="decimal"/>
      <w:pStyle w:val="Avtor11"/>
      <w:isLgl/>
      <w:lvlText w:val="%1.%2."/>
      <w:lvlJc w:val="left"/>
      <w:pPr>
        <w:tabs>
          <w:tab w:val="num" w:pos="1146"/>
        </w:tabs>
        <w:ind w:left="801" w:hanging="375"/>
      </w:pPr>
      <w:rPr>
        <w:rFonts w:cs="Times New Roman" w:hint="default"/>
        <w:b/>
      </w:rPr>
    </w:lvl>
    <w:lvl w:ilvl="2">
      <w:start w:val="1"/>
      <w:numFmt w:val="decimal"/>
      <w:pStyle w:val="Avtor111"/>
      <w:isLgl/>
      <w:lvlText w:val="%1.%2.%3."/>
      <w:lvlJc w:val="left"/>
      <w:pPr>
        <w:tabs>
          <w:tab w:val="num" w:pos="1146"/>
        </w:tabs>
        <w:ind w:left="1146" w:hanging="720"/>
      </w:pPr>
      <w:rPr>
        <w:rFonts w:cs="Times New Roman" w:hint="default"/>
        <w:b/>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44" w15:restartNumberingAfterBreak="0">
    <w:nsid w:val="31FE1783"/>
    <w:multiLevelType w:val="hybridMultilevel"/>
    <w:tmpl w:val="BC9C245A"/>
    <w:lvl w:ilvl="0" w:tplc="FDB46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2B0313"/>
    <w:multiLevelType w:val="multilevel"/>
    <w:tmpl w:val="1954EA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94F5B4E"/>
    <w:multiLevelType w:val="hybridMultilevel"/>
    <w:tmpl w:val="0A302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A0D3A86"/>
    <w:multiLevelType w:val="multilevel"/>
    <w:tmpl w:val="BE1E3216"/>
    <w:lvl w:ilvl="0">
      <w:start w:val="6"/>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8" w15:restartNumberingAfterBreak="0">
    <w:nsid w:val="3A755445"/>
    <w:multiLevelType w:val="multilevel"/>
    <w:tmpl w:val="2568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D37C33"/>
    <w:multiLevelType w:val="multilevel"/>
    <w:tmpl w:val="01441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141104"/>
    <w:multiLevelType w:val="multilevel"/>
    <w:tmpl w:val="D42AC8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C5C68DD"/>
    <w:multiLevelType w:val="hybridMultilevel"/>
    <w:tmpl w:val="D734A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E3B13D9"/>
    <w:multiLevelType w:val="hybridMultilevel"/>
    <w:tmpl w:val="44C4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390461"/>
    <w:multiLevelType w:val="hybridMultilevel"/>
    <w:tmpl w:val="54686B14"/>
    <w:lvl w:ilvl="0" w:tplc="5A5265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40943494"/>
    <w:multiLevelType w:val="multilevel"/>
    <w:tmpl w:val="824C037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2DE0C73"/>
    <w:multiLevelType w:val="hybridMultilevel"/>
    <w:tmpl w:val="6ED6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036EB8"/>
    <w:multiLevelType w:val="multilevel"/>
    <w:tmpl w:val="951035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4094840"/>
    <w:multiLevelType w:val="hybridMultilevel"/>
    <w:tmpl w:val="D734A474"/>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A736D6F"/>
    <w:multiLevelType w:val="hybridMultilevel"/>
    <w:tmpl w:val="D5440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4B7A3A3D"/>
    <w:multiLevelType w:val="hybridMultilevel"/>
    <w:tmpl w:val="D1845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0040006"/>
    <w:multiLevelType w:val="multilevel"/>
    <w:tmpl w:val="0510B4EC"/>
    <w:lvl w:ilvl="0">
      <w:start w:val="7"/>
      <w:numFmt w:val="decimal"/>
      <w:lvlText w:val="%1."/>
      <w:lvlJc w:val="left"/>
      <w:pPr>
        <w:ind w:left="825" w:hanging="825"/>
      </w:pPr>
      <w:rPr>
        <w:rFonts w:hint="default"/>
      </w:rPr>
    </w:lvl>
    <w:lvl w:ilvl="1">
      <w:start w:val="2"/>
      <w:numFmt w:val="decimal"/>
      <w:lvlText w:val="%1.%2."/>
      <w:lvlJc w:val="left"/>
      <w:pPr>
        <w:ind w:left="1185" w:hanging="825"/>
      </w:pPr>
      <w:rPr>
        <w:rFonts w:hint="default"/>
      </w:rPr>
    </w:lvl>
    <w:lvl w:ilvl="2">
      <w:start w:val="10"/>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500F06B4"/>
    <w:multiLevelType w:val="multilevel"/>
    <w:tmpl w:val="F6D280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02F6289"/>
    <w:multiLevelType w:val="multilevel"/>
    <w:tmpl w:val="A55A1A1A"/>
    <w:lvl w:ilvl="0">
      <w:start w:val="7"/>
      <w:numFmt w:val="decimal"/>
      <w:lvlText w:val="%1."/>
      <w:lvlJc w:val="left"/>
      <w:pPr>
        <w:ind w:left="360" w:hanging="360"/>
      </w:pPr>
      <w:rPr>
        <w:rFonts w:hint="default"/>
      </w:rPr>
    </w:lvl>
    <w:lvl w:ilvl="1">
      <w:start w:val="1"/>
      <w:numFmt w:val="decimal"/>
      <w:lvlText w:val="10.%2."/>
      <w:lvlJc w:val="left"/>
      <w:pPr>
        <w:ind w:left="0" w:hanging="360"/>
      </w:pPr>
      <w:rPr>
        <w:rFonts w:cs="Times New Roman"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63" w15:restartNumberingAfterBreak="0">
    <w:nsid w:val="54ED49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6442B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6F66DDA"/>
    <w:multiLevelType w:val="hybridMultilevel"/>
    <w:tmpl w:val="03FE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6F70055"/>
    <w:multiLevelType w:val="multilevel"/>
    <w:tmpl w:val="D5884D6E"/>
    <w:lvl w:ilvl="0">
      <w:start w:val="8"/>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7A47E32"/>
    <w:multiLevelType w:val="multilevel"/>
    <w:tmpl w:val="4A8C723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86E2BED"/>
    <w:multiLevelType w:val="hybridMultilevel"/>
    <w:tmpl w:val="B6A0D054"/>
    <w:lvl w:ilvl="0" w:tplc="BC4C28C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5A634763"/>
    <w:multiLevelType w:val="hybridMultilevel"/>
    <w:tmpl w:val="BB740246"/>
    <w:lvl w:ilvl="0" w:tplc="04190001">
      <w:start w:val="1"/>
      <w:numFmt w:val="bullet"/>
      <w:lvlText w:val=""/>
      <w:lvlJc w:val="left"/>
      <w:pPr>
        <w:ind w:left="2769" w:hanging="360"/>
      </w:pPr>
      <w:rPr>
        <w:rFonts w:ascii="Symbol" w:hAnsi="Symbol" w:hint="default"/>
      </w:rPr>
    </w:lvl>
    <w:lvl w:ilvl="1" w:tplc="04190003">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70" w15:restartNumberingAfterBreak="0">
    <w:nsid w:val="5B0F1697"/>
    <w:multiLevelType w:val="hybridMultilevel"/>
    <w:tmpl w:val="87C4E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C2A79B0"/>
    <w:multiLevelType w:val="hybridMultilevel"/>
    <w:tmpl w:val="2AF8C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0875E48"/>
    <w:multiLevelType w:val="hybridMultilevel"/>
    <w:tmpl w:val="69EA97C0"/>
    <w:lvl w:ilvl="0" w:tplc="46545330">
      <w:start w:val="1"/>
      <w:numFmt w:val="bullet"/>
      <w:lvlText w:val="-"/>
      <w:lvlJc w:val="left"/>
      <w:pPr>
        <w:ind w:left="1429" w:hanging="360"/>
      </w:pPr>
      <w:rPr>
        <w:rFonts w:ascii="Courier New" w:hAnsi="Courier New" w:hint="default"/>
        <w:color w:val="auto"/>
        <w:sz w:val="16"/>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2E12C63"/>
    <w:multiLevelType w:val="multilevel"/>
    <w:tmpl w:val="D44E2F90"/>
    <w:lvl w:ilvl="0">
      <w:start w:val="1"/>
      <w:numFmt w:val="decimal"/>
      <w:lvlText w:val="%1."/>
      <w:lvlJc w:val="left"/>
      <w:pPr>
        <w:ind w:left="1429" w:hanging="360"/>
      </w:pPr>
      <w:rPr>
        <w:rFonts w:ascii="Times New Roman" w:hAnsi="Times New Roman" w:cs="Times New Roman" w:hint="default"/>
        <w:b/>
        <w:sz w:val="28"/>
        <w:szCs w:val="28"/>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1789" w:hanging="720"/>
      </w:pPr>
      <w:rPr>
        <w:rFonts w:ascii="Times New Roman" w:hAnsi="Times New Roman" w:cs="Times New Roman" w:hint="default"/>
        <w:b w:val="0"/>
        <w:sz w:val="24"/>
        <w:szCs w:val="24"/>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4" w15:restartNumberingAfterBreak="0">
    <w:nsid w:val="63DF3F95"/>
    <w:multiLevelType w:val="hybridMultilevel"/>
    <w:tmpl w:val="0B9E2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426496E"/>
    <w:multiLevelType w:val="hybridMultilevel"/>
    <w:tmpl w:val="AD0E9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BAB4C62"/>
    <w:multiLevelType w:val="multilevel"/>
    <w:tmpl w:val="888E3B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bullet"/>
      <w:lvlText w:val=""/>
      <w:lvlJc w:val="left"/>
      <w:pPr>
        <w:ind w:left="1429" w:hanging="720"/>
      </w:pPr>
      <w:rPr>
        <w:rFonts w:ascii="Symbol" w:hAnsi="Symbol"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7" w15:restartNumberingAfterBreak="0">
    <w:nsid w:val="6BC07F73"/>
    <w:multiLevelType w:val="hybridMultilevel"/>
    <w:tmpl w:val="E348C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C8B4EEE"/>
    <w:multiLevelType w:val="multilevel"/>
    <w:tmpl w:val="D39EF67E"/>
    <w:lvl w:ilvl="0">
      <w:start w:val="7"/>
      <w:numFmt w:val="decimal"/>
      <w:lvlText w:val="%1."/>
      <w:lvlJc w:val="left"/>
      <w:pPr>
        <w:ind w:left="360" w:hanging="360"/>
      </w:pPr>
      <w:rPr>
        <w:rFonts w:hint="default"/>
      </w:rPr>
    </w:lvl>
    <w:lvl w:ilvl="1">
      <w:start w:val="1"/>
      <w:numFmt w:val="decimal"/>
      <w:lvlText w:val="9.%2."/>
      <w:lvlJc w:val="left"/>
      <w:pPr>
        <w:ind w:left="0" w:hanging="360"/>
      </w:pPr>
      <w:rPr>
        <w:rFonts w:cs="Times New Roman"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9" w15:restartNumberingAfterBreak="0">
    <w:nsid w:val="6D8F57AE"/>
    <w:multiLevelType w:val="hybridMultilevel"/>
    <w:tmpl w:val="D4429B3A"/>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0" w15:restartNumberingAfterBreak="0">
    <w:nsid w:val="6F143062"/>
    <w:multiLevelType w:val="multilevel"/>
    <w:tmpl w:val="04769F70"/>
    <w:lvl w:ilvl="0">
      <w:start w:val="3"/>
      <w:numFmt w:val="decimal"/>
      <w:lvlText w:val="%1."/>
      <w:lvlJc w:val="left"/>
      <w:pPr>
        <w:ind w:left="360" w:hanging="360"/>
      </w:pPr>
      <w:rPr>
        <w:rFonts w:hint="default"/>
      </w:rPr>
    </w:lvl>
    <w:lvl w:ilvl="1">
      <w:start w:val="1"/>
      <w:numFmt w:val="decimal"/>
      <w:lvlText w:val="7.%2."/>
      <w:lvlJc w:val="left"/>
      <w:pPr>
        <w:ind w:left="792" w:hanging="432"/>
      </w:pPr>
      <w:rPr>
        <w:rFonts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0182B40"/>
    <w:multiLevelType w:val="multilevel"/>
    <w:tmpl w:val="FBD25D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70715F7E"/>
    <w:multiLevelType w:val="hybridMultilevel"/>
    <w:tmpl w:val="53B486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3932996"/>
    <w:multiLevelType w:val="hybridMultilevel"/>
    <w:tmpl w:val="E08E343E"/>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84" w15:restartNumberingAfterBreak="0">
    <w:nsid w:val="772C14D4"/>
    <w:multiLevelType w:val="singleLevel"/>
    <w:tmpl w:val="8CE6F966"/>
    <w:lvl w:ilvl="0">
      <w:start w:val="1"/>
      <w:numFmt w:val="decimal"/>
      <w:pStyle w:val="4"/>
      <w:lvlText w:val=".%1"/>
      <w:legacy w:legacy="1" w:legacySpace="144" w:legacyIndent="0"/>
      <w:lvlJc w:val="left"/>
      <w:rPr>
        <w:rFonts w:ascii="Times New Roman" w:hAnsi="Times New Roman" w:cs="Times New Roman" w:hint="default"/>
      </w:rPr>
    </w:lvl>
  </w:abstractNum>
  <w:abstractNum w:abstractNumId="85" w15:restartNumberingAfterBreak="0">
    <w:nsid w:val="781C20B0"/>
    <w:multiLevelType w:val="hybridMultilevel"/>
    <w:tmpl w:val="AAFE6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87164D0"/>
    <w:multiLevelType w:val="hybridMultilevel"/>
    <w:tmpl w:val="D4A0A0D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A421AFD"/>
    <w:multiLevelType w:val="multilevel"/>
    <w:tmpl w:val="780E4B4C"/>
    <w:lvl w:ilvl="0">
      <w:start w:val="2"/>
      <w:numFmt w:val="decimal"/>
      <w:lvlText w:val="%1."/>
      <w:lvlJc w:val="left"/>
      <w:pPr>
        <w:tabs>
          <w:tab w:val="num" w:pos="720"/>
        </w:tabs>
        <w:ind w:left="360"/>
      </w:pPr>
      <w:rPr>
        <w:rFonts w:ascii="Times New Roman" w:hAnsi="Times New Roman" w:cs="Times New Roman" w:hint="default"/>
        <w:b/>
        <w:i w:val="0"/>
      </w:rPr>
    </w:lvl>
    <w:lvl w:ilvl="1">
      <w:start w:val="1"/>
      <w:numFmt w:val="decimal"/>
      <w:isLgl/>
      <w:lvlText w:val="%1.%2."/>
      <w:lvlJc w:val="left"/>
      <w:pPr>
        <w:tabs>
          <w:tab w:val="num" w:pos="1193"/>
        </w:tabs>
        <w:ind w:left="473"/>
      </w:pPr>
      <w:rPr>
        <w:rFonts w:ascii="Times New Roman" w:hAnsi="Times New Roman" w:cs="Times New Roman" w:hint="default"/>
        <w:b/>
        <w:i w:val="0"/>
        <w:u w:val="none"/>
      </w:rPr>
    </w:lvl>
    <w:lvl w:ilvl="2">
      <w:start w:val="1"/>
      <w:numFmt w:val="decimal"/>
      <w:pStyle w:val="CCC"/>
      <w:isLgl/>
      <w:lvlText w:val="%1.%2.%3."/>
      <w:lvlJc w:val="left"/>
      <w:pPr>
        <w:tabs>
          <w:tab w:val="num" w:pos="1364"/>
        </w:tabs>
        <w:ind w:left="644"/>
      </w:pPr>
      <w:rPr>
        <w:rFonts w:ascii="Times New Roman" w:hAnsi="Times New Roman" w:cs="Times New Roman" w:hint="default"/>
        <w:b/>
        <w:i w:val="0"/>
        <w:u w:val="none"/>
      </w:rPr>
    </w:lvl>
    <w:lvl w:ilvl="3">
      <w:start w:val="1"/>
      <w:numFmt w:val="decimal"/>
      <w:isLgl/>
      <w:lvlText w:val="%1.%2.%3.%4."/>
      <w:lvlJc w:val="left"/>
      <w:pPr>
        <w:tabs>
          <w:tab w:val="num" w:pos="2007"/>
        </w:tabs>
        <w:ind w:left="927"/>
      </w:pPr>
      <w:rPr>
        <w:rFonts w:ascii="Times New Roman" w:hAnsi="Times New Roman" w:cs="Times New Roman" w:hint="default"/>
        <w:b/>
        <w:i w:val="0"/>
        <w:u w:val="none"/>
      </w:rPr>
    </w:lvl>
    <w:lvl w:ilvl="4">
      <w:start w:val="1"/>
      <w:numFmt w:val="decimal"/>
      <w:isLgl/>
      <w:lvlText w:val="%1.%2.%3.%4.%5."/>
      <w:lvlJc w:val="left"/>
      <w:pPr>
        <w:tabs>
          <w:tab w:val="num" w:pos="1593"/>
        </w:tabs>
        <w:ind w:left="1593" w:hanging="1176"/>
      </w:pPr>
      <w:rPr>
        <w:rFonts w:ascii="Times New Roman" w:hAnsi="Times New Roman" w:cs="Times New Roman" w:hint="default"/>
        <w:u w:val="single"/>
      </w:rPr>
    </w:lvl>
    <w:lvl w:ilvl="5">
      <w:start w:val="1"/>
      <w:numFmt w:val="decimal"/>
      <w:isLgl/>
      <w:lvlText w:val="%1.%2.%3.%4.%5.%6."/>
      <w:lvlJc w:val="left"/>
      <w:pPr>
        <w:tabs>
          <w:tab w:val="num" w:pos="1593"/>
        </w:tabs>
        <w:ind w:left="1593" w:hanging="1176"/>
      </w:pPr>
      <w:rPr>
        <w:rFonts w:ascii="Times New Roman" w:hAnsi="Times New Roman" w:cs="Times New Roman" w:hint="default"/>
        <w:u w:val="single"/>
      </w:rPr>
    </w:lvl>
    <w:lvl w:ilvl="6">
      <w:start w:val="1"/>
      <w:numFmt w:val="decimal"/>
      <w:isLgl/>
      <w:lvlText w:val="%1.%2.%3.%4.%5.%6.%7."/>
      <w:lvlJc w:val="left"/>
      <w:pPr>
        <w:tabs>
          <w:tab w:val="num" w:pos="1857"/>
        </w:tabs>
        <w:ind w:left="1857" w:hanging="1440"/>
      </w:pPr>
      <w:rPr>
        <w:rFonts w:ascii="Times New Roman" w:hAnsi="Times New Roman" w:cs="Times New Roman" w:hint="default"/>
        <w:u w:val="single"/>
      </w:rPr>
    </w:lvl>
    <w:lvl w:ilvl="7">
      <w:start w:val="1"/>
      <w:numFmt w:val="decimal"/>
      <w:isLgl/>
      <w:lvlText w:val="%1.%2.%3.%4.%5.%6.%7.%8."/>
      <w:lvlJc w:val="left"/>
      <w:pPr>
        <w:tabs>
          <w:tab w:val="num" w:pos="1857"/>
        </w:tabs>
        <w:ind w:left="1857" w:hanging="1440"/>
      </w:pPr>
      <w:rPr>
        <w:rFonts w:ascii="Times New Roman" w:hAnsi="Times New Roman" w:cs="Times New Roman" w:hint="default"/>
        <w:u w:val="single"/>
      </w:rPr>
    </w:lvl>
    <w:lvl w:ilvl="8">
      <w:start w:val="1"/>
      <w:numFmt w:val="decimal"/>
      <w:isLgl/>
      <w:lvlText w:val="%1.%2.%3.%4.%5.%6.%7.%8.%9."/>
      <w:lvlJc w:val="left"/>
      <w:pPr>
        <w:tabs>
          <w:tab w:val="num" w:pos="2217"/>
        </w:tabs>
        <w:ind w:left="2217" w:hanging="1800"/>
      </w:pPr>
      <w:rPr>
        <w:rFonts w:ascii="Times New Roman" w:hAnsi="Times New Roman" w:cs="Times New Roman" w:hint="default"/>
        <w:u w:val="single"/>
      </w:rPr>
    </w:lvl>
  </w:abstractNum>
  <w:abstractNum w:abstractNumId="88" w15:restartNumberingAfterBreak="0">
    <w:nsid w:val="7FA063EC"/>
    <w:multiLevelType w:val="multilevel"/>
    <w:tmpl w:val="2E54C7C4"/>
    <w:lvl w:ilvl="0">
      <w:start w:val="3"/>
      <w:numFmt w:val="decimal"/>
      <w:lvlText w:val="%1."/>
      <w:lvlJc w:val="left"/>
      <w:pPr>
        <w:ind w:left="360" w:hanging="360"/>
      </w:pPr>
      <w:rPr>
        <w:rFonts w:hint="default"/>
      </w:rPr>
    </w:lvl>
    <w:lvl w:ilvl="1">
      <w:start w:val="1"/>
      <w:numFmt w:val="decimal"/>
      <w:lvlText w:val="6.%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3"/>
  </w:num>
  <w:num w:numId="4">
    <w:abstractNumId w:val="38"/>
  </w:num>
  <w:num w:numId="5">
    <w:abstractNumId w:val="34"/>
  </w:num>
  <w:num w:numId="6">
    <w:abstractNumId w:val="87"/>
  </w:num>
  <w:num w:numId="7">
    <w:abstractNumId w:val="84"/>
  </w:num>
  <w:num w:numId="8">
    <w:abstractNumId w:val="16"/>
  </w:num>
  <w:num w:numId="9">
    <w:abstractNumId w:val="43"/>
  </w:num>
  <w:num w:numId="10">
    <w:abstractNumId w:val="18"/>
  </w:num>
  <w:num w:numId="11">
    <w:abstractNumId w:val="76"/>
  </w:num>
  <w:num w:numId="12">
    <w:abstractNumId w:val="26"/>
  </w:num>
  <w:num w:numId="13">
    <w:abstractNumId w:val="57"/>
  </w:num>
  <w:num w:numId="14">
    <w:abstractNumId w:val="8"/>
  </w:num>
  <w:num w:numId="15">
    <w:abstractNumId w:val="30"/>
  </w:num>
  <w:num w:numId="16">
    <w:abstractNumId w:val="77"/>
  </w:num>
  <w:num w:numId="17">
    <w:abstractNumId w:val="40"/>
  </w:num>
  <w:num w:numId="18">
    <w:abstractNumId w:val="75"/>
  </w:num>
  <w:num w:numId="19">
    <w:abstractNumId w:val="55"/>
  </w:num>
  <w:num w:numId="20">
    <w:abstractNumId w:val="29"/>
  </w:num>
  <w:num w:numId="21">
    <w:abstractNumId w:val="17"/>
  </w:num>
  <w:num w:numId="22">
    <w:abstractNumId w:val="44"/>
  </w:num>
  <w:num w:numId="23">
    <w:abstractNumId w:val="50"/>
  </w:num>
  <w:num w:numId="24">
    <w:abstractNumId w:val="71"/>
  </w:num>
  <w:num w:numId="25">
    <w:abstractNumId w:val="47"/>
  </w:num>
  <w:num w:numId="26">
    <w:abstractNumId w:val="85"/>
  </w:num>
  <w:num w:numId="27">
    <w:abstractNumId w:val="4"/>
  </w:num>
  <w:num w:numId="28">
    <w:abstractNumId w:val="33"/>
  </w:num>
  <w:num w:numId="29">
    <w:abstractNumId w:val="74"/>
  </w:num>
  <w:num w:numId="30">
    <w:abstractNumId w:val="48"/>
  </w:num>
  <w:num w:numId="31">
    <w:abstractNumId w:val="73"/>
  </w:num>
  <w:num w:numId="32">
    <w:abstractNumId w:val="60"/>
  </w:num>
  <w:num w:numId="33">
    <w:abstractNumId w:val="32"/>
  </w:num>
  <w:num w:numId="34">
    <w:abstractNumId w:val="49"/>
  </w:num>
  <w:num w:numId="35">
    <w:abstractNumId w:val="27"/>
  </w:num>
  <w:num w:numId="36">
    <w:abstractNumId w:val="56"/>
  </w:num>
  <w:num w:numId="37">
    <w:abstractNumId w:val="41"/>
  </w:num>
  <w:num w:numId="38">
    <w:abstractNumId w:val="11"/>
  </w:num>
  <w:num w:numId="39">
    <w:abstractNumId w:val="46"/>
  </w:num>
  <w:num w:numId="40">
    <w:abstractNumId w:val="28"/>
  </w:num>
  <w:num w:numId="41">
    <w:abstractNumId w:val="13"/>
  </w:num>
  <w:num w:numId="42">
    <w:abstractNumId w:val="76"/>
  </w:num>
  <w:num w:numId="43">
    <w:abstractNumId w:val="59"/>
  </w:num>
  <w:num w:numId="44">
    <w:abstractNumId w:val="82"/>
  </w:num>
  <w:num w:numId="45">
    <w:abstractNumId w:val="76"/>
  </w:num>
  <w:num w:numId="46">
    <w:abstractNumId w:val="76"/>
  </w:num>
  <w:num w:numId="47">
    <w:abstractNumId w:val="19"/>
  </w:num>
  <w:num w:numId="48">
    <w:abstractNumId w:val="76"/>
  </w:num>
  <w:num w:numId="49">
    <w:abstractNumId w:val="10"/>
  </w:num>
  <w:num w:numId="50">
    <w:abstractNumId w:val="76"/>
  </w:num>
  <w:num w:numId="51">
    <w:abstractNumId w:val="76"/>
  </w:num>
  <w:num w:numId="52">
    <w:abstractNumId w:val="76"/>
  </w:num>
  <w:num w:numId="53">
    <w:abstractNumId w:val="76"/>
  </w:num>
  <w:num w:numId="54">
    <w:abstractNumId w:val="76"/>
  </w:num>
  <w:num w:numId="55">
    <w:abstractNumId w:val="76"/>
  </w:num>
  <w:num w:numId="56">
    <w:abstractNumId w:val="76"/>
  </w:num>
  <w:num w:numId="57">
    <w:abstractNumId w:val="76"/>
  </w:num>
  <w:num w:numId="58">
    <w:abstractNumId w:val="2"/>
  </w:num>
  <w:num w:numId="59">
    <w:abstractNumId w:val="70"/>
  </w:num>
  <w:num w:numId="60">
    <w:abstractNumId w:val="7"/>
  </w:num>
  <w:num w:numId="61">
    <w:abstractNumId w:val="36"/>
  </w:num>
  <w:num w:numId="6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67"/>
  </w:num>
  <w:num w:numId="65">
    <w:abstractNumId w:val="64"/>
  </w:num>
  <w:num w:numId="66">
    <w:abstractNumId w:val="76"/>
  </w:num>
  <w:num w:numId="67">
    <w:abstractNumId w:val="76"/>
  </w:num>
  <w:num w:numId="68">
    <w:abstractNumId w:val="76"/>
  </w:num>
  <w:num w:numId="69">
    <w:abstractNumId w:val="35"/>
  </w:num>
  <w:num w:numId="70">
    <w:abstractNumId w:val="76"/>
  </w:num>
  <w:num w:numId="71">
    <w:abstractNumId w:val="76"/>
  </w:num>
  <w:num w:numId="72">
    <w:abstractNumId w:val="76"/>
  </w:num>
  <w:num w:numId="73">
    <w:abstractNumId w:val="76"/>
  </w:num>
  <w:num w:numId="74">
    <w:abstractNumId w:val="76"/>
  </w:num>
  <w:num w:numId="75">
    <w:abstractNumId w:val="76"/>
  </w:num>
  <w:num w:numId="76">
    <w:abstractNumId w:val="66"/>
  </w:num>
  <w:num w:numId="77">
    <w:abstractNumId w:val="76"/>
  </w:num>
  <w:num w:numId="78">
    <w:abstractNumId w:val="76"/>
  </w:num>
  <w:num w:numId="79">
    <w:abstractNumId w:val="76"/>
  </w:num>
  <w:num w:numId="80">
    <w:abstractNumId w:val="76"/>
  </w:num>
  <w:num w:numId="81">
    <w:abstractNumId w:val="68"/>
  </w:num>
  <w:num w:numId="82">
    <w:abstractNumId w:val="76"/>
  </w:num>
  <w:num w:numId="83">
    <w:abstractNumId w:val="22"/>
  </w:num>
  <w:num w:numId="84">
    <w:abstractNumId w:val="52"/>
  </w:num>
  <w:num w:numId="85">
    <w:abstractNumId w:val="24"/>
  </w:num>
  <w:num w:numId="86">
    <w:abstractNumId w:val="6"/>
  </w:num>
  <w:num w:numId="87">
    <w:abstractNumId w:val="65"/>
  </w:num>
  <w:num w:numId="88">
    <w:abstractNumId w:val="78"/>
  </w:num>
  <w:num w:numId="89">
    <w:abstractNumId w:val="62"/>
  </w:num>
  <w:num w:numId="90">
    <w:abstractNumId w:val="72"/>
  </w:num>
  <w:num w:numId="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9"/>
  </w:num>
  <w:num w:numId="93">
    <w:abstractNumId w:val="88"/>
  </w:num>
  <w:num w:numId="94">
    <w:abstractNumId w:val="37"/>
  </w:num>
  <w:num w:numId="95">
    <w:abstractNumId w:val="61"/>
  </w:num>
  <w:num w:numId="96">
    <w:abstractNumId w:val="76"/>
  </w:num>
  <w:num w:numId="97">
    <w:abstractNumId w:val="76"/>
  </w:num>
  <w:num w:numId="98">
    <w:abstractNumId w:val="80"/>
  </w:num>
  <w:num w:numId="99">
    <w:abstractNumId w:val="76"/>
  </w:num>
  <w:num w:numId="100">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num>
  <w:num w:numId="102">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num>
  <w:num w:numId="104">
    <w:abstractNumId w:val="76"/>
  </w:num>
  <w:num w:numId="105">
    <w:abstractNumId w:val="45"/>
  </w:num>
  <w:num w:numId="10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num>
  <w:num w:numId="108">
    <w:abstractNumId w:val="5"/>
  </w:num>
  <w:num w:numId="109">
    <w:abstractNumId w:val="42"/>
  </w:num>
  <w:num w:numId="110">
    <w:abstractNumId w:val="51"/>
  </w:num>
  <w:num w:numId="111">
    <w:abstractNumId w:val="81"/>
  </w:num>
  <w:num w:numId="112">
    <w:abstractNumId w:val="83"/>
  </w:num>
  <w:num w:numId="113">
    <w:abstractNumId w:val="12"/>
  </w:num>
  <w:num w:numId="114">
    <w:abstractNumId w:val="39"/>
  </w:num>
  <w:num w:numId="115">
    <w:abstractNumId w:val="21"/>
  </w:num>
  <w:num w:numId="116">
    <w:abstractNumId w:val="63"/>
  </w:num>
  <w:num w:numId="117">
    <w:abstractNumId w:val="69"/>
  </w:num>
  <w:num w:numId="118">
    <w:abstractNumId w:val="25"/>
  </w:num>
  <w:num w:numId="119">
    <w:abstractNumId w:val="31"/>
  </w:num>
  <w:num w:numId="120">
    <w:abstractNumId w:val="53"/>
  </w:num>
  <w:num w:numId="121">
    <w:abstractNumId w:val="76"/>
  </w:num>
  <w:num w:numId="122">
    <w:abstractNumId w:val="76"/>
  </w:num>
  <w:num w:numId="123">
    <w:abstractNumId w:val="76"/>
  </w:num>
  <w:num w:numId="124">
    <w:abstractNumId w:val="76"/>
  </w:num>
  <w:num w:numId="125">
    <w:abstractNumId w:val="76"/>
  </w:num>
  <w:num w:numId="126">
    <w:abstractNumId w:val="76"/>
  </w:num>
  <w:num w:numId="127">
    <w:abstractNumId w:val="76"/>
  </w:num>
  <w:num w:numId="128">
    <w:abstractNumId w:val="76"/>
  </w:num>
  <w:num w:numId="129">
    <w:abstractNumId w:val="76"/>
  </w:num>
  <w:num w:numId="130">
    <w:abstractNumId w:val="76"/>
  </w:num>
  <w:num w:numId="131">
    <w:abstractNumId w:val="8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0C"/>
    <w:rsid w:val="000000F0"/>
    <w:rsid w:val="000004FE"/>
    <w:rsid w:val="0000059A"/>
    <w:rsid w:val="00000E62"/>
    <w:rsid w:val="000017FE"/>
    <w:rsid w:val="00001ABF"/>
    <w:rsid w:val="00002334"/>
    <w:rsid w:val="0000236A"/>
    <w:rsid w:val="000025CE"/>
    <w:rsid w:val="00002D0D"/>
    <w:rsid w:val="0000364A"/>
    <w:rsid w:val="00003CF3"/>
    <w:rsid w:val="00003D1F"/>
    <w:rsid w:val="000044FC"/>
    <w:rsid w:val="000053BE"/>
    <w:rsid w:val="00005628"/>
    <w:rsid w:val="00005D4C"/>
    <w:rsid w:val="00006083"/>
    <w:rsid w:val="0000710D"/>
    <w:rsid w:val="00007311"/>
    <w:rsid w:val="00007749"/>
    <w:rsid w:val="00007A90"/>
    <w:rsid w:val="00007C8F"/>
    <w:rsid w:val="00007F2D"/>
    <w:rsid w:val="00010787"/>
    <w:rsid w:val="000107EF"/>
    <w:rsid w:val="00010C5C"/>
    <w:rsid w:val="0001146D"/>
    <w:rsid w:val="00011B8B"/>
    <w:rsid w:val="00011BAE"/>
    <w:rsid w:val="00011FA9"/>
    <w:rsid w:val="00012051"/>
    <w:rsid w:val="0001296A"/>
    <w:rsid w:val="00012991"/>
    <w:rsid w:val="000136F6"/>
    <w:rsid w:val="0001404A"/>
    <w:rsid w:val="0001444F"/>
    <w:rsid w:val="00014524"/>
    <w:rsid w:val="0001470D"/>
    <w:rsid w:val="000158D9"/>
    <w:rsid w:val="00015DF7"/>
    <w:rsid w:val="000164FC"/>
    <w:rsid w:val="000168A3"/>
    <w:rsid w:val="0001697D"/>
    <w:rsid w:val="00016A13"/>
    <w:rsid w:val="00016DFC"/>
    <w:rsid w:val="00017055"/>
    <w:rsid w:val="000170CC"/>
    <w:rsid w:val="000172B5"/>
    <w:rsid w:val="000176C6"/>
    <w:rsid w:val="00017750"/>
    <w:rsid w:val="00020B48"/>
    <w:rsid w:val="00020E26"/>
    <w:rsid w:val="0002105F"/>
    <w:rsid w:val="000220DF"/>
    <w:rsid w:val="00022411"/>
    <w:rsid w:val="000225BB"/>
    <w:rsid w:val="00022A7A"/>
    <w:rsid w:val="0002315D"/>
    <w:rsid w:val="0002403C"/>
    <w:rsid w:val="0002457B"/>
    <w:rsid w:val="000251AF"/>
    <w:rsid w:val="0002523E"/>
    <w:rsid w:val="00025DF9"/>
    <w:rsid w:val="00026179"/>
    <w:rsid w:val="00026B02"/>
    <w:rsid w:val="00026CC0"/>
    <w:rsid w:val="00027100"/>
    <w:rsid w:val="00027140"/>
    <w:rsid w:val="000271D7"/>
    <w:rsid w:val="000276BE"/>
    <w:rsid w:val="00027F47"/>
    <w:rsid w:val="00030DED"/>
    <w:rsid w:val="00030F92"/>
    <w:rsid w:val="000313CE"/>
    <w:rsid w:val="00031AB8"/>
    <w:rsid w:val="00031B1B"/>
    <w:rsid w:val="00032037"/>
    <w:rsid w:val="0003220E"/>
    <w:rsid w:val="0003226C"/>
    <w:rsid w:val="000322B0"/>
    <w:rsid w:val="000326A9"/>
    <w:rsid w:val="0003540D"/>
    <w:rsid w:val="0003628C"/>
    <w:rsid w:val="000370EB"/>
    <w:rsid w:val="000376B7"/>
    <w:rsid w:val="00037CDB"/>
    <w:rsid w:val="00037DBB"/>
    <w:rsid w:val="0004027A"/>
    <w:rsid w:val="000402F6"/>
    <w:rsid w:val="00040347"/>
    <w:rsid w:val="000403C8"/>
    <w:rsid w:val="000403E3"/>
    <w:rsid w:val="0004041C"/>
    <w:rsid w:val="0004056C"/>
    <w:rsid w:val="000408AB"/>
    <w:rsid w:val="00040955"/>
    <w:rsid w:val="00042C41"/>
    <w:rsid w:val="00042F28"/>
    <w:rsid w:val="000439A3"/>
    <w:rsid w:val="00043D61"/>
    <w:rsid w:val="00043E9F"/>
    <w:rsid w:val="00043F14"/>
    <w:rsid w:val="000441CB"/>
    <w:rsid w:val="0004495F"/>
    <w:rsid w:val="00044CF5"/>
    <w:rsid w:val="00045072"/>
    <w:rsid w:val="000457FE"/>
    <w:rsid w:val="000458D0"/>
    <w:rsid w:val="00045957"/>
    <w:rsid w:val="00045E5D"/>
    <w:rsid w:val="00045F47"/>
    <w:rsid w:val="00045FB3"/>
    <w:rsid w:val="00046630"/>
    <w:rsid w:val="000468D8"/>
    <w:rsid w:val="000468FB"/>
    <w:rsid w:val="00046971"/>
    <w:rsid w:val="00046B50"/>
    <w:rsid w:val="00046DBA"/>
    <w:rsid w:val="000470C5"/>
    <w:rsid w:val="00047B05"/>
    <w:rsid w:val="00047CDB"/>
    <w:rsid w:val="00047E57"/>
    <w:rsid w:val="000507BB"/>
    <w:rsid w:val="00050A60"/>
    <w:rsid w:val="00050AD9"/>
    <w:rsid w:val="00050EC9"/>
    <w:rsid w:val="0005122A"/>
    <w:rsid w:val="00052B0F"/>
    <w:rsid w:val="00053074"/>
    <w:rsid w:val="0005321E"/>
    <w:rsid w:val="0005324C"/>
    <w:rsid w:val="0005328C"/>
    <w:rsid w:val="00053D1D"/>
    <w:rsid w:val="0005426A"/>
    <w:rsid w:val="00054658"/>
    <w:rsid w:val="00054846"/>
    <w:rsid w:val="00054C93"/>
    <w:rsid w:val="00055614"/>
    <w:rsid w:val="00055840"/>
    <w:rsid w:val="00055E92"/>
    <w:rsid w:val="000572BA"/>
    <w:rsid w:val="00057599"/>
    <w:rsid w:val="0006010C"/>
    <w:rsid w:val="000603D0"/>
    <w:rsid w:val="00060AFB"/>
    <w:rsid w:val="00060F0C"/>
    <w:rsid w:val="00060FB0"/>
    <w:rsid w:val="00061ED3"/>
    <w:rsid w:val="00062BF2"/>
    <w:rsid w:val="00062E46"/>
    <w:rsid w:val="00062F76"/>
    <w:rsid w:val="000630C1"/>
    <w:rsid w:val="0006386D"/>
    <w:rsid w:val="00063A8B"/>
    <w:rsid w:val="00063DD2"/>
    <w:rsid w:val="0006405D"/>
    <w:rsid w:val="00064109"/>
    <w:rsid w:val="00064827"/>
    <w:rsid w:val="00064ED0"/>
    <w:rsid w:val="00065157"/>
    <w:rsid w:val="0006585F"/>
    <w:rsid w:val="00066024"/>
    <w:rsid w:val="000660AB"/>
    <w:rsid w:val="00066BE7"/>
    <w:rsid w:val="00066CD3"/>
    <w:rsid w:val="00066F0F"/>
    <w:rsid w:val="00067314"/>
    <w:rsid w:val="0006785C"/>
    <w:rsid w:val="00067E5F"/>
    <w:rsid w:val="00071156"/>
    <w:rsid w:val="00071BF6"/>
    <w:rsid w:val="00071FD8"/>
    <w:rsid w:val="00072094"/>
    <w:rsid w:val="00072B05"/>
    <w:rsid w:val="00072B77"/>
    <w:rsid w:val="00072BA3"/>
    <w:rsid w:val="0007377C"/>
    <w:rsid w:val="00073C48"/>
    <w:rsid w:val="0007405C"/>
    <w:rsid w:val="000746DC"/>
    <w:rsid w:val="000746E9"/>
    <w:rsid w:val="00074EED"/>
    <w:rsid w:val="000755EC"/>
    <w:rsid w:val="00075799"/>
    <w:rsid w:val="0007620F"/>
    <w:rsid w:val="00076433"/>
    <w:rsid w:val="00076E92"/>
    <w:rsid w:val="00076FC2"/>
    <w:rsid w:val="000776A4"/>
    <w:rsid w:val="0008052C"/>
    <w:rsid w:val="000807D1"/>
    <w:rsid w:val="0008173F"/>
    <w:rsid w:val="000817E2"/>
    <w:rsid w:val="00081E40"/>
    <w:rsid w:val="0008312E"/>
    <w:rsid w:val="0008323E"/>
    <w:rsid w:val="0008330B"/>
    <w:rsid w:val="00083485"/>
    <w:rsid w:val="00083DA7"/>
    <w:rsid w:val="00083DD4"/>
    <w:rsid w:val="000840A3"/>
    <w:rsid w:val="00084397"/>
    <w:rsid w:val="000843AE"/>
    <w:rsid w:val="00084C61"/>
    <w:rsid w:val="00084DD3"/>
    <w:rsid w:val="00084EF5"/>
    <w:rsid w:val="0008519F"/>
    <w:rsid w:val="000858D4"/>
    <w:rsid w:val="0008652A"/>
    <w:rsid w:val="000867EC"/>
    <w:rsid w:val="00086AAC"/>
    <w:rsid w:val="00086B73"/>
    <w:rsid w:val="000873D3"/>
    <w:rsid w:val="000874BA"/>
    <w:rsid w:val="00087B31"/>
    <w:rsid w:val="00087E19"/>
    <w:rsid w:val="00090974"/>
    <w:rsid w:val="000914B7"/>
    <w:rsid w:val="0009252A"/>
    <w:rsid w:val="00092E04"/>
    <w:rsid w:val="00093266"/>
    <w:rsid w:val="000936BB"/>
    <w:rsid w:val="00093E7B"/>
    <w:rsid w:val="00093F35"/>
    <w:rsid w:val="00094107"/>
    <w:rsid w:val="00094382"/>
    <w:rsid w:val="0009522F"/>
    <w:rsid w:val="0009554A"/>
    <w:rsid w:val="00095600"/>
    <w:rsid w:val="00095B87"/>
    <w:rsid w:val="00095CA2"/>
    <w:rsid w:val="00096179"/>
    <w:rsid w:val="00096595"/>
    <w:rsid w:val="00096680"/>
    <w:rsid w:val="00096CA4"/>
    <w:rsid w:val="0009704F"/>
    <w:rsid w:val="00097433"/>
    <w:rsid w:val="00097BDF"/>
    <w:rsid w:val="000A029D"/>
    <w:rsid w:val="000A0563"/>
    <w:rsid w:val="000A089E"/>
    <w:rsid w:val="000A08B5"/>
    <w:rsid w:val="000A0BB1"/>
    <w:rsid w:val="000A0D4B"/>
    <w:rsid w:val="000A1176"/>
    <w:rsid w:val="000A123E"/>
    <w:rsid w:val="000A1693"/>
    <w:rsid w:val="000A173F"/>
    <w:rsid w:val="000A2262"/>
    <w:rsid w:val="000A22A7"/>
    <w:rsid w:val="000A282D"/>
    <w:rsid w:val="000A361C"/>
    <w:rsid w:val="000A3C22"/>
    <w:rsid w:val="000A3FE4"/>
    <w:rsid w:val="000A4711"/>
    <w:rsid w:val="000A4ADE"/>
    <w:rsid w:val="000A4FD3"/>
    <w:rsid w:val="000A60B2"/>
    <w:rsid w:val="000A62BE"/>
    <w:rsid w:val="000A67B1"/>
    <w:rsid w:val="000A67FD"/>
    <w:rsid w:val="000A692B"/>
    <w:rsid w:val="000A6CF5"/>
    <w:rsid w:val="000A74CF"/>
    <w:rsid w:val="000A7E06"/>
    <w:rsid w:val="000A7E6E"/>
    <w:rsid w:val="000B0119"/>
    <w:rsid w:val="000B03C1"/>
    <w:rsid w:val="000B043F"/>
    <w:rsid w:val="000B0536"/>
    <w:rsid w:val="000B0C55"/>
    <w:rsid w:val="000B0FE4"/>
    <w:rsid w:val="000B112C"/>
    <w:rsid w:val="000B1780"/>
    <w:rsid w:val="000B1A6B"/>
    <w:rsid w:val="000B225E"/>
    <w:rsid w:val="000B26E2"/>
    <w:rsid w:val="000B291C"/>
    <w:rsid w:val="000B2CA0"/>
    <w:rsid w:val="000B3274"/>
    <w:rsid w:val="000B48D7"/>
    <w:rsid w:val="000B5121"/>
    <w:rsid w:val="000B5519"/>
    <w:rsid w:val="000B5BC8"/>
    <w:rsid w:val="000B5CFC"/>
    <w:rsid w:val="000B5DCD"/>
    <w:rsid w:val="000B6364"/>
    <w:rsid w:val="000B63EF"/>
    <w:rsid w:val="000B68B2"/>
    <w:rsid w:val="000B6B23"/>
    <w:rsid w:val="000B7AD2"/>
    <w:rsid w:val="000B7AEA"/>
    <w:rsid w:val="000C002E"/>
    <w:rsid w:val="000C0B79"/>
    <w:rsid w:val="000C0B94"/>
    <w:rsid w:val="000C1523"/>
    <w:rsid w:val="000C1765"/>
    <w:rsid w:val="000C1915"/>
    <w:rsid w:val="000C3943"/>
    <w:rsid w:val="000C3F04"/>
    <w:rsid w:val="000C45FA"/>
    <w:rsid w:val="000C4DCD"/>
    <w:rsid w:val="000C5663"/>
    <w:rsid w:val="000C58E4"/>
    <w:rsid w:val="000C5BE7"/>
    <w:rsid w:val="000C62B2"/>
    <w:rsid w:val="000C703C"/>
    <w:rsid w:val="000C765E"/>
    <w:rsid w:val="000D0200"/>
    <w:rsid w:val="000D09BA"/>
    <w:rsid w:val="000D0C21"/>
    <w:rsid w:val="000D0DBC"/>
    <w:rsid w:val="000D1036"/>
    <w:rsid w:val="000D166A"/>
    <w:rsid w:val="000D16BB"/>
    <w:rsid w:val="000D16F3"/>
    <w:rsid w:val="000D1CD0"/>
    <w:rsid w:val="000D20B8"/>
    <w:rsid w:val="000D213E"/>
    <w:rsid w:val="000D2688"/>
    <w:rsid w:val="000D2D06"/>
    <w:rsid w:val="000D344A"/>
    <w:rsid w:val="000D3652"/>
    <w:rsid w:val="000D37AF"/>
    <w:rsid w:val="000D3C1A"/>
    <w:rsid w:val="000D4E91"/>
    <w:rsid w:val="000D5806"/>
    <w:rsid w:val="000D593B"/>
    <w:rsid w:val="000D5F5D"/>
    <w:rsid w:val="000D65B9"/>
    <w:rsid w:val="000D6758"/>
    <w:rsid w:val="000D6B23"/>
    <w:rsid w:val="000D6B9A"/>
    <w:rsid w:val="000D7035"/>
    <w:rsid w:val="000D71B2"/>
    <w:rsid w:val="000D73E2"/>
    <w:rsid w:val="000D7592"/>
    <w:rsid w:val="000D7761"/>
    <w:rsid w:val="000E1810"/>
    <w:rsid w:val="000E1921"/>
    <w:rsid w:val="000E1B3E"/>
    <w:rsid w:val="000E205C"/>
    <w:rsid w:val="000E21F4"/>
    <w:rsid w:val="000E221E"/>
    <w:rsid w:val="000E2931"/>
    <w:rsid w:val="000E2B27"/>
    <w:rsid w:val="000E2F4D"/>
    <w:rsid w:val="000E37CF"/>
    <w:rsid w:val="000E37DD"/>
    <w:rsid w:val="000E3F28"/>
    <w:rsid w:val="000E42EC"/>
    <w:rsid w:val="000E4B13"/>
    <w:rsid w:val="000E5506"/>
    <w:rsid w:val="000E6185"/>
    <w:rsid w:val="000E6337"/>
    <w:rsid w:val="000E636B"/>
    <w:rsid w:val="000E648B"/>
    <w:rsid w:val="000E671E"/>
    <w:rsid w:val="000E72B5"/>
    <w:rsid w:val="000E748A"/>
    <w:rsid w:val="000E7B9B"/>
    <w:rsid w:val="000F153C"/>
    <w:rsid w:val="000F188C"/>
    <w:rsid w:val="000F1B2F"/>
    <w:rsid w:val="000F21EC"/>
    <w:rsid w:val="000F23D0"/>
    <w:rsid w:val="000F2D2B"/>
    <w:rsid w:val="000F2ED3"/>
    <w:rsid w:val="000F2F2A"/>
    <w:rsid w:val="000F32D1"/>
    <w:rsid w:val="000F3634"/>
    <w:rsid w:val="000F3C32"/>
    <w:rsid w:val="000F4279"/>
    <w:rsid w:val="000F4394"/>
    <w:rsid w:val="000F49A7"/>
    <w:rsid w:val="000F53BD"/>
    <w:rsid w:val="000F547B"/>
    <w:rsid w:val="000F5E71"/>
    <w:rsid w:val="000F62A9"/>
    <w:rsid w:val="000F69EB"/>
    <w:rsid w:val="000F6C72"/>
    <w:rsid w:val="000F6CA9"/>
    <w:rsid w:val="000F6F55"/>
    <w:rsid w:val="000F6FB2"/>
    <w:rsid w:val="000F7002"/>
    <w:rsid w:val="001009B3"/>
    <w:rsid w:val="00101D6B"/>
    <w:rsid w:val="00101F71"/>
    <w:rsid w:val="00102012"/>
    <w:rsid w:val="001020DA"/>
    <w:rsid w:val="00103058"/>
    <w:rsid w:val="001030EF"/>
    <w:rsid w:val="0010336B"/>
    <w:rsid w:val="00104211"/>
    <w:rsid w:val="001044B4"/>
    <w:rsid w:val="00104E37"/>
    <w:rsid w:val="001050F8"/>
    <w:rsid w:val="0010552F"/>
    <w:rsid w:val="001055D2"/>
    <w:rsid w:val="00105EA3"/>
    <w:rsid w:val="00105F3D"/>
    <w:rsid w:val="001066C0"/>
    <w:rsid w:val="001071E1"/>
    <w:rsid w:val="0010784C"/>
    <w:rsid w:val="00107AC2"/>
    <w:rsid w:val="001114EC"/>
    <w:rsid w:val="00111A4F"/>
    <w:rsid w:val="00111D79"/>
    <w:rsid w:val="00112B89"/>
    <w:rsid w:val="00112E99"/>
    <w:rsid w:val="001130F9"/>
    <w:rsid w:val="001133BE"/>
    <w:rsid w:val="001134FC"/>
    <w:rsid w:val="00113CA7"/>
    <w:rsid w:val="00113ED4"/>
    <w:rsid w:val="00114C58"/>
    <w:rsid w:val="00115316"/>
    <w:rsid w:val="00115575"/>
    <w:rsid w:val="001155E2"/>
    <w:rsid w:val="00115687"/>
    <w:rsid w:val="001157F1"/>
    <w:rsid w:val="0011649C"/>
    <w:rsid w:val="001168D8"/>
    <w:rsid w:val="0011718D"/>
    <w:rsid w:val="00117756"/>
    <w:rsid w:val="00117757"/>
    <w:rsid w:val="0012044E"/>
    <w:rsid w:val="001204F4"/>
    <w:rsid w:val="001206B0"/>
    <w:rsid w:val="0012083F"/>
    <w:rsid w:val="00120BD9"/>
    <w:rsid w:val="00121AC3"/>
    <w:rsid w:val="00121DFA"/>
    <w:rsid w:val="00121E4D"/>
    <w:rsid w:val="0012209A"/>
    <w:rsid w:val="0012246A"/>
    <w:rsid w:val="0012254E"/>
    <w:rsid w:val="00122720"/>
    <w:rsid w:val="001227F5"/>
    <w:rsid w:val="00122BC1"/>
    <w:rsid w:val="00122DF1"/>
    <w:rsid w:val="001235E9"/>
    <w:rsid w:val="00123775"/>
    <w:rsid w:val="001237E8"/>
    <w:rsid w:val="00123D5E"/>
    <w:rsid w:val="00124013"/>
    <w:rsid w:val="00124571"/>
    <w:rsid w:val="0012536E"/>
    <w:rsid w:val="001259D5"/>
    <w:rsid w:val="0012708C"/>
    <w:rsid w:val="001300B5"/>
    <w:rsid w:val="001301D3"/>
    <w:rsid w:val="00130712"/>
    <w:rsid w:val="00130D4F"/>
    <w:rsid w:val="001314A9"/>
    <w:rsid w:val="00131653"/>
    <w:rsid w:val="00131A7F"/>
    <w:rsid w:val="00131D11"/>
    <w:rsid w:val="00131D3B"/>
    <w:rsid w:val="00132311"/>
    <w:rsid w:val="001329BF"/>
    <w:rsid w:val="00132CB1"/>
    <w:rsid w:val="00132DFD"/>
    <w:rsid w:val="00132FFE"/>
    <w:rsid w:val="001332A0"/>
    <w:rsid w:val="00133BD9"/>
    <w:rsid w:val="00133CC2"/>
    <w:rsid w:val="00134299"/>
    <w:rsid w:val="00134412"/>
    <w:rsid w:val="00134529"/>
    <w:rsid w:val="00134953"/>
    <w:rsid w:val="00134ADE"/>
    <w:rsid w:val="00135842"/>
    <w:rsid w:val="00136251"/>
    <w:rsid w:val="00136823"/>
    <w:rsid w:val="00136EBF"/>
    <w:rsid w:val="001372D2"/>
    <w:rsid w:val="00137E38"/>
    <w:rsid w:val="00140569"/>
    <w:rsid w:val="00141B2F"/>
    <w:rsid w:val="0014219D"/>
    <w:rsid w:val="001421C9"/>
    <w:rsid w:val="001422E6"/>
    <w:rsid w:val="00142831"/>
    <w:rsid w:val="00142885"/>
    <w:rsid w:val="00142A0B"/>
    <w:rsid w:val="00142A9C"/>
    <w:rsid w:val="00142D15"/>
    <w:rsid w:val="00142E8B"/>
    <w:rsid w:val="0014320B"/>
    <w:rsid w:val="001438EF"/>
    <w:rsid w:val="00143B3E"/>
    <w:rsid w:val="00143C35"/>
    <w:rsid w:val="00144515"/>
    <w:rsid w:val="001448ED"/>
    <w:rsid w:val="00144F62"/>
    <w:rsid w:val="00145357"/>
    <w:rsid w:val="0014593A"/>
    <w:rsid w:val="00145A6A"/>
    <w:rsid w:val="00145E88"/>
    <w:rsid w:val="001467E2"/>
    <w:rsid w:val="00146D39"/>
    <w:rsid w:val="00146E1C"/>
    <w:rsid w:val="001472C1"/>
    <w:rsid w:val="00150108"/>
    <w:rsid w:val="00150127"/>
    <w:rsid w:val="00150B22"/>
    <w:rsid w:val="00150E8B"/>
    <w:rsid w:val="00150EE6"/>
    <w:rsid w:val="001521A9"/>
    <w:rsid w:val="001523F5"/>
    <w:rsid w:val="00152F41"/>
    <w:rsid w:val="0015339D"/>
    <w:rsid w:val="00153447"/>
    <w:rsid w:val="00153815"/>
    <w:rsid w:val="0015458B"/>
    <w:rsid w:val="001553FC"/>
    <w:rsid w:val="00155749"/>
    <w:rsid w:val="00155AF0"/>
    <w:rsid w:val="00155B4F"/>
    <w:rsid w:val="00155BC8"/>
    <w:rsid w:val="00155BDC"/>
    <w:rsid w:val="001562DD"/>
    <w:rsid w:val="00156B5A"/>
    <w:rsid w:val="00156BFF"/>
    <w:rsid w:val="00157300"/>
    <w:rsid w:val="0015754E"/>
    <w:rsid w:val="001578D6"/>
    <w:rsid w:val="0015799B"/>
    <w:rsid w:val="00157E7E"/>
    <w:rsid w:val="00160541"/>
    <w:rsid w:val="00160CF0"/>
    <w:rsid w:val="00161280"/>
    <w:rsid w:val="00163E35"/>
    <w:rsid w:val="001642C5"/>
    <w:rsid w:val="00164F7B"/>
    <w:rsid w:val="00165327"/>
    <w:rsid w:val="001655FC"/>
    <w:rsid w:val="001656F0"/>
    <w:rsid w:val="00165703"/>
    <w:rsid w:val="001658F4"/>
    <w:rsid w:val="00165A75"/>
    <w:rsid w:val="00165D86"/>
    <w:rsid w:val="00165EB3"/>
    <w:rsid w:val="00165FCC"/>
    <w:rsid w:val="001661B9"/>
    <w:rsid w:val="001661DE"/>
    <w:rsid w:val="0016674C"/>
    <w:rsid w:val="00166964"/>
    <w:rsid w:val="00166A57"/>
    <w:rsid w:val="00166F62"/>
    <w:rsid w:val="00166FC8"/>
    <w:rsid w:val="00167A07"/>
    <w:rsid w:val="00167AE7"/>
    <w:rsid w:val="00167B81"/>
    <w:rsid w:val="00167CC9"/>
    <w:rsid w:val="00167F28"/>
    <w:rsid w:val="0017091E"/>
    <w:rsid w:val="00170A94"/>
    <w:rsid w:val="00170D25"/>
    <w:rsid w:val="00170D71"/>
    <w:rsid w:val="00170FED"/>
    <w:rsid w:val="00171240"/>
    <w:rsid w:val="0017140C"/>
    <w:rsid w:val="001717E5"/>
    <w:rsid w:val="001718BB"/>
    <w:rsid w:val="00171F64"/>
    <w:rsid w:val="00171F6A"/>
    <w:rsid w:val="00171FC0"/>
    <w:rsid w:val="00172829"/>
    <w:rsid w:val="001738EE"/>
    <w:rsid w:val="0017436A"/>
    <w:rsid w:val="001743AE"/>
    <w:rsid w:val="001750BD"/>
    <w:rsid w:val="001750DB"/>
    <w:rsid w:val="0017515F"/>
    <w:rsid w:val="001755E0"/>
    <w:rsid w:val="00175A4A"/>
    <w:rsid w:val="001760A0"/>
    <w:rsid w:val="001760B0"/>
    <w:rsid w:val="00176196"/>
    <w:rsid w:val="0017773F"/>
    <w:rsid w:val="00177955"/>
    <w:rsid w:val="00180053"/>
    <w:rsid w:val="00180691"/>
    <w:rsid w:val="00180EEB"/>
    <w:rsid w:val="00181197"/>
    <w:rsid w:val="00181536"/>
    <w:rsid w:val="00181562"/>
    <w:rsid w:val="001816EC"/>
    <w:rsid w:val="00182702"/>
    <w:rsid w:val="0018286B"/>
    <w:rsid w:val="001831C6"/>
    <w:rsid w:val="00183343"/>
    <w:rsid w:val="00183DAD"/>
    <w:rsid w:val="0018421D"/>
    <w:rsid w:val="001844E8"/>
    <w:rsid w:val="00184739"/>
    <w:rsid w:val="00184963"/>
    <w:rsid w:val="00184D7A"/>
    <w:rsid w:val="0018534F"/>
    <w:rsid w:val="001865C8"/>
    <w:rsid w:val="00186686"/>
    <w:rsid w:val="00187080"/>
    <w:rsid w:val="001871B2"/>
    <w:rsid w:val="00187375"/>
    <w:rsid w:val="001902E5"/>
    <w:rsid w:val="0019052F"/>
    <w:rsid w:val="00190A5A"/>
    <w:rsid w:val="00191227"/>
    <w:rsid w:val="00191439"/>
    <w:rsid w:val="00191A04"/>
    <w:rsid w:val="00191A88"/>
    <w:rsid w:val="00191C52"/>
    <w:rsid w:val="001922D7"/>
    <w:rsid w:val="001937F8"/>
    <w:rsid w:val="00193C78"/>
    <w:rsid w:val="00193CF9"/>
    <w:rsid w:val="00193EC7"/>
    <w:rsid w:val="00194645"/>
    <w:rsid w:val="00195D3B"/>
    <w:rsid w:val="00196507"/>
    <w:rsid w:val="00196ADE"/>
    <w:rsid w:val="00196DCE"/>
    <w:rsid w:val="00196E10"/>
    <w:rsid w:val="00197027"/>
    <w:rsid w:val="00197161"/>
    <w:rsid w:val="00197867"/>
    <w:rsid w:val="001979AE"/>
    <w:rsid w:val="00197BE9"/>
    <w:rsid w:val="00197C84"/>
    <w:rsid w:val="001A0059"/>
    <w:rsid w:val="001A0947"/>
    <w:rsid w:val="001A15F3"/>
    <w:rsid w:val="001A2743"/>
    <w:rsid w:val="001A39E3"/>
    <w:rsid w:val="001A46AD"/>
    <w:rsid w:val="001A4B50"/>
    <w:rsid w:val="001A4E9D"/>
    <w:rsid w:val="001A4EB1"/>
    <w:rsid w:val="001A541C"/>
    <w:rsid w:val="001A59D9"/>
    <w:rsid w:val="001A5E17"/>
    <w:rsid w:val="001A61DD"/>
    <w:rsid w:val="001A6E38"/>
    <w:rsid w:val="001A78A4"/>
    <w:rsid w:val="001B07D9"/>
    <w:rsid w:val="001B0DD8"/>
    <w:rsid w:val="001B107C"/>
    <w:rsid w:val="001B1204"/>
    <w:rsid w:val="001B15B9"/>
    <w:rsid w:val="001B164B"/>
    <w:rsid w:val="001B1780"/>
    <w:rsid w:val="001B2BDD"/>
    <w:rsid w:val="001B32E2"/>
    <w:rsid w:val="001B3380"/>
    <w:rsid w:val="001B3890"/>
    <w:rsid w:val="001B3CE4"/>
    <w:rsid w:val="001B3EFD"/>
    <w:rsid w:val="001B3F2F"/>
    <w:rsid w:val="001B421E"/>
    <w:rsid w:val="001B5086"/>
    <w:rsid w:val="001B5B11"/>
    <w:rsid w:val="001B61E7"/>
    <w:rsid w:val="001B6D3B"/>
    <w:rsid w:val="001B713E"/>
    <w:rsid w:val="001B78D3"/>
    <w:rsid w:val="001B7AC3"/>
    <w:rsid w:val="001B7FE9"/>
    <w:rsid w:val="001C0208"/>
    <w:rsid w:val="001C089A"/>
    <w:rsid w:val="001C2133"/>
    <w:rsid w:val="001C241A"/>
    <w:rsid w:val="001C24C2"/>
    <w:rsid w:val="001C2976"/>
    <w:rsid w:val="001C42D3"/>
    <w:rsid w:val="001C45C1"/>
    <w:rsid w:val="001C4A60"/>
    <w:rsid w:val="001C4B6E"/>
    <w:rsid w:val="001C4CF5"/>
    <w:rsid w:val="001C4D41"/>
    <w:rsid w:val="001C5087"/>
    <w:rsid w:val="001C5136"/>
    <w:rsid w:val="001C5677"/>
    <w:rsid w:val="001C57D9"/>
    <w:rsid w:val="001C5854"/>
    <w:rsid w:val="001C5F9C"/>
    <w:rsid w:val="001C63A3"/>
    <w:rsid w:val="001C7783"/>
    <w:rsid w:val="001C79AF"/>
    <w:rsid w:val="001C7EA7"/>
    <w:rsid w:val="001D0175"/>
    <w:rsid w:val="001D038C"/>
    <w:rsid w:val="001D03F7"/>
    <w:rsid w:val="001D0ADF"/>
    <w:rsid w:val="001D0DD0"/>
    <w:rsid w:val="001D1C41"/>
    <w:rsid w:val="001D1F4A"/>
    <w:rsid w:val="001D1FE6"/>
    <w:rsid w:val="001D2687"/>
    <w:rsid w:val="001D2A30"/>
    <w:rsid w:val="001D2D24"/>
    <w:rsid w:val="001D38A8"/>
    <w:rsid w:val="001D3CC3"/>
    <w:rsid w:val="001D42DC"/>
    <w:rsid w:val="001D4382"/>
    <w:rsid w:val="001D580A"/>
    <w:rsid w:val="001D5CE5"/>
    <w:rsid w:val="001D646A"/>
    <w:rsid w:val="001D72CF"/>
    <w:rsid w:val="001D76E7"/>
    <w:rsid w:val="001D7892"/>
    <w:rsid w:val="001E064B"/>
    <w:rsid w:val="001E0653"/>
    <w:rsid w:val="001E07D2"/>
    <w:rsid w:val="001E0B7D"/>
    <w:rsid w:val="001E11DE"/>
    <w:rsid w:val="001E15E3"/>
    <w:rsid w:val="001E1A90"/>
    <w:rsid w:val="001E1D81"/>
    <w:rsid w:val="001E260D"/>
    <w:rsid w:val="001E2690"/>
    <w:rsid w:val="001E293A"/>
    <w:rsid w:val="001E36FD"/>
    <w:rsid w:val="001E3894"/>
    <w:rsid w:val="001E4387"/>
    <w:rsid w:val="001E4D3D"/>
    <w:rsid w:val="001E4E2E"/>
    <w:rsid w:val="001E5CAB"/>
    <w:rsid w:val="001E6778"/>
    <w:rsid w:val="001E679C"/>
    <w:rsid w:val="001E6CE9"/>
    <w:rsid w:val="001E6D85"/>
    <w:rsid w:val="001E7179"/>
    <w:rsid w:val="001E7AD5"/>
    <w:rsid w:val="001E7E04"/>
    <w:rsid w:val="001F02FB"/>
    <w:rsid w:val="001F04AD"/>
    <w:rsid w:val="001F0531"/>
    <w:rsid w:val="001F0CBC"/>
    <w:rsid w:val="001F1013"/>
    <w:rsid w:val="001F11DC"/>
    <w:rsid w:val="001F18E1"/>
    <w:rsid w:val="001F19D6"/>
    <w:rsid w:val="001F1C60"/>
    <w:rsid w:val="001F1CDB"/>
    <w:rsid w:val="001F24E4"/>
    <w:rsid w:val="001F2F24"/>
    <w:rsid w:val="001F35B5"/>
    <w:rsid w:val="001F43C6"/>
    <w:rsid w:val="001F4822"/>
    <w:rsid w:val="001F4B3C"/>
    <w:rsid w:val="001F4E5D"/>
    <w:rsid w:val="001F4F47"/>
    <w:rsid w:val="001F50C6"/>
    <w:rsid w:val="001F59EF"/>
    <w:rsid w:val="001F5D4D"/>
    <w:rsid w:val="001F63E3"/>
    <w:rsid w:val="001F6738"/>
    <w:rsid w:val="001F68C9"/>
    <w:rsid w:val="001F76DA"/>
    <w:rsid w:val="00200392"/>
    <w:rsid w:val="00200955"/>
    <w:rsid w:val="0020097F"/>
    <w:rsid w:val="002012B4"/>
    <w:rsid w:val="00201842"/>
    <w:rsid w:val="00201B65"/>
    <w:rsid w:val="00202023"/>
    <w:rsid w:val="0020206C"/>
    <w:rsid w:val="00202095"/>
    <w:rsid w:val="00203935"/>
    <w:rsid w:val="00203EE4"/>
    <w:rsid w:val="00204520"/>
    <w:rsid w:val="0020452F"/>
    <w:rsid w:val="00205005"/>
    <w:rsid w:val="00205251"/>
    <w:rsid w:val="002052D3"/>
    <w:rsid w:val="0020541C"/>
    <w:rsid w:val="00205557"/>
    <w:rsid w:val="00205F4A"/>
    <w:rsid w:val="00205FD0"/>
    <w:rsid w:val="0020623B"/>
    <w:rsid w:val="00206300"/>
    <w:rsid w:val="0020634B"/>
    <w:rsid w:val="002076EB"/>
    <w:rsid w:val="0020797D"/>
    <w:rsid w:val="00207B24"/>
    <w:rsid w:val="00210E6F"/>
    <w:rsid w:val="00211970"/>
    <w:rsid w:val="00211BB1"/>
    <w:rsid w:val="00211DF1"/>
    <w:rsid w:val="0021229C"/>
    <w:rsid w:val="00212459"/>
    <w:rsid w:val="00212510"/>
    <w:rsid w:val="00212B8C"/>
    <w:rsid w:val="00212C6D"/>
    <w:rsid w:val="00212FF6"/>
    <w:rsid w:val="00213629"/>
    <w:rsid w:val="00213AC4"/>
    <w:rsid w:val="002143D2"/>
    <w:rsid w:val="002147C7"/>
    <w:rsid w:val="00214C1C"/>
    <w:rsid w:val="002152DF"/>
    <w:rsid w:val="002152EE"/>
    <w:rsid w:val="002156AE"/>
    <w:rsid w:val="00215EB8"/>
    <w:rsid w:val="0021681A"/>
    <w:rsid w:val="00216A36"/>
    <w:rsid w:val="00217965"/>
    <w:rsid w:val="00217B78"/>
    <w:rsid w:val="002200FD"/>
    <w:rsid w:val="002201C2"/>
    <w:rsid w:val="00220AD1"/>
    <w:rsid w:val="00220B93"/>
    <w:rsid w:val="00220CAF"/>
    <w:rsid w:val="002213B0"/>
    <w:rsid w:val="002216AE"/>
    <w:rsid w:val="00221E7E"/>
    <w:rsid w:val="00222424"/>
    <w:rsid w:val="00222BC7"/>
    <w:rsid w:val="00223205"/>
    <w:rsid w:val="002234CC"/>
    <w:rsid w:val="0022353E"/>
    <w:rsid w:val="002237EB"/>
    <w:rsid w:val="00223D36"/>
    <w:rsid w:val="00223E8E"/>
    <w:rsid w:val="002258A1"/>
    <w:rsid w:val="00225E57"/>
    <w:rsid w:val="002267CE"/>
    <w:rsid w:val="002268C4"/>
    <w:rsid w:val="00226BA7"/>
    <w:rsid w:val="00227123"/>
    <w:rsid w:val="002278F8"/>
    <w:rsid w:val="00227D38"/>
    <w:rsid w:val="00230980"/>
    <w:rsid w:val="00230F45"/>
    <w:rsid w:val="002310CD"/>
    <w:rsid w:val="002310F6"/>
    <w:rsid w:val="002311BD"/>
    <w:rsid w:val="002313E6"/>
    <w:rsid w:val="002315A0"/>
    <w:rsid w:val="0023181A"/>
    <w:rsid w:val="00232060"/>
    <w:rsid w:val="002322C2"/>
    <w:rsid w:val="00232B4E"/>
    <w:rsid w:val="00232D81"/>
    <w:rsid w:val="0023378D"/>
    <w:rsid w:val="0023452E"/>
    <w:rsid w:val="0023550B"/>
    <w:rsid w:val="00235644"/>
    <w:rsid w:val="00235DCD"/>
    <w:rsid w:val="00236353"/>
    <w:rsid w:val="00236A5D"/>
    <w:rsid w:val="002376F7"/>
    <w:rsid w:val="00237CDE"/>
    <w:rsid w:val="00237CEB"/>
    <w:rsid w:val="002402AD"/>
    <w:rsid w:val="002407E1"/>
    <w:rsid w:val="00240849"/>
    <w:rsid w:val="0024180C"/>
    <w:rsid w:val="00241A74"/>
    <w:rsid w:val="002428A1"/>
    <w:rsid w:val="00242B2D"/>
    <w:rsid w:val="00242C08"/>
    <w:rsid w:val="00242EA6"/>
    <w:rsid w:val="002434BA"/>
    <w:rsid w:val="002434C6"/>
    <w:rsid w:val="002435DE"/>
    <w:rsid w:val="00243AC3"/>
    <w:rsid w:val="00243C11"/>
    <w:rsid w:val="0024418C"/>
    <w:rsid w:val="002450D1"/>
    <w:rsid w:val="0024533D"/>
    <w:rsid w:val="0024611E"/>
    <w:rsid w:val="0024628C"/>
    <w:rsid w:val="00246308"/>
    <w:rsid w:val="002469BE"/>
    <w:rsid w:val="002478B7"/>
    <w:rsid w:val="002479C4"/>
    <w:rsid w:val="0025030B"/>
    <w:rsid w:val="00250C4F"/>
    <w:rsid w:val="002511A9"/>
    <w:rsid w:val="00251305"/>
    <w:rsid w:val="00251809"/>
    <w:rsid w:val="00251AD7"/>
    <w:rsid w:val="00251D42"/>
    <w:rsid w:val="00251D78"/>
    <w:rsid w:val="00252008"/>
    <w:rsid w:val="00252280"/>
    <w:rsid w:val="002523CD"/>
    <w:rsid w:val="0025247E"/>
    <w:rsid w:val="0025258E"/>
    <w:rsid w:val="00252C49"/>
    <w:rsid w:val="00252F04"/>
    <w:rsid w:val="00252FDC"/>
    <w:rsid w:val="002538C5"/>
    <w:rsid w:val="00253908"/>
    <w:rsid w:val="002542D2"/>
    <w:rsid w:val="0025522C"/>
    <w:rsid w:val="00255255"/>
    <w:rsid w:val="00255260"/>
    <w:rsid w:val="00255CE4"/>
    <w:rsid w:val="00255E1B"/>
    <w:rsid w:val="002567D5"/>
    <w:rsid w:val="002573A8"/>
    <w:rsid w:val="00260C5B"/>
    <w:rsid w:val="00260D29"/>
    <w:rsid w:val="00260D56"/>
    <w:rsid w:val="002610A9"/>
    <w:rsid w:val="00261A6C"/>
    <w:rsid w:val="00261D75"/>
    <w:rsid w:val="00262016"/>
    <w:rsid w:val="0026274F"/>
    <w:rsid w:val="002627F5"/>
    <w:rsid w:val="00262C0C"/>
    <w:rsid w:val="002634B0"/>
    <w:rsid w:val="00263B73"/>
    <w:rsid w:val="0026447D"/>
    <w:rsid w:val="00264688"/>
    <w:rsid w:val="00264C70"/>
    <w:rsid w:val="00265070"/>
    <w:rsid w:val="00265250"/>
    <w:rsid w:val="0026530E"/>
    <w:rsid w:val="00265453"/>
    <w:rsid w:val="002665F7"/>
    <w:rsid w:val="00266D41"/>
    <w:rsid w:val="00267919"/>
    <w:rsid w:val="00267BC9"/>
    <w:rsid w:val="00267C8D"/>
    <w:rsid w:val="00267D67"/>
    <w:rsid w:val="0027000E"/>
    <w:rsid w:val="00270373"/>
    <w:rsid w:val="00270444"/>
    <w:rsid w:val="002706B8"/>
    <w:rsid w:val="00270909"/>
    <w:rsid w:val="00271484"/>
    <w:rsid w:val="00271895"/>
    <w:rsid w:val="00271AE8"/>
    <w:rsid w:val="0027239D"/>
    <w:rsid w:val="002723E9"/>
    <w:rsid w:val="0027283B"/>
    <w:rsid w:val="0027355A"/>
    <w:rsid w:val="002745D8"/>
    <w:rsid w:val="0027467E"/>
    <w:rsid w:val="00274F4F"/>
    <w:rsid w:val="00274F59"/>
    <w:rsid w:val="00275C5F"/>
    <w:rsid w:val="0027603E"/>
    <w:rsid w:val="002760D9"/>
    <w:rsid w:val="00277420"/>
    <w:rsid w:val="00277777"/>
    <w:rsid w:val="00277AA7"/>
    <w:rsid w:val="00277F15"/>
    <w:rsid w:val="00280354"/>
    <w:rsid w:val="00280439"/>
    <w:rsid w:val="00280C71"/>
    <w:rsid w:val="00281A4B"/>
    <w:rsid w:val="00281ABB"/>
    <w:rsid w:val="00281ADB"/>
    <w:rsid w:val="00281BAA"/>
    <w:rsid w:val="00281BBF"/>
    <w:rsid w:val="00281E52"/>
    <w:rsid w:val="00281EF6"/>
    <w:rsid w:val="00281FBC"/>
    <w:rsid w:val="00282254"/>
    <w:rsid w:val="00282D4A"/>
    <w:rsid w:val="00282E2E"/>
    <w:rsid w:val="00282FE1"/>
    <w:rsid w:val="00283616"/>
    <w:rsid w:val="00283935"/>
    <w:rsid w:val="00283B11"/>
    <w:rsid w:val="00283D0C"/>
    <w:rsid w:val="002845E0"/>
    <w:rsid w:val="0028482D"/>
    <w:rsid w:val="00284A1D"/>
    <w:rsid w:val="00284B8D"/>
    <w:rsid w:val="0028591D"/>
    <w:rsid w:val="00285E20"/>
    <w:rsid w:val="00286720"/>
    <w:rsid w:val="0028680E"/>
    <w:rsid w:val="002868C0"/>
    <w:rsid w:val="0028734D"/>
    <w:rsid w:val="002900E4"/>
    <w:rsid w:val="00290726"/>
    <w:rsid w:val="00290975"/>
    <w:rsid w:val="00290A34"/>
    <w:rsid w:val="00291244"/>
    <w:rsid w:val="002912C2"/>
    <w:rsid w:val="0029136D"/>
    <w:rsid w:val="00293B1B"/>
    <w:rsid w:val="00294206"/>
    <w:rsid w:val="00294546"/>
    <w:rsid w:val="00294744"/>
    <w:rsid w:val="00294A64"/>
    <w:rsid w:val="0029517C"/>
    <w:rsid w:val="00295A47"/>
    <w:rsid w:val="00295AF7"/>
    <w:rsid w:val="00295D1C"/>
    <w:rsid w:val="00296161"/>
    <w:rsid w:val="00296247"/>
    <w:rsid w:val="0029626A"/>
    <w:rsid w:val="00296465"/>
    <w:rsid w:val="00296A18"/>
    <w:rsid w:val="00296A51"/>
    <w:rsid w:val="00296BDF"/>
    <w:rsid w:val="00296F60"/>
    <w:rsid w:val="00296FAE"/>
    <w:rsid w:val="002977C2"/>
    <w:rsid w:val="002978CD"/>
    <w:rsid w:val="00297BC9"/>
    <w:rsid w:val="00297BED"/>
    <w:rsid w:val="00297FC3"/>
    <w:rsid w:val="002A03DF"/>
    <w:rsid w:val="002A0900"/>
    <w:rsid w:val="002A0FAC"/>
    <w:rsid w:val="002A13E5"/>
    <w:rsid w:val="002A1658"/>
    <w:rsid w:val="002A1C45"/>
    <w:rsid w:val="002A20DE"/>
    <w:rsid w:val="002A2313"/>
    <w:rsid w:val="002A2B4E"/>
    <w:rsid w:val="002A35A1"/>
    <w:rsid w:val="002A3F82"/>
    <w:rsid w:val="002A4196"/>
    <w:rsid w:val="002A4286"/>
    <w:rsid w:val="002A42FD"/>
    <w:rsid w:val="002A47FD"/>
    <w:rsid w:val="002A4D92"/>
    <w:rsid w:val="002A585A"/>
    <w:rsid w:val="002A5901"/>
    <w:rsid w:val="002A61BA"/>
    <w:rsid w:val="002A641B"/>
    <w:rsid w:val="002A6558"/>
    <w:rsid w:val="002A7741"/>
    <w:rsid w:val="002A7A15"/>
    <w:rsid w:val="002A7D6A"/>
    <w:rsid w:val="002A7E95"/>
    <w:rsid w:val="002B0054"/>
    <w:rsid w:val="002B1034"/>
    <w:rsid w:val="002B1305"/>
    <w:rsid w:val="002B1646"/>
    <w:rsid w:val="002B1860"/>
    <w:rsid w:val="002B1B61"/>
    <w:rsid w:val="002B23F7"/>
    <w:rsid w:val="002B28D5"/>
    <w:rsid w:val="002B2984"/>
    <w:rsid w:val="002B2DDF"/>
    <w:rsid w:val="002B3295"/>
    <w:rsid w:val="002B37B4"/>
    <w:rsid w:val="002B3A59"/>
    <w:rsid w:val="002B40C7"/>
    <w:rsid w:val="002B43B1"/>
    <w:rsid w:val="002B4758"/>
    <w:rsid w:val="002B4CC6"/>
    <w:rsid w:val="002B4D5D"/>
    <w:rsid w:val="002B4EA4"/>
    <w:rsid w:val="002B541A"/>
    <w:rsid w:val="002B6421"/>
    <w:rsid w:val="002B66AC"/>
    <w:rsid w:val="002B66CB"/>
    <w:rsid w:val="002B6FCF"/>
    <w:rsid w:val="002B70E4"/>
    <w:rsid w:val="002B71EE"/>
    <w:rsid w:val="002B7603"/>
    <w:rsid w:val="002B7647"/>
    <w:rsid w:val="002B7782"/>
    <w:rsid w:val="002B797A"/>
    <w:rsid w:val="002B7BA1"/>
    <w:rsid w:val="002C1045"/>
    <w:rsid w:val="002C1158"/>
    <w:rsid w:val="002C136D"/>
    <w:rsid w:val="002C1698"/>
    <w:rsid w:val="002C1738"/>
    <w:rsid w:val="002C1A0A"/>
    <w:rsid w:val="002C1D3A"/>
    <w:rsid w:val="002C1E4E"/>
    <w:rsid w:val="002C1EE9"/>
    <w:rsid w:val="002C239F"/>
    <w:rsid w:val="002C2C30"/>
    <w:rsid w:val="002C429A"/>
    <w:rsid w:val="002C43A6"/>
    <w:rsid w:val="002C4E10"/>
    <w:rsid w:val="002C4FF0"/>
    <w:rsid w:val="002C5057"/>
    <w:rsid w:val="002C574A"/>
    <w:rsid w:val="002C5E2F"/>
    <w:rsid w:val="002C5FA4"/>
    <w:rsid w:val="002C72C8"/>
    <w:rsid w:val="002C73A8"/>
    <w:rsid w:val="002C78EF"/>
    <w:rsid w:val="002C795D"/>
    <w:rsid w:val="002C7E97"/>
    <w:rsid w:val="002D0098"/>
    <w:rsid w:val="002D01A2"/>
    <w:rsid w:val="002D0410"/>
    <w:rsid w:val="002D0570"/>
    <w:rsid w:val="002D0896"/>
    <w:rsid w:val="002D0B07"/>
    <w:rsid w:val="002D0D02"/>
    <w:rsid w:val="002D0F87"/>
    <w:rsid w:val="002D25B0"/>
    <w:rsid w:val="002D27A2"/>
    <w:rsid w:val="002D3020"/>
    <w:rsid w:val="002D3375"/>
    <w:rsid w:val="002D33AF"/>
    <w:rsid w:val="002D340B"/>
    <w:rsid w:val="002D3591"/>
    <w:rsid w:val="002D3E9D"/>
    <w:rsid w:val="002D3FC2"/>
    <w:rsid w:val="002D4594"/>
    <w:rsid w:val="002D48B4"/>
    <w:rsid w:val="002D4F84"/>
    <w:rsid w:val="002D546C"/>
    <w:rsid w:val="002D554A"/>
    <w:rsid w:val="002D555E"/>
    <w:rsid w:val="002D5F8E"/>
    <w:rsid w:val="002D606A"/>
    <w:rsid w:val="002D6370"/>
    <w:rsid w:val="002D65DC"/>
    <w:rsid w:val="002D77AF"/>
    <w:rsid w:val="002D7845"/>
    <w:rsid w:val="002D799F"/>
    <w:rsid w:val="002D7D94"/>
    <w:rsid w:val="002D7ED7"/>
    <w:rsid w:val="002E0B9B"/>
    <w:rsid w:val="002E0C62"/>
    <w:rsid w:val="002E0CD0"/>
    <w:rsid w:val="002E0D6E"/>
    <w:rsid w:val="002E116E"/>
    <w:rsid w:val="002E1260"/>
    <w:rsid w:val="002E12CF"/>
    <w:rsid w:val="002E191E"/>
    <w:rsid w:val="002E1FED"/>
    <w:rsid w:val="002E21B0"/>
    <w:rsid w:val="002E22C4"/>
    <w:rsid w:val="002E3118"/>
    <w:rsid w:val="002E5922"/>
    <w:rsid w:val="002E5E35"/>
    <w:rsid w:val="002E627B"/>
    <w:rsid w:val="002E66F6"/>
    <w:rsid w:val="002E6803"/>
    <w:rsid w:val="002E6D34"/>
    <w:rsid w:val="002E72FE"/>
    <w:rsid w:val="002E7DEF"/>
    <w:rsid w:val="002E7EDF"/>
    <w:rsid w:val="002F02CD"/>
    <w:rsid w:val="002F036D"/>
    <w:rsid w:val="002F04E9"/>
    <w:rsid w:val="002F07C5"/>
    <w:rsid w:val="002F0FE1"/>
    <w:rsid w:val="002F12AB"/>
    <w:rsid w:val="002F1A10"/>
    <w:rsid w:val="002F24AA"/>
    <w:rsid w:val="002F257B"/>
    <w:rsid w:val="002F2703"/>
    <w:rsid w:val="002F2C6D"/>
    <w:rsid w:val="002F2EB3"/>
    <w:rsid w:val="002F2EFF"/>
    <w:rsid w:val="002F3265"/>
    <w:rsid w:val="002F3474"/>
    <w:rsid w:val="002F35F4"/>
    <w:rsid w:val="002F3D25"/>
    <w:rsid w:val="002F3FBE"/>
    <w:rsid w:val="002F447A"/>
    <w:rsid w:val="002F4965"/>
    <w:rsid w:val="002F4A51"/>
    <w:rsid w:val="002F59A7"/>
    <w:rsid w:val="002F6A78"/>
    <w:rsid w:val="002F7188"/>
    <w:rsid w:val="002F73DC"/>
    <w:rsid w:val="002F7580"/>
    <w:rsid w:val="002F75FA"/>
    <w:rsid w:val="002F779A"/>
    <w:rsid w:val="0030071A"/>
    <w:rsid w:val="00300A29"/>
    <w:rsid w:val="00301897"/>
    <w:rsid w:val="00302342"/>
    <w:rsid w:val="003026EB"/>
    <w:rsid w:val="00302D24"/>
    <w:rsid w:val="00302F7E"/>
    <w:rsid w:val="003036AB"/>
    <w:rsid w:val="00303729"/>
    <w:rsid w:val="0030372F"/>
    <w:rsid w:val="003043CF"/>
    <w:rsid w:val="00304CD7"/>
    <w:rsid w:val="0030536C"/>
    <w:rsid w:val="00305469"/>
    <w:rsid w:val="0030556C"/>
    <w:rsid w:val="00305F8A"/>
    <w:rsid w:val="003060C4"/>
    <w:rsid w:val="0030669E"/>
    <w:rsid w:val="003066AD"/>
    <w:rsid w:val="00306E03"/>
    <w:rsid w:val="00306E98"/>
    <w:rsid w:val="00310161"/>
    <w:rsid w:val="00310353"/>
    <w:rsid w:val="003106D4"/>
    <w:rsid w:val="00310D3F"/>
    <w:rsid w:val="003113D0"/>
    <w:rsid w:val="00311A39"/>
    <w:rsid w:val="00311AA4"/>
    <w:rsid w:val="00312001"/>
    <w:rsid w:val="00312176"/>
    <w:rsid w:val="0031241D"/>
    <w:rsid w:val="00312AF5"/>
    <w:rsid w:val="00312C34"/>
    <w:rsid w:val="00312D6A"/>
    <w:rsid w:val="00312F91"/>
    <w:rsid w:val="003130C2"/>
    <w:rsid w:val="0031326D"/>
    <w:rsid w:val="003139B2"/>
    <w:rsid w:val="00314769"/>
    <w:rsid w:val="003149F1"/>
    <w:rsid w:val="00314C51"/>
    <w:rsid w:val="00316127"/>
    <w:rsid w:val="003164D6"/>
    <w:rsid w:val="003166E5"/>
    <w:rsid w:val="0031673B"/>
    <w:rsid w:val="0031728E"/>
    <w:rsid w:val="003178B4"/>
    <w:rsid w:val="00317E73"/>
    <w:rsid w:val="00320526"/>
    <w:rsid w:val="00320B4D"/>
    <w:rsid w:val="00320CC9"/>
    <w:rsid w:val="00320FEC"/>
    <w:rsid w:val="00321897"/>
    <w:rsid w:val="00321B4E"/>
    <w:rsid w:val="00322945"/>
    <w:rsid w:val="00323061"/>
    <w:rsid w:val="0032327F"/>
    <w:rsid w:val="00323570"/>
    <w:rsid w:val="003239D4"/>
    <w:rsid w:val="00323DE8"/>
    <w:rsid w:val="0032453E"/>
    <w:rsid w:val="00324F5F"/>
    <w:rsid w:val="003268A2"/>
    <w:rsid w:val="003268D5"/>
    <w:rsid w:val="00326C77"/>
    <w:rsid w:val="00326DB1"/>
    <w:rsid w:val="00327078"/>
    <w:rsid w:val="003271BB"/>
    <w:rsid w:val="0032751D"/>
    <w:rsid w:val="00327FB2"/>
    <w:rsid w:val="00330341"/>
    <w:rsid w:val="00330758"/>
    <w:rsid w:val="003311EF"/>
    <w:rsid w:val="00331423"/>
    <w:rsid w:val="00331E2D"/>
    <w:rsid w:val="00332CB9"/>
    <w:rsid w:val="00332F16"/>
    <w:rsid w:val="00333BEF"/>
    <w:rsid w:val="00334053"/>
    <w:rsid w:val="003340CA"/>
    <w:rsid w:val="0033469C"/>
    <w:rsid w:val="00334AA8"/>
    <w:rsid w:val="00334E5E"/>
    <w:rsid w:val="00335259"/>
    <w:rsid w:val="003352F6"/>
    <w:rsid w:val="0033598D"/>
    <w:rsid w:val="00335BF4"/>
    <w:rsid w:val="00335F2F"/>
    <w:rsid w:val="0033622D"/>
    <w:rsid w:val="00336498"/>
    <w:rsid w:val="0033723C"/>
    <w:rsid w:val="0033754C"/>
    <w:rsid w:val="00337599"/>
    <w:rsid w:val="003403F2"/>
    <w:rsid w:val="00340699"/>
    <w:rsid w:val="003407EC"/>
    <w:rsid w:val="0034093C"/>
    <w:rsid w:val="00340B84"/>
    <w:rsid w:val="00341015"/>
    <w:rsid w:val="003415D1"/>
    <w:rsid w:val="0034175E"/>
    <w:rsid w:val="00341CA6"/>
    <w:rsid w:val="00341DCB"/>
    <w:rsid w:val="0034303E"/>
    <w:rsid w:val="00343A9C"/>
    <w:rsid w:val="0034449C"/>
    <w:rsid w:val="0034501A"/>
    <w:rsid w:val="00345C9D"/>
    <w:rsid w:val="00345CE3"/>
    <w:rsid w:val="00345DAC"/>
    <w:rsid w:val="00345E37"/>
    <w:rsid w:val="003465EE"/>
    <w:rsid w:val="00347089"/>
    <w:rsid w:val="003473D5"/>
    <w:rsid w:val="003477F5"/>
    <w:rsid w:val="00347E3C"/>
    <w:rsid w:val="00350ACC"/>
    <w:rsid w:val="00350E23"/>
    <w:rsid w:val="00351606"/>
    <w:rsid w:val="00351A70"/>
    <w:rsid w:val="00351E04"/>
    <w:rsid w:val="00351F85"/>
    <w:rsid w:val="00352051"/>
    <w:rsid w:val="00352253"/>
    <w:rsid w:val="00353189"/>
    <w:rsid w:val="0035387B"/>
    <w:rsid w:val="00353919"/>
    <w:rsid w:val="0035498B"/>
    <w:rsid w:val="003556EC"/>
    <w:rsid w:val="0035580F"/>
    <w:rsid w:val="00355954"/>
    <w:rsid w:val="00355DDC"/>
    <w:rsid w:val="003561AC"/>
    <w:rsid w:val="0035727E"/>
    <w:rsid w:val="00357854"/>
    <w:rsid w:val="0036052E"/>
    <w:rsid w:val="003609D9"/>
    <w:rsid w:val="00360A59"/>
    <w:rsid w:val="00360A76"/>
    <w:rsid w:val="00361B99"/>
    <w:rsid w:val="00362360"/>
    <w:rsid w:val="0036277B"/>
    <w:rsid w:val="00363003"/>
    <w:rsid w:val="0036386E"/>
    <w:rsid w:val="00363D79"/>
    <w:rsid w:val="00363EC3"/>
    <w:rsid w:val="00364028"/>
    <w:rsid w:val="00364F2D"/>
    <w:rsid w:val="003663F9"/>
    <w:rsid w:val="003664E8"/>
    <w:rsid w:val="00370A3F"/>
    <w:rsid w:val="00370FD2"/>
    <w:rsid w:val="00371039"/>
    <w:rsid w:val="00371BE0"/>
    <w:rsid w:val="003726CF"/>
    <w:rsid w:val="003731A5"/>
    <w:rsid w:val="003732B2"/>
    <w:rsid w:val="00373418"/>
    <w:rsid w:val="00373449"/>
    <w:rsid w:val="00373654"/>
    <w:rsid w:val="003738F8"/>
    <w:rsid w:val="00373E52"/>
    <w:rsid w:val="00374196"/>
    <w:rsid w:val="0037476E"/>
    <w:rsid w:val="00374BEB"/>
    <w:rsid w:val="003753C7"/>
    <w:rsid w:val="0037545F"/>
    <w:rsid w:val="003758D0"/>
    <w:rsid w:val="00375E1B"/>
    <w:rsid w:val="003763A0"/>
    <w:rsid w:val="00376FF7"/>
    <w:rsid w:val="0037747A"/>
    <w:rsid w:val="003778DA"/>
    <w:rsid w:val="00377EF7"/>
    <w:rsid w:val="00380282"/>
    <w:rsid w:val="00380497"/>
    <w:rsid w:val="00380A98"/>
    <w:rsid w:val="00380C9C"/>
    <w:rsid w:val="00380F6C"/>
    <w:rsid w:val="003818CE"/>
    <w:rsid w:val="00381933"/>
    <w:rsid w:val="003823D2"/>
    <w:rsid w:val="00382E44"/>
    <w:rsid w:val="003830D6"/>
    <w:rsid w:val="0038317E"/>
    <w:rsid w:val="00383593"/>
    <w:rsid w:val="0038373D"/>
    <w:rsid w:val="00383C40"/>
    <w:rsid w:val="00384E2E"/>
    <w:rsid w:val="00384FC7"/>
    <w:rsid w:val="00385803"/>
    <w:rsid w:val="00385957"/>
    <w:rsid w:val="003859F7"/>
    <w:rsid w:val="003862D1"/>
    <w:rsid w:val="003863DF"/>
    <w:rsid w:val="00386410"/>
    <w:rsid w:val="00386739"/>
    <w:rsid w:val="00386CF0"/>
    <w:rsid w:val="00386E57"/>
    <w:rsid w:val="00386F08"/>
    <w:rsid w:val="00390237"/>
    <w:rsid w:val="0039076A"/>
    <w:rsid w:val="003909B0"/>
    <w:rsid w:val="00390C75"/>
    <w:rsid w:val="003917E0"/>
    <w:rsid w:val="003919FB"/>
    <w:rsid w:val="00391B4A"/>
    <w:rsid w:val="00391B80"/>
    <w:rsid w:val="00391E87"/>
    <w:rsid w:val="00391EE7"/>
    <w:rsid w:val="003927E7"/>
    <w:rsid w:val="00392CD4"/>
    <w:rsid w:val="0039315B"/>
    <w:rsid w:val="003936FE"/>
    <w:rsid w:val="003946F1"/>
    <w:rsid w:val="00394828"/>
    <w:rsid w:val="00394860"/>
    <w:rsid w:val="00394C85"/>
    <w:rsid w:val="0039528A"/>
    <w:rsid w:val="00395C06"/>
    <w:rsid w:val="00396222"/>
    <w:rsid w:val="00396C17"/>
    <w:rsid w:val="00396D96"/>
    <w:rsid w:val="00397106"/>
    <w:rsid w:val="00397178"/>
    <w:rsid w:val="00397671"/>
    <w:rsid w:val="00397800"/>
    <w:rsid w:val="00397874"/>
    <w:rsid w:val="00397A41"/>
    <w:rsid w:val="00397BEE"/>
    <w:rsid w:val="00397E7B"/>
    <w:rsid w:val="003A013B"/>
    <w:rsid w:val="003A01C6"/>
    <w:rsid w:val="003A0A57"/>
    <w:rsid w:val="003A0D7F"/>
    <w:rsid w:val="003A166F"/>
    <w:rsid w:val="003A1823"/>
    <w:rsid w:val="003A20FE"/>
    <w:rsid w:val="003A2818"/>
    <w:rsid w:val="003A2991"/>
    <w:rsid w:val="003A29E2"/>
    <w:rsid w:val="003A2DE5"/>
    <w:rsid w:val="003A403F"/>
    <w:rsid w:val="003A437D"/>
    <w:rsid w:val="003A5035"/>
    <w:rsid w:val="003A5C7B"/>
    <w:rsid w:val="003A6355"/>
    <w:rsid w:val="003A65F6"/>
    <w:rsid w:val="003A6D6E"/>
    <w:rsid w:val="003A6F66"/>
    <w:rsid w:val="003A789D"/>
    <w:rsid w:val="003B026C"/>
    <w:rsid w:val="003B071B"/>
    <w:rsid w:val="003B0E21"/>
    <w:rsid w:val="003B0EB3"/>
    <w:rsid w:val="003B1009"/>
    <w:rsid w:val="003B18F0"/>
    <w:rsid w:val="003B244E"/>
    <w:rsid w:val="003B27F5"/>
    <w:rsid w:val="003B2B43"/>
    <w:rsid w:val="003B2B4A"/>
    <w:rsid w:val="003B2FBE"/>
    <w:rsid w:val="003B30A0"/>
    <w:rsid w:val="003B3519"/>
    <w:rsid w:val="003B38CD"/>
    <w:rsid w:val="003B38CF"/>
    <w:rsid w:val="003B4571"/>
    <w:rsid w:val="003B499B"/>
    <w:rsid w:val="003B4D3F"/>
    <w:rsid w:val="003B4ED0"/>
    <w:rsid w:val="003B51B6"/>
    <w:rsid w:val="003B599D"/>
    <w:rsid w:val="003B5C94"/>
    <w:rsid w:val="003B5F2D"/>
    <w:rsid w:val="003B62A9"/>
    <w:rsid w:val="003B666C"/>
    <w:rsid w:val="003B7200"/>
    <w:rsid w:val="003B74B4"/>
    <w:rsid w:val="003C00E9"/>
    <w:rsid w:val="003C01CE"/>
    <w:rsid w:val="003C0F32"/>
    <w:rsid w:val="003C195A"/>
    <w:rsid w:val="003C1A94"/>
    <w:rsid w:val="003C1CB3"/>
    <w:rsid w:val="003C1CFF"/>
    <w:rsid w:val="003C1EB1"/>
    <w:rsid w:val="003C21DE"/>
    <w:rsid w:val="003C22A5"/>
    <w:rsid w:val="003C2E92"/>
    <w:rsid w:val="003C31FF"/>
    <w:rsid w:val="003C3E7B"/>
    <w:rsid w:val="003C3FF0"/>
    <w:rsid w:val="003C42AC"/>
    <w:rsid w:val="003C4F1D"/>
    <w:rsid w:val="003C53AA"/>
    <w:rsid w:val="003C5AFC"/>
    <w:rsid w:val="003C5C8D"/>
    <w:rsid w:val="003C6033"/>
    <w:rsid w:val="003C6E3F"/>
    <w:rsid w:val="003C7112"/>
    <w:rsid w:val="003C7490"/>
    <w:rsid w:val="003C7558"/>
    <w:rsid w:val="003C7641"/>
    <w:rsid w:val="003D013F"/>
    <w:rsid w:val="003D0C01"/>
    <w:rsid w:val="003D0F9C"/>
    <w:rsid w:val="003D2069"/>
    <w:rsid w:val="003D2292"/>
    <w:rsid w:val="003D231D"/>
    <w:rsid w:val="003D2565"/>
    <w:rsid w:val="003D2584"/>
    <w:rsid w:val="003D2715"/>
    <w:rsid w:val="003D2919"/>
    <w:rsid w:val="003D3620"/>
    <w:rsid w:val="003D3948"/>
    <w:rsid w:val="003D3A78"/>
    <w:rsid w:val="003D3B40"/>
    <w:rsid w:val="003D44EC"/>
    <w:rsid w:val="003D45E6"/>
    <w:rsid w:val="003D4609"/>
    <w:rsid w:val="003D4897"/>
    <w:rsid w:val="003D51B5"/>
    <w:rsid w:val="003D5252"/>
    <w:rsid w:val="003D58E3"/>
    <w:rsid w:val="003D615E"/>
    <w:rsid w:val="003D73E9"/>
    <w:rsid w:val="003D775C"/>
    <w:rsid w:val="003D79ED"/>
    <w:rsid w:val="003D7ABD"/>
    <w:rsid w:val="003D7FFE"/>
    <w:rsid w:val="003E02CB"/>
    <w:rsid w:val="003E0D0D"/>
    <w:rsid w:val="003E1159"/>
    <w:rsid w:val="003E14A9"/>
    <w:rsid w:val="003E155E"/>
    <w:rsid w:val="003E1676"/>
    <w:rsid w:val="003E25C7"/>
    <w:rsid w:val="003E3490"/>
    <w:rsid w:val="003E34F3"/>
    <w:rsid w:val="003E36D6"/>
    <w:rsid w:val="003E38FB"/>
    <w:rsid w:val="003E393B"/>
    <w:rsid w:val="003E4410"/>
    <w:rsid w:val="003E4906"/>
    <w:rsid w:val="003E5571"/>
    <w:rsid w:val="003E5641"/>
    <w:rsid w:val="003E58EF"/>
    <w:rsid w:val="003E59AB"/>
    <w:rsid w:val="003E59B4"/>
    <w:rsid w:val="003E5AD8"/>
    <w:rsid w:val="003E5BB9"/>
    <w:rsid w:val="003E6509"/>
    <w:rsid w:val="003E6843"/>
    <w:rsid w:val="003E699A"/>
    <w:rsid w:val="003E6EB9"/>
    <w:rsid w:val="003E6F92"/>
    <w:rsid w:val="003E76C2"/>
    <w:rsid w:val="003F0184"/>
    <w:rsid w:val="003F09EA"/>
    <w:rsid w:val="003F0E89"/>
    <w:rsid w:val="003F1170"/>
    <w:rsid w:val="003F147B"/>
    <w:rsid w:val="003F1869"/>
    <w:rsid w:val="003F1A5D"/>
    <w:rsid w:val="003F26A3"/>
    <w:rsid w:val="003F2AC7"/>
    <w:rsid w:val="003F32BC"/>
    <w:rsid w:val="003F349C"/>
    <w:rsid w:val="003F3621"/>
    <w:rsid w:val="003F3736"/>
    <w:rsid w:val="003F3A04"/>
    <w:rsid w:val="003F438D"/>
    <w:rsid w:val="003F479B"/>
    <w:rsid w:val="003F49B0"/>
    <w:rsid w:val="003F53DD"/>
    <w:rsid w:val="003F5C6B"/>
    <w:rsid w:val="003F6151"/>
    <w:rsid w:val="003F62D8"/>
    <w:rsid w:val="003F646F"/>
    <w:rsid w:val="003F6795"/>
    <w:rsid w:val="003F71B1"/>
    <w:rsid w:val="003F79A9"/>
    <w:rsid w:val="004001AD"/>
    <w:rsid w:val="004002D6"/>
    <w:rsid w:val="0040037B"/>
    <w:rsid w:val="004005F5"/>
    <w:rsid w:val="0040071D"/>
    <w:rsid w:val="0040090D"/>
    <w:rsid w:val="00400A58"/>
    <w:rsid w:val="0040139B"/>
    <w:rsid w:val="004014A9"/>
    <w:rsid w:val="00401C87"/>
    <w:rsid w:val="004022D7"/>
    <w:rsid w:val="0040488D"/>
    <w:rsid w:val="00405452"/>
    <w:rsid w:val="00405B9F"/>
    <w:rsid w:val="00405C48"/>
    <w:rsid w:val="0040677A"/>
    <w:rsid w:val="004067FA"/>
    <w:rsid w:val="00406CBE"/>
    <w:rsid w:val="00406E8D"/>
    <w:rsid w:val="00407827"/>
    <w:rsid w:val="00407ECA"/>
    <w:rsid w:val="00407F0D"/>
    <w:rsid w:val="00410838"/>
    <w:rsid w:val="00410928"/>
    <w:rsid w:val="0041103D"/>
    <w:rsid w:val="00411998"/>
    <w:rsid w:val="00411E50"/>
    <w:rsid w:val="00412DB6"/>
    <w:rsid w:val="00413D8F"/>
    <w:rsid w:val="004141AB"/>
    <w:rsid w:val="0041427D"/>
    <w:rsid w:val="00414E38"/>
    <w:rsid w:val="00414FB5"/>
    <w:rsid w:val="00415C7A"/>
    <w:rsid w:val="00415F72"/>
    <w:rsid w:val="00416034"/>
    <w:rsid w:val="0041695E"/>
    <w:rsid w:val="00416B27"/>
    <w:rsid w:val="004175A6"/>
    <w:rsid w:val="0041782C"/>
    <w:rsid w:val="0041782D"/>
    <w:rsid w:val="0041784F"/>
    <w:rsid w:val="00417EC0"/>
    <w:rsid w:val="00420327"/>
    <w:rsid w:val="004203C5"/>
    <w:rsid w:val="00421784"/>
    <w:rsid w:val="00421E91"/>
    <w:rsid w:val="00421F91"/>
    <w:rsid w:val="0042221B"/>
    <w:rsid w:val="0042255B"/>
    <w:rsid w:val="00422AFD"/>
    <w:rsid w:val="00422C33"/>
    <w:rsid w:val="0042307F"/>
    <w:rsid w:val="004231D2"/>
    <w:rsid w:val="004236EF"/>
    <w:rsid w:val="0042394E"/>
    <w:rsid w:val="00423E37"/>
    <w:rsid w:val="00424516"/>
    <w:rsid w:val="004247BC"/>
    <w:rsid w:val="00424DAB"/>
    <w:rsid w:val="00425097"/>
    <w:rsid w:val="00425251"/>
    <w:rsid w:val="00425469"/>
    <w:rsid w:val="0042614B"/>
    <w:rsid w:val="0042614E"/>
    <w:rsid w:val="00426391"/>
    <w:rsid w:val="004268CB"/>
    <w:rsid w:val="0042711E"/>
    <w:rsid w:val="004273B9"/>
    <w:rsid w:val="00427973"/>
    <w:rsid w:val="00427AA0"/>
    <w:rsid w:val="00427B3B"/>
    <w:rsid w:val="00427D8B"/>
    <w:rsid w:val="0043017E"/>
    <w:rsid w:val="004302FC"/>
    <w:rsid w:val="00430404"/>
    <w:rsid w:val="0043046B"/>
    <w:rsid w:val="00430808"/>
    <w:rsid w:val="004314B5"/>
    <w:rsid w:val="00431CDB"/>
    <w:rsid w:val="00431ED0"/>
    <w:rsid w:val="004325D6"/>
    <w:rsid w:val="0043282D"/>
    <w:rsid w:val="00433516"/>
    <w:rsid w:val="00433532"/>
    <w:rsid w:val="00433837"/>
    <w:rsid w:val="00433CB3"/>
    <w:rsid w:val="00433FE1"/>
    <w:rsid w:val="00434143"/>
    <w:rsid w:val="00434830"/>
    <w:rsid w:val="004352BB"/>
    <w:rsid w:val="004359F0"/>
    <w:rsid w:val="00435CE0"/>
    <w:rsid w:val="00435F69"/>
    <w:rsid w:val="00435F96"/>
    <w:rsid w:val="0043634C"/>
    <w:rsid w:val="004372BE"/>
    <w:rsid w:val="004372C9"/>
    <w:rsid w:val="00437569"/>
    <w:rsid w:val="004379E6"/>
    <w:rsid w:val="00437AB1"/>
    <w:rsid w:val="00437B6A"/>
    <w:rsid w:val="00437BED"/>
    <w:rsid w:val="0044029E"/>
    <w:rsid w:val="00440850"/>
    <w:rsid w:val="00441B09"/>
    <w:rsid w:val="00441B76"/>
    <w:rsid w:val="00441E2E"/>
    <w:rsid w:val="00442151"/>
    <w:rsid w:val="0044296B"/>
    <w:rsid w:val="00443844"/>
    <w:rsid w:val="00443B6B"/>
    <w:rsid w:val="00443CFE"/>
    <w:rsid w:val="00443F20"/>
    <w:rsid w:val="00443F8D"/>
    <w:rsid w:val="004444F7"/>
    <w:rsid w:val="00444CEA"/>
    <w:rsid w:val="00445661"/>
    <w:rsid w:val="00445FE4"/>
    <w:rsid w:val="0044669C"/>
    <w:rsid w:val="00446BB1"/>
    <w:rsid w:val="00446F6E"/>
    <w:rsid w:val="0044708A"/>
    <w:rsid w:val="00447A6F"/>
    <w:rsid w:val="00447CEC"/>
    <w:rsid w:val="00447DBD"/>
    <w:rsid w:val="00447E71"/>
    <w:rsid w:val="00447EC9"/>
    <w:rsid w:val="00450AC5"/>
    <w:rsid w:val="00450CEE"/>
    <w:rsid w:val="00451809"/>
    <w:rsid w:val="0045181C"/>
    <w:rsid w:val="004518CC"/>
    <w:rsid w:val="00451954"/>
    <w:rsid w:val="00451A6F"/>
    <w:rsid w:val="004523B6"/>
    <w:rsid w:val="0045263E"/>
    <w:rsid w:val="004526AD"/>
    <w:rsid w:val="00452750"/>
    <w:rsid w:val="004529E2"/>
    <w:rsid w:val="00452C1D"/>
    <w:rsid w:val="004540ED"/>
    <w:rsid w:val="0045425B"/>
    <w:rsid w:val="00454784"/>
    <w:rsid w:val="004547FF"/>
    <w:rsid w:val="00454DDF"/>
    <w:rsid w:val="004550B0"/>
    <w:rsid w:val="00455780"/>
    <w:rsid w:val="00456157"/>
    <w:rsid w:val="004566CE"/>
    <w:rsid w:val="004566CF"/>
    <w:rsid w:val="004569CB"/>
    <w:rsid w:val="00456E67"/>
    <w:rsid w:val="004600BC"/>
    <w:rsid w:val="00460D3B"/>
    <w:rsid w:val="004617EA"/>
    <w:rsid w:val="004618D9"/>
    <w:rsid w:val="00461BAC"/>
    <w:rsid w:val="00461CDA"/>
    <w:rsid w:val="00462316"/>
    <w:rsid w:val="00462657"/>
    <w:rsid w:val="00462BA8"/>
    <w:rsid w:val="00462F7F"/>
    <w:rsid w:val="0046316C"/>
    <w:rsid w:val="00463C32"/>
    <w:rsid w:val="00463CCA"/>
    <w:rsid w:val="00463E57"/>
    <w:rsid w:val="0046400D"/>
    <w:rsid w:val="0046405D"/>
    <w:rsid w:val="004643EA"/>
    <w:rsid w:val="00464897"/>
    <w:rsid w:val="00464F76"/>
    <w:rsid w:val="00465319"/>
    <w:rsid w:val="00465907"/>
    <w:rsid w:val="004669FE"/>
    <w:rsid w:val="0046777D"/>
    <w:rsid w:val="0047032F"/>
    <w:rsid w:val="0047124D"/>
    <w:rsid w:val="0047162E"/>
    <w:rsid w:val="00471A92"/>
    <w:rsid w:val="00471ABB"/>
    <w:rsid w:val="00471EAE"/>
    <w:rsid w:val="00471F69"/>
    <w:rsid w:val="00471FC5"/>
    <w:rsid w:val="00472B10"/>
    <w:rsid w:val="00472D5C"/>
    <w:rsid w:val="0047318C"/>
    <w:rsid w:val="00473320"/>
    <w:rsid w:val="004739D2"/>
    <w:rsid w:val="00473C69"/>
    <w:rsid w:val="0047415D"/>
    <w:rsid w:val="00474618"/>
    <w:rsid w:val="004747C5"/>
    <w:rsid w:val="00474B20"/>
    <w:rsid w:val="00474CF4"/>
    <w:rsid w:val="0047515F"/>
    <w:rsid w:val="0047540F"/>
    <w:rsid w:val="0047639C"/>
    <w:rsid w:val="004779FE"/>
    <w:rsid w:val="00477CF7"/>
    <w:rsid w:val="0048013C"/>
    <w:rsid w:val="00480222"/>
    <w:rsid w:val="00480380"/>
    <w:rsid w:val="004805F6"/>
    <w:rsid w:val="004809A7"/>
    <w:rsid w:val="00481225"/>
    <w:rsid w:val="00481883"/>
    <w:rsid w:val="00481D9E"/>
    <w:rsid w:val="00481E16"/>
    <w:rsid w:val="0048201E"/>
    <w:rsid w:val="004832D5"/>
    <w:rsid w:val="00483D88"/>
    <w:rsid w:val="004846B2"/>
    <w:rsid w:val="00484BDC"/>
    <w:rsid w:val="00484E2E"/>
    <w:rsid w:val="00485FB6"/>
    <w:rsid w:val="00486472"/>
    <w:rsid w:val="004870D4"/>
    <w:rsid w:val="00487E70"/>
    <w:rsid w:val="00490E7E"/>
    <w:rsid w:val="00491118"/>
    <w:rsid w:val="00491379"/>
    <w:rsid w:val="00491A65"/>
    <w:rsid w:val="00492120"/>
    <w:rsid w:val="00492613"/>
    <w:rsid w:val="0049287A"/>
    <w:rsid w:val="00492BD8"/>
    <w:rsid w:val="00492C0D"/>
    <w:rsid w:val="00492D9F"/>
    <w:rsid w:val="004930C0"/>
    <w:rsid w:val="00493329"/>
    <w:rsid w:val="00493390"/>
    <w:rsid w:val="00493D43"/>
    <w:rsid w:val="00493F08"/>
    <w:rsid w:val="0049484B"/>
    <w:rsid w:val="00495486"/>
    <w:rsid w:val="004957FA"/>
    <w:rsid w:val="004959E9"/>
    <w:rsid w:val="004968C5"/>
    <w:rsid w:val="00496AC0"/>
    <w:rsid w:val="00496BB6"/>
    <w:rsid w:val="0049783F"/>
    <w:rsid w:val="00497942"/>
    <w:rsid w:val="00497D2C"/>
    <w:rsid w:val="00497D7A"/>
    <w:rsid w:val="004A07E7"/>
    <w:rsid w:val="004A0A5F"/>
    <w:rsid w:val="004A0D9B"/>
    <w:rsid w:val="004A1359"/>
    <w:rsid w:val="004A15C8"/>
    <w:rsid w:val="004A22D1"/>
    <w:rsid w:val="004A25A0"/>
    <w:rsid w:val="004A27EB"/>
    <w:rsid w:val="004A2ABF"/>
    <w:rsid w:val="004A2AE0"/>
    <w:rsid w:val="004A2BF2"/>
    <w:rsid w:val="004A2DB7"/>
    <w:rsid w:val="004A31C1"/>
    <w:rsid w:val="004A3408"/>
    <w:rsid w:val="004A35CB"/>
    <w:rsid w:val="004A373A"/>
    <w:rsid w:val="004A3BCB"/>
    <w:rsid w:val="004A3C69"/>
    <w:rsid w:val="004A3CD2"/>
    <w:rsid w:val="004A3DA5"/>
    <w:rsid w:val="004A41C9"/>
    <w:rsid w:val="004A4760"/>
    <w:rsid w:val="004A5118"/>
    <w:rsid w:val="004A6334"/>
    <w:rsid w:val="004A6D0B"/>
    <w:rsid w:val="004A7A29"/>
    <w:rsid w:val="004A7E91"/>
    <w:rsid w:val="004B04D2"/>
    <w:rsid w:val="004B137C"/>
    <w:rsid w:val="004B1758"/>
    <w:rsid w:val="004B1EB8"/>
    <w:rsid w:val="004B335A"/>
    <w:rsid w:val="004B389E"/>
    <w:rsid w:val="004B54E7"/>
    <w:rsid w:val="004B5615"/>
    <w:rsid w:val="004B59E5"/>
    <w:rsid w:val="004B5AF5"/>
    <w:rsid w:val="004B609A"/>
    <w:rsid w:val="004B63E0"/>
    <w:rsid w:val="004B644E"/>
    <w:rsid w:val="004B687A"/>
    <w:rsid w:val="004B68E5"/>
    <w:rsid w:val="004B6A12"/>
    <w:rsid w:val="004B6A78"/>
    <w:rsid w:val="004B70A7"/>
    <w:rsid w:val="004B72AF"/>
    <w:rsid w:val="004B7AF5"/>
    <w:rsid w:val="004B7FF0"/>
    <w:rsid w:val="004C0461"/>
    <w:rsid w:val="004C10A5"/>
    <w:rsid w:val="004C1A8F"/>
    <w:rsid w:val="004C1E68"/>
    <w:rsid w:val="004C1E95"/>
    <w:rsid w:val="004C1F31"/>
    <w:rsid w:val="004C2A1D"/>
    <w:rsid w:val="004C2FA6"/>
    <w:rsid w:val="004C3A3A"/>
    <w:rsid w:val="004C46D3"/>
    <w:rsid w:val="004C5105"/>
    <w:rsid w:val="004C61C8"/>
    <w:rsid w:val="004C637B"/>
    <w:rsid w:val="004C6548"/>
    <w:rsid w:val="004C6A7C"/>
    <w:rsid w:val="004C6BEE"/>
    <w:rsid w:val="004C7050"/>
    <w:rsid w:val="004C7517"/>
    <w:rsid w:val="004C782C"/>
    <w:rsid w:val="004C7CE0"/>
    <w:rsid w:val="004D066D"/>
    <w:rsid w:val="004D15D4"/>
    <w:rsid w:val="004D1688"/>
    <w:rsid w:val="004D1F05"/>
    <w:rsid w:val="004D20A1"/>
    <w:rsid w:val="004D2A29"/>
    <w:rsid w:val="004D2E83"/>
    <w:rsid w:val="004D2F24"/>
    <w:rsid w:val="004D3F4F"/>
    <w:rsid w:val="004D492B"/>
    <w:rsid w:val="004D4DCF"/>
    <w:rsid w:val="004D4FC7"/>
    <w:rsid w:val="004D53EB"/>
    <w:rsid w:val="004D5968"/>
    <w:rsid w:val="004D5A88"/>
    <w:rsid w:val="004D6977"/>
    <w:rsid w:val="004D6C89"/>
    <w:rsid w:val="004D77E5"/>
    <w:rsid w:val="004D7C56"/>
    <w:rsid w:val="004E0569"/>
    <w:rsid w:val="004E0A91"/>
    <w:rsid w:val="004E0FDE"/>
    <w:rsid w:val="004E1444"/>
    <w:rsid w:val="004E1746"/>
    <w:rsid w:val="004E1BC1"/>
    <w:rsid w:val="004E1D39"/>
    <w:rsid w:val="004E254B"/>
    <w:rsid w:val="004E28C6"/>
    <w:rsid w:val="004E2EA7"/>
    <w:rsid w:val="004E3353"/>
    <w:rsid w:val="004E3454"/>
    <w:rsid w:val="004E4093"/>
    <w:rsid w:val="004E48A1"/>
    <w:rsid w:val="004E4F8F"/>
    <w:rsid w:val="004E6091"/>
    <w:rsid w:val="004E691C"/>
    <w:rsid w:val="004E6F27"/>
    <w:rsid w:val="004E6F60"/>
    <w:rsid w:val="004E7148"/>
    <w:rsid w:val="004E7AAB"/>
    <w:rsid w:val="004F094C"/>
    <w:rsid w:val="004F0BD3"/>
    <w:rsid w:val="004F1569"/>
    <w:rsid w:val="004F1C01"/>
    <w:rsid w:val="004F1C67"/>
    <w:rsid w:val="004F1C86"/>
    <w:rsid w:val="004F1F8D"/>
    <w:rsid w:val="004F23ED"/>
    <w:rsid w:val="004F24C0"/>
    <w:rsid w:val="004F2FD9"/>
    <w:rsid w:val="004F31EE"/>
    <w:rsid w:val="004F37EC"/>
    <w:rsid w:val="004F4165"/>
    <w:rsid w:val="004F4371"/>
    <w:rsid w:val="004F44B2"/>
    <w:rsid w:val="004F4F3A"/>
    <w:rsid w:val="004F4FB1"/>
    <w:rsid w:val="004F4FED"/>
    <w:rsid w:val="004F504E"/>
    <w:rsid w:val="004F5405"/>
    <w:rsid w:val="004F6436"/>
    <w:rsid w:val="004F6ACB"/>
    <w:rsid w:val="004F7162"/>
    <w:rsid w:val="004F7E32"/>
    <w:rsid w:val="004F7EA7"/>
    <w:rsid w:val="004F7FB8"/>
    <w:rsid w:val="005000FF"/>
    <w:rsid w:val="0050035B"/>
    <w:rsid w:val="0050047F"/>
    <w:rsid w:val="00500C2B"/>
    <w:rsid w:val="00501299"/>
    <w:rsid w:val="00501EA7"/>
    <w:rsid w:val="00502309"/>
    <w:rsid w:val="0050296E"/>
    <w:rsid w:val="00502DF6"/>
    <w:rsid w:val="00503075"/>
    <w:rsid w:val="00503263"/>
    <w:rsid w:val="00503410"/>
    <w:rsid w:val="00503477"/>
    <w:rsid w:val="005036FB"/>
    <w:rsid w:val="005038F9"/>
    <w:rsid w:val="00503B63"/>
    <w:rsid w:val="0050493A"/>
    <w:rsid w:val="00504AA6"/>
    <w:rsid w:val="00504DFB"/>
    <w:rsid w:val="00505038"/>
    <w:rsid w:val="00505177"/>
    <w:rsid w:val="00505685"/>
    <w:rsid w:val="005057B2"/>
    <w:rsid w:val="00505E46"/>
    <w:rsid w:val="005062A5"/>
    <w:rsid w:val="005065CB"/>
    <w:rsid w:val="005067CF"/>
    <w:rsid w:val="005067F8"/>
    <w:rsid w:val="00506A04"/>
    <w:rsid w:val="00506CA7"/>
    <w:rsid w:val="005070A7"/>
    <w:rsid w:val="00507128"/>
    <w:rsid w:val="00507230"/>
    <w:rsid w:val="005073ED"/>
    <w:rsid w:val="00507B8D"/>
    <w:rsid w:val="005102AA"/>
    <w:rsid w:val="00511062"/>
    <w:rsid w:val="005112C2"/>
    <w:rsid w:val="005125DD"/>
    <w:rsid w:val="0051260B"/>
    <w:rsid w:val="00512911"/>
    <w:rsid w:val="00512921"/>
    <w:rsid w:val="00512E6E"/>
    <w:rsid w:val="0051362D"/>
    <w:rsid w:val="00513732"/>
    <w:rsid w:val="005140C2"/>
    <w:rsid w:val="005155A5"/>
    <w:rsid w:val="00515EB5"/>
    <w:rsid w:val="00515EF8"/>
    <w:rsid w:val="00515FEC"/>
    <w:rsid w:val="0051640A"/>
    <w:rsid w:val="00516657"/>
    <w:rsid w:val="00516CCB"/>
    <w:rsid w:val="00516D90"/>
    <w:rsid w:val="005173D1"/>
    <w:rsid w:val="00517C78"/>
    <w:rsid w:val="0052005D"/>
    <w:rsid w:val="005200E2"/>
    <w:rsid w:val="00520235"/>
    <w:rsid w:val="00520AC5"/>
    <w:rsid w:val="00520F6C"/>
    <w:rsid w:val="0052123D"/>
    <w:rsid w:val="00521875"/>
    <w:rsid w:val="0052257B"/>
    <w:rsid w:val="00522857"/>
    <w:rsid w:val="0052334B"/>
    <w:rsid w:val="0052335C"/>
    <w:rsid w:val="005236B3"/>
    <w:rsid w:val="00523F09"/>
    <w:rsid w:val="00524706"/>
    <w:rsid w:val="00524C3B"/>
    <w:rsid w:val="00524C78"/>
    <w:rsid w:val="00524EBF"/>
    <w:rsid w:val="005251AD"/>
    <w:rsid w:val="00525D4C"/>
    <w:rsid w:val="0052609E"/>
    <w:rsid w:val="005263BF"/>
    <w:rsid w:val="00526C7B"/>
    <w:rsid w:val="00526EF2"/>
    <w:rsid w:val="00526F46"/>
    <w:rsid w:val="005270E4"/>
    <w:rsid w:val="005275C9"/>
    <w:rsid w:val="005279F5"/>
    <w:rsid w:val="00527B3B"/>
    <w:rsid w:val="00527BFA"/>
    <w:rsid w:val="00530059"/>
    <w:rsid w:val="00530CFE"/>
    <w:rsid w:val="00530DE0"/>
    <w:rsid w:val="005312F0"/>
    <w:rsid w:val="005313C1"/>
    <w:rsid w:val="00531435"/>
    <w:rsid w:val="00531864"/>
    <w:rsid w:val="00532029"/>
    <w:rsid w:val="005322A7"/>
    <w:rsid w:val="00532B9D"/>
    <w:rsid w:val="005336E9"/>
    <w:rsid w:val="005339A0"/>
    <w:rsid w:val="00533FB6"/>
    <w:rsid w:val="005341C5"/>
    <w:rsid w:val="0053461F"/>
    <w:rsid w:val="005349FF"/>
    <w:rsid w:val="00534EC6"/>
    <w:rsid w:val="00535346"/>
    <w:rsid w:val="00535598"/>
    <w:rsid w:val="0053577E"/>
    <w:rsid w:val="00535CD9"/>
    <w:rsid w:val="00535EA4"/>
    <w:rsid w:val="00536B2F"/>
    <w:rsid w:val="00536C9F"/>
    <w:rsid w:val="00536DB0"/>
    <w:rsid w:val="005373D2"/>
    <w:rsid w:val="005374C3"/>
    <w:rsid w:val="005377A8"/>
    <w:rsid w:val="00540A82"/>
    <w:rsid w:val="00540D76"/>
    <w:rsid w:val="00541298"/>
    <w:rsid w:val="00541905"/>
    <w:rsid w:val="00542074"/>
    <w:rsid w:val="005420AB"/>
    <w:rsid w:val="0054258A"/>
    <w:rsid w:val="0054433C"/>
    <w:rsid w:val="00544453"/>
    <w:rsid w:val="00544F7D"/>
    <w:rsid w:val="0054536B"/>
    <w:rsid w:val="00545851"/>
    <w:rsid w:val="0054595C"/>
    <w:rsid w:val="005459FC"/>
    <w:rsid w:val="00545A0C"/>
    <w:rsid w:val="00545B41"/>
    <w:rsid w:val="00546C1E"/>
    <w:rsid w:val="00546E86"/>
    <w:rsid w:val="00547774"/>
    <w:rsid w:val="00547914"/>
    <w:rsid w:val="005479EF"/>
    <w:rsid w:val="005505BF"/>
    <w:rsid w:val="0055083C"/>
    <w:rsid w:val="00550DAD"/>
    <w:rsid w:val="0055129E"/>
    <w:rsid w:val="005515F8"/>
    <w:rsid w:val="005517C7"/>
    <w:rsid w:val="00551CB7"/>
    <w:rsid w:val="00551D0B"/>
    <w:rsid w:val="00552030"/>
    <w:rsid w:val="0055221E"/>
    <w:rsid w:val="00552377"/>
    <w:rsid w:val="00552AC0"/>
    <w:rsid w:val="00552FED"/>
    <w:rsid w:val="00552FF6"/>
    <w:rsid w:val="0055360C"/>
    <w:rsid w:val="005538A4"/>
    <w:rsid w:val="0055399C"/>
    <w:rsid w:val="00553AF0"/>
    <w:rsid w:val="00553F93"/>
    <w:rsid w:val="00554084"/>
    <w:rsid w:val="00554119"/>
    <w:rsid w:val="005541A0"/>
    <w:rsid w:val="00554577"/>
    <w:rsid w:val="005546BF"/>
    <w:rsid w:val="005547BC"/>
    <w:rsid w:val="0055527E"/>
    <w:rsid w:val="00555450"/>
    <w:rsid w:val="00555CE1"/>
    <w:rsid w:val="00556061"/>
    <w:rsid w:val="005564A4"/>
    <w:rsid w:val="00556B60"/>
    <w:rsid w:val="00556B83"/>
    <w:rsid w:val="00557063"/>
    <w:rsid w:val="0055776D"/>
    <w:rsid w:val="005578A4"/>
    <w:rsid w:val="00557D42"/>
    <w:rsid w:val="00557EFC"/>
    <w:rsid w:val="00557F61"/>
    <w:rsid w:val="00557FE3"/>
    <w:rsid w:val="00560151"/>
    <w:rsid w:val="00560421"/>
    <w:rsid w:val="005606C1"/>
    <w:rsid w:val="00560EF9"/>
    <w:rsid w:val="0056113A"/>
    <w:rsid w:val="00561744"/>
    <w:rsid w:val="00561C25"/>
    <w:rsid w:val="005622E0"/>
    <w:rsid w:val="0056248C"/>
    <w:rsid w:val="00562875"/>
    <w:rsid w:val="005630EF"/>
    <w:rsid w:val="005631AA"/>
    <w:rsid w:val="005638F5"/>
    <w:rsid w:val="00563B52"/>
    <w:rsid w:val="00563F75"/>
    <w:rsid w:val="00564394"/>
    <w:rsid w:val="00564D53"/>
    <w:rsid w:val="0056527E"/>
    <w:rsid w:val="0056588C"/>
    <w:rsid w:val="0056590A"/>
    <w:rsid w:val="00565C09"/>
    <w:rsid w:val="00566B4C"/>
    <w:rsid w:val="00566D4E"/>
    <w:rsid w:val="00566F50"/>
    <w:rsid w:val="00567066"/>
    <w:rsid w:val="00567345"/>
    <w:rsid w:val="0056739A"/>
    <w:rsid w:val="00567B1E"/>
    <w:rsid w:val="00567B99"/>
    <w:rsid w:val="005704F6"/>
    <w:rsid w:val="005707CA"/>
    <w:rsid w:val="00570D25"/>
    <w:rsid w:val="0057141A"/>
    <w:rsid w:val="00571D3D"/>
    <w:rsid w:val="00572341"/>
    <w:rsid w:val="005724FE"/>
    <w:rsid w:val="00572E1C"/>
    <w:rsid w:val="005737E8"/>
    <w:rsid w:val="00573C21"/>
    <w:rsid w:val="00573FB6"/>
    <w:rsid w:val="00574049"/>
    <w:rsid w:val="0057405D"/>
    <w:rsid w:val="005743DD"/>
    <w:rsid w:val="005745E8"/>
    <w:rsid w:val="00574E38"/>
    <w:rsid w:val="00574FB2"/>
    <w:rsid w:val="00575A14"/>
    <w:rsid w:val="0057694D"/>
    <w:rsid w:val="00576A27"/>
    <w:rsid w:val="005774F4"/>
    <w:rsid w:val="0057769A"/>
    <w:rsid w:val="00580C93"/>
    <w:rsid w:val="00580EEA"/>
    <w:rsid w:val="00580F2A"/>
    <w:rsid w:val="005813AB"/>
    <w:rsid w:val="005815A7"/>
    <w:rsid w:val="005815F6"/>
    <w:rsid w:val="0058183E"/>
    <w:rsid w:val="005821C2"/>
    <w:rsid w:val="0058225A"/>
    <w:rsid w:val="0058258A"/>
    <w:rsid w:val="00582F45"/>
    <w:rsid w:val="00583357"/>
    <w:rsid w:val="0058381C"/>
    <w:rsid w:val="00584775"/>
    <w:rsid w:val="00584980"/>
    <w:rsid w:val="0058528C"/>
    <w:rsid w:val="00585628"/>
    <w:rsid w:val="0058587D"/>
    <w:rsid w:val="00585D8E"/>
    <w:rsid w:val="00585FA5"/>
    <w:rsid w:val="0058639B"/>
    <w:rsid w:val="005866F8"/>
    <w:rsid w:val="00586918"/>
    <w:rsid w:val="00586A0B"/>
    <w:rsid w:val="00586FCB"/>
    <w:rsid w:val="00587FB9"/>
    <w:rsid w:val="005904D8"/>
    <w:rsid w:val="0059064F"/>
    <w:rsid w:val="0059099E"/>
    <w:rsid w:val="00591851"/>
    <w:rsid w:val="00591FE9"/>
    <w:rsid w:val="005921CB"/>
    <w:rsid w:val="00592962"/>
    <w:rsid w:val="00592A49"/>
    <w:rsid w:val="005931D8"/>
    <w:rsid w:val="00593420"/>
    <w:rsid w:val="00593719"/>
    <w:rsid w:val="00593911"/>
    <w:rsid w:val="00593B18"/>
    <w:rsid w:val="005940B1"/>
    <w:rsid w:val="00594CED"/>
    <w:rsid w:val="00595D5E"/>
    <w:rsid w:val="0059664F"/>
    <w:rsid w:val="00596F2D"/>
    <w:rsid w:val="00596FBE"/>
    <w:rsid w:val="00596FE3"/>
    <w:rsid w:val="00597283"/>
    <w:rsid w:val="0059728C"/>
    <w:rsid w:val="00597384"/>
    <w:rsid w:val="005A0D0B"/>
    <w:rsid w:val="005A0F46"/>
    <w:rsid w:val="005A1010"/>
    <w:rsid w:val="005A1194"/>
    <w:rsid w:val="005A167A"/>
    <w:rsid w:val="005A1752"/>
    <w:rsid w:val="005A18C4"/>
    <w:rsid w:val="005A2225"/>
    <w:rsid w:val="005A232E"/>
    <w:rsid w:val="005A27C8"/>
    <w:rsid w:val="005A29D7"/>
    <w:rsid w:val="005A2F75"/>
    <w:rsid w:val="005A3176"/>
    <w:rsid w:val="005A3208"/>
    <w:rsid w:val="005A3A6D"/>
    <w:rsid w:val="005A4394"/>
    <w:rsid w:val="005A4A74"/>
    <w:rsid w:val="005A4E6C"/>
    <w:rsid w:val="005A5271"/>
    <w:rsid w:val="005A59FA"/>
    <w:rsid w:val="005A5AE7"/>
    <w:rsid w:val="005A5B61"/>
    <w:rsid w:val="005A5C05"/>
    <w:rsid w:val="005A5E22"/>
    <w:rsid w:val="005A60DF"/>
    <w:rsid w:val="005A6317"/>
    <w:rsid w:val="005A7069"/>
    <w:rsid w:val="005A787A"/>
    <w:rsid w:val="005A7CF9"/>
    <w:rsid w:val="005A7E70"/>
    <w:rsid w:val="005B016B"/>
    <w:rsid w:val="005B01FC"/>
    <w:rsid w:val="005B0ED2"/>
    <w:rsid w:val="005B1482"/>
    <w:rsid w:val="005B1579"/>
    <w:rsid w:val="005B15D6"/>
    <w:rsid w:val="005B182D"/>
    <w:rsid w:val="005B1BF3"/>
    <w:rsid w:val="005B1CDF"/>
    <w:rsid w:val="005B2904"/>
    <w:rsid w:val="005B2922"/>
    <w:rsid w:val="005B2D68"/>
    <w:rsid w:val="005B3335"/>
    <w:rsid w:val="005B37FC"/>
    <w:rsid w:val="005B4910"/>
    <w:rsid w:val="005B5415"/>
    <w:rsid w:val="005B561A"/>
    <w:rsid w:val="005B5B1B"/>
    <w:rsid w:val="005B66BF"/>
    <w:rsid w:val="005B6723"/>
    <w:rsid w:val="005B7303"/>
    <w:rsid w:val="005C03CD"/>
    <w:rsid w:val="005C0629"/>
    <w:rsid w:val="005C1346"/>
    <w:rsid w:val="005C1374"/>
    <w:rsid w:val="005C1674"/>
    <w:rsid w:val="005C19EC"/>
    <w:rsid w:val="005C19ED"/>
    <w:rsid w:val="005C1A03"/>
    <w:rsid w:val="005C1DF2"/>
    <w:rsid w:val="005C2377"/>
    <w:rsid w:val="005C2A97"/>
    <w:rsid w:val="005C2BF8"/>
    <w:rsid w:val="005C460D"/>
    <w:rsid w:val="005C4C3D"/>
    <w:rsid w:val="005C4ED1"/>
    <w:rsid w:val="005C5612"/>
    <w:rsid w:val="005C5A67"/>
    <w:rsid w:val="005C6044"/>
    <w:rsid w:val="005C62F3"/>
    <w:rsid w:val="005C64E4"/>
    <w:rsid w:val="005C66B4"/>
    <w:rsid w:val="005C673A"/>
    <w:rsid w:val="005C67C0"/>
    <w:rsid w:val="005C68D6"/>
    <w:rsid w:val="005C76B2"/>
    <w:rsid w:val="005C7BBD"/>
    <w:rsid w:val="005C7D8D"/>
    <w:rsid w:val="005D0AAE"/>
    <w:rsid w:val="005D0BF8"/>
    <w:rsid w:val="005D0C9A"/>
    <w:rsid w:val="005D1192"/>
    <w:rsid w:val="005D11E3"/>
    <w:rsid w:val="005D1BA6"/>
    <w:rsid w:val="005D1CCE"/>
    <w:rsid w:val="005D2405"/>
    <w:rsid w:val="005D251C"/>
    <w:rsid w:val="005D2C01"/>
    <w:rsid w:val="005D2FFC"/>
    <w:rsid w:val="005D32AD"/>
    <w:rsid w:val="005D33B2"/>
    <w:rsid w:val="005D34FA"/>
    <w:rsid w:val="005D3521"/>
    <w:rsid w:val="005D3658"/>
    <w:rsid w:val="005D417B"/>
    <w:rsid w:val="005D4640"/>
    <w:rsid w:val="005D51A9"/>
    <w:rsid w:val="005D585D"/>
    <w:rsid w:val="005D5BF9"/>
    <w:rsid w:val="005D5EC4"/>
    <w:rsid w:val="005D5FCC"/>
    <w:rsid w:val="005D675E"/>
    <w:rsid w:val="005D6CE3"/>
    <w:rsid w:val="005D737A"/>
    <w:rsid w:val="005D74A6"/>
    <w:rsid w:val="005E0186"/>
    <w:rsid w:val="005E069C"/>
    <w:rsid w:val="005E0E13"/>
    <w:rsid w:val="005E10A9"/>
    <w:rsid w:val="005E1158"/>
    <w:rsid w:val="005E1243"/>
    <w:rsid w:val="005E1590"/>
    <w:rsid w:val="005E1B16"/>
    <w:rsid w:val="005E1B88"/>
    <w:rsid w:val="005E2780"/>
    <w:rsid w:val="005E31D7"/>
    <w:rsid w:val="005E348B"/>
    <w:rsid w:val="005E35B4"/>
    <w:rsid w:val="005E3721"/>
    <w:rsid w:val="005E3E5C"/>
    <w:rsid w:val="005E4368"/>
    <w:rsid w:val="005E4BBF"/>
    <w:rsid w:val="005E4D8F"/>
    <w:rsid w:val="005E5170"/>
    <w:rsid w:val="005E558F"/>
    <w:rsid w:val="005E56D7"/>
    <w:rsid w:val="005E5A11"/>
    <w:rsid w:val="005E5C64"/>
    <w:rsid w:val="005E6137"/>
    <w:rsid w:val="005E654A"/>
    <w:rsid w:val="005E68B1"/>
    <w:rsid w:val="005F04D7"/>
    <w:rsid w:val="005F1511"/>
    <w:rsid w:val="005F1E05"/>
    <w:rsid w:val="005F1EE4"/>
    <w:rsid w:val="005F2293"/>
    <w:rsid w:val="005F29DB"/>
    <w:rsid w:val="005F33EF"/>
    <w:rsid w:val="005F3586"/>
    <w:rsid w:val="005F39C3"/>
    <w:rsid w:val="005F3E13"/>
    <w:rsid w:val="005F43A3"/>
    <w:rsid w:val="005F448F"/>
    <w:rsid w:val="005F4BBA"/>
    <w:rsid w:val="005F5280"/>
    <w:rsid w:val="005F59A0"/>
    <w:rsid w:val="005F5E48"/>
    <w:rsid w:val="005F6ADD"/>
    <w:rsid w:val="005F792F"/>
    <w:rsid w:val="005F7AB6"/>
    <w:rsid w:val="005F7E22"/>
    <w:rsid w:val="005F7FBC"/>
    <w:rsid w:val="006000FE"/>
    <w:rsid w:val="0060040F"/>
    <w:rsid w:val="0060094A"/>
    <w:rsid w:val="006009CE"/>
    <w:rsid w:val="00600B8B"/>
    <w:rsid w:val="00600FFF"/>
    <w:rsid w:val="00601976"/>
    <w:rsid w:val="00602168"/>
    <w:rsid w:val="006029E0"/>
    <w:rsid w:val="0060307B"/>
    <w:rsid w:val="00603936"/>
    <w:rsid w:val="00603CC4"/>
    <w:rsid w:val="00604437"/>
    <w:rsid w:val="0060455E"/>
    <w:rsid w:val="0060474D"/>
    <w:rsid w:val="00604E7C"/>
    <w:rsid w:val="00605369"/>
    <w:rsid w:val="00605D42"/>
    <w:rsid w:val="00606317"/>
    <w:rsid w:val="006065B3"/>
    <w:rsid w:val="006068B2"/>
    <w:rsid w:val="006068BA"/>
    <w:rsid w:val="00610166"/>
    <w:rsid w:val="006109CB"/>
    <w:rsid w:val="00610BDD"/>
    <w:rsid w:val="00610C3C"/>
    <w:rsid w:val="00610D3D"/>
    <w:rsid w:val="0061134A"/>
    <w:rsid w:val="00611438"/>
    <w:rsid w:val="006117FD"/>
    <w:rsid w:val="00611AED"/>
    <w:rsid w:val="00611E56"/>
    <w:rsid w:val="00611F84"/>
    <w:rsid w:val="00612172"/>
    <w:rsid w:val="00612299"/>
    <w:rsid w:val="0061242D"/>
    <w:rsid w:val="006129FD"/>
    <w:rsid w:val="00612FF7"/>
    <w:rsid w:val="00613430"/>
    <w:rsid w:val="006138CC"/>
    <w:rsid w:val="00613922"/>
    <w:rsid w:val="00613AC0"/>
    <w:rsid w:val="00613E47"/>
    <w:rsid w:val="00614A35"/>
    <w:rsid w:val="00614CB2"/>
    <w:rsid w:val="00614FE9"/>
    <w:rsid w:val="00615627"/>
    <w:rsid w:val="0061568C"/>
    <w:rsid w:val="006157A4"/>
    <w:rsid w:val="00615EC4"/>
    <w:rsid w:val="00615F7C"/>
    <w:rsid w:val="00616057"/>
    <w:rsid w:val="00616366"/>
    <w:rsid w:val="00616424"/>
    <w:rsid w:val="006165EC"/>
    <w:rsid w:val="006174F6"/>
    <w:rsid w:val="0062018F"/>
    <w:rsid w:val="006207EC"/>
    <w:rsid w:val="00620AA2"/>
    <w:rsid w:val="00621026"/>
    <w:rsid w:val="00621C1A"/>
    <w:rsid w:val="00621DB3"/>
    <w:rsid w:val="00622C2F"/>
    <w:rsid w:val="00622DD8"/>
    <w:rsid w:val="006237BA"/>
    <w:rsid w:val="00623C8A"/>
    <w:rsid w:val="00623FB1"/>
    <w:rsid w:val="006242FB"/>
    <w:rsid w:val="006244C6"/>
    <w:rsid w:val="00624609"/>
    <w:rsid w:val="00624AD8"/>
    <w:rsid w:val="00624B4D"/>
    <w:rsid w:val="00624F6D"/>
    <w:rsid w:val="00625A32"/>
    <w:rsid w:val="00625FFD"/>
    <w:rsid w:val="006260A4"/>
    <w:rsid w:val="0062699E"/>
    <w:rsid w:val="006269ED"/>
    <w:rsid w:val="00627398"/>
    <w:rsid w:val="0063006E"/>
    <w:rsid w:val="00630220"/>
    <w:rsid w:val="00630421"/>
    <w:rsid w:val="0063074F"/>
    <w:rsid w:val="00630B05"/>
    <w:rsid w:val="00630DC1"/>
    <w:rsid w:val="00630FB3"/>
    <w:rsid w:val="00631287"/>
    <w:rsid w:val="00631C14"/>
    <w:rsid w:val="006322A5"/>
    <w:rsid w:val="0063334A"/>
    <w:rsid w:val="00633551"/>
    <w:rsid w:val="006348DE"/>
    <w:rsid w:val="006355B9"/>
    <w:rsid w:val="006356AC"/>
    <w:rsid w:val="0063592A"/>
    <w:rsid w:val="006363B4"/>
    <w:rsid w:val="00636785"/>
    <w:rsid w:val="006376AC"/>
    <w:rsid w:val="006377C5"/>
    <w:rsid w:val="00637EAA"/>
    <w:rsid w:val="006404E5"/>
    <w:rsid w:val="0064055C"/>
    <w:rsid w:val="0064084B"/>
    <w:rsid w:val="0064141E"/>
    <w:rsid w:val="00641687"/>
    <w:rsid w:val="0064196F"/>
    <w:rsid w:val="00641D6A"/>
    <w:rsid w:val="00641EFB"/>
    <w:rsid w:val="006425F3"/>
    <w:rsid w:val="00643176"/>
    <w:rsid w:val="006432B6"/>
    <w:rsid w:val="0064339E"/>
    <w:rsid w:val="0064363A"/>
    <w:rsid w:val="00643972"/>
    <w:rsid w:val="006439AC"/>
    <w:rsid w:val="00643C99"/>
    <w:rsid w:val="006442BE"/>
    <w:rsid w:val="006444FF"/>
    <w:rsid w:val="0064488E"/>
    <w:rsid w:val="00644B06"/>
    <w:rsid w:val="00644FD2"/>
    <w:rsid w:val="00646005"/>
    <w:rsid w:val="006462FB"/>
    <w:rsid w:val="00646A4A"/>
    <w:rsid w:val="00646AB7"/>
    <w:rsid w:val="006470E9"/>
    <w:rsid w:val="00647299"/>
    <w:rsid w:val="00647464"/>
    <w:rsid w:val="00647F1F"/>
    <w:rsid w:val="006502F7"/>
    <w:rsid w:val="006505FF"/>
    <w:rsid w:val="00650C14"/>
    <w:rsid w:val="00650D2C"/>
    <w:rsid w:val="00650FE0"/>
    <w:rsid w:val="00651099"/>
    <w:rsid w:val="00651124"/>
    <w:rsid w:val="00651311"/>
    <w:rsid w:val="00651811"/>
    <w:rsid w:val="00651813"/>
    <w:rsid w:val="00651D74"/>
    <w:rsid w:val="00651EF2"/>
    <w:rsid w:val="00652271"/>
    <w:rsid w:val="00652884"/>
    <w:rsid w:val="00652A11"/>
    <w:rsid w:val="00652C96"/>
    <w:rsid w:val="006534EC"/>
    <w:rsid w:val="00654309"/>
    <w:rsid w:val="00654340"/>
    <w:rsid w:val="00654892"/>
    <w:rsid w:val="00654B38"/>
    <w:rsid w:val="00654DC5"/>
    <w:rsid w:val="0065514F"/>
    <w:rsid w:val="0065536F"/>
    <w:rsid w:val="00655576"/>
    <w:rsid w:val="00655A0E"/>
    <w:rsid w:val="00655C73"/>
    <w:rsid w:val="0065606E"/>
    <w:rsid w:val="0065663F"/>
    <w:rsid w:val="00656C68"/>
    <w:rsid w:val="0065775D"/>
    <w:rsid w:val="006578E2"/>
    <w:rsid w:val="00657F1B"/>
    <w:rsid w:val="00660AAB"/>
    <w:rsid w:val="00660AB6"/>
    <w:rsid w:val="00660C41"/>
    <w:rsid w:val="00661100"/>
    <w:rsid w:val="00661114"/>
    <w:rsid w:val="006617A4"/>
    <w:rsid w:val="006617F6"/>
    <w:rsid w:val="00662DA9"/>
    <w:rsid w:val="00663DAF"/>
    <w:rsid w:val="00664043"/>
    <w:rsid w:val="0066468B"/>
    <w:rsid w:val="006649BC"/>
    <w:rsid w:val="00664BB6"/>
    <w:rsid w:val="00664BFE"/>
    <w:rsid w:val="00664E89"/>
    <w:rsid w:val="00665137"/>
    <w:rsid w:val="00665E51"/>
    <w:rsid w:val="006665C5"/>
    <w:rsid w:val="006667BB"/>
    <w:rsid w:val="00666995"/>
    <w:rsid w:val="00667266"/>
    <w:rsid w:val="00667894"/>
    <w:rsid w:val="00667F94"/>
    <w:rsid w:val="0067033C"/>
    <w:rsid w:val="00670824"/>
    <w:rsid w:val="00670840"/>
    <w:rsid w:val="0067098D"/>
    <w:rsid w:val="00670B88"/>
    <w:rsid w:val="00671375"/>
    <w:rsid w:val="00671861"/>
    <w:rsid w:val="006720B4"/>
    <w:rsid w:val="00672507"/>
    <w:rsid w:val="006728C6"/>
    <w:rsid w:val="00672B8B"/>
    <w:rsid w:val="00672EEA"/>
    <w:rsid w:val="00673552"/>
    <w:rsid w:val="00673922"/>
    <w:rsid w:val="00673DC0"/>
    <w:rsid w:val="006748A5"/>
    <w:rsid w:val="0067581F"/>
    <w:rsid w:val="00675942"/>
    <w:rsid w:val="00675954"/>
    <w:rsid w:val="00675E8A"/>
    <w:rsid w:val="00676105"/>
    <w:rsid w:val="00676853"/>
    <w:rsid w:val="0067737E"/>
    <w:rsid w:val="00677D1D"/>
    <w:rsid w:val="00677DCD"/>
    <w:rsid w:val="0068021E"/>
    <w:rsid w:val="006803FB"/>
    <w:rsid w:val="00680797"/>
    <w:rsid w:val="006808AD"/>
    <w:rsid w:val="00681734"/>
    <w:rsid w:val="00682238"/>
    <w:rsid w:val="006824E6"/>
    <w:rsid w:val="0068294E"/>
    <w:rsid w:val="00682E30"/>
    <w:rsid w:val="006837C0"/>
    <w:rsid w:val="00683B4D"/>
    <w:rsid w:val="006840C2"/>
    <w:rsid w:val="0068471B"/>
    <w:rsid w:val="00684BE9"/>
    <w:rsid w:val="00685CC1"/>
    <w:rsid w:val="0068618F"/>
    <w:rsid w:val="00686537"/>
    <w:rsid w:val="00686D0E"/>
    <w:rsid w:val="006877A1"/>
    <w:rsid w:val="006877DD"/>
    <w:rsid w:val="00687A07"/>
    <w:rsid w:val="00687EAD"/>
    <w:rsid w:val="006906AC"/>
    <w:rsid w:val="00691FF8"/>
    <w:rsid w:val="0069287A"/>
    <w:rsid w:val="00693FDF"/>
    <w:rsid w:val="00694381"/>
    <w:rsid w:val="00694A3A"/>
    <w:rsid w:val="00695213"/>
    <w:rsid w:val="00696AEC"/>
    <w:rsid w:val="00696E75"/>
    <w:rsid w:val="006970CE"/>
    <w:rsid w:val="00697C87"/>
    <w:rsid w:val="006A002A"/>
    <w:rsid w:val="006A00F9"/>
    <w:rsid w:val="006A02F9"/>
    <w:rsid w:val="006A0879"/>
    <w:rsid w:val="006A0C3E"/>
    <w:rsid w:val="006A16D8"/>
    <w:rsid w:val="006A19A2"/>
    <w:rsid w:val="006A1BBD"/>
    <w:rsid w:val="006A1BFB"/>
    <w:rsid w:val="006A2086"/>
    <w:rsid w:val="006A23E9"/>
    <w:rsid w:val="006A2DA2"/>
    <w:rsid w:val="006A2F91"/>
    <w:rsid w:val="006A477F"/>
    <w:rsid w:val="006A4C6A"/>
    <w:rsid w:val="006A4CF6"/>
    <w:rsid w:val="006A4DC3"/>
    <w:rsid w:val="006A5B98"/>
    <w:rsid w:val="006A63A5"/>
    <w:rsid w:val="006A6C5E"/>
    <w:rsid w:val="006A6C69"/>
    <w:rsid w:val="006A6F0D"/>
    <w:rsid w:val="006A6F6E"/>
    <w:rsid w:val="006A77C6"/>
    <w:rsid w:val="006A7A18"/>
    <w:rsid w:val="006B0180"/>
    <w:rsid w:val="006B0DAC"/>
    <w:rsid w:val="006B1066"/>
    <w:rsid w:val="006B1A7C"/>
    <w:rsid w:val="006B2BCC"/>
    <w:rsid w:val="006B2C42"/>
    <w:rsid w:val="006B2CBC"/>
    <w:rsid w:val="006B2F1F"/>
    <w:rsid w:val="006B305F"/>
    <w:rsid w:val="006B3658"/>
    <w:rsid w:val="006B3976"/>
    <w:rsid w:val="006B451E"/>
    <w:rsid w:val="006B456C"/>
    <w:rsid w:val="006B4761"/>
    <w:rsid w:val="006B4774"/>
    <w:rsid w:val="006B4B3D"/>
    <w:rsid w:val="006B50E5"/>
    <w:rsid w:val="006B5CDE"/>
    <w:rsid w:val="006B5FC3"/>
    <w:rsid w:val="006B6271"/>
    <w:rsid w:val="006B6CD3"/>
    <w:rsid w:val="006B6D1F"/>
    <w:rsid w:val="006B739C"/>
    <w:rsid w:val="006B7A06"/>
    <w:rsid w:val="006B7C3A"/>
    <w:rsid w:val="006B7F03"/>
    <w:rsid w:val="006C00CD"/>
    <w:rsid w:val="006C025C"/>
    <w:rsid w:val="006C1267"/>
    <w:rsid w:val="006C1572"/>
    <w:rsid w:val="006C18EA"/>
    <w:rsid w:val="006C1AEA"/>
    <w:rsid w:val="006C1D82"/>
    <w:rsid w:val="006C26A0"/>
    <w:rsid w:val="006C2CF8"/>
    <w:rsid w:val="006C2E7E"/>
    <w:rsid w:val="006C2F51"/>
    <w:rsid w:val="006C3095"/>
    <w:rsid w:val="006C3C70"/>
    <w:rsid w:val="006C3E63"/>
    <w:rsid w:val="006C47E2"/>
    <w:rsid w:val="006C490A"/>
    <w:rsid w:val="006C4A39"/>
    <w:rsid w:val="006C4DF7"/>
    <w:rsid w:val="006C50A1"/>
    <w:rsid w:val="006C50BE"/>
    <w:rsid w:val="006C521B"/>
    <w:rsid w:val="006C5897"/>
    <w:rsid w:val="006C5F3D"/>
    <w:rsid w:val="006C612A"/>
    <w:rsid w:val="006C61D5"/>
    <w:rsid w:val="006C67FB"/>
    <w:rsid w:val="006C6F88"/>
    <w:rsid w:val="006C7477"/>
    <w:rsid w:val="006C7F20"/>
    <w:rsid w:val="006D0181"/>
    <w:rsid w:val="006D02BC"/>
    <w:rsid w:val="006D04B4"/>
    <w:rsid w:val="006D0627"/>
    <w:rsid w:val="006D1093"/>
    <w:rsid w:val="006D10DA"/>
    <w:rsid w:val="006D12DB"/>
    <w:rsid w:val="006D152D"/>
    <w:rsid w:val="006D156C"/>
    <w:rsid w:val="006D163B"/>
    <w:rsid w:val="006D1D02"/>
    <w:rsid w:val="006D2605"/>
    <w:rsid w:val="006D2714"/>
    <w:rsid w:val="006D28B6"/>
    <w:rsid w:val="006D2C56"/>
    <w:rsid w:val="006D3042"/>
    <w:rsid w:val="006D32A9"/>
    <w:rsid w:val="006D3A8E"/>
    <w:rsid w:val="006D3D9B"/>
    <w:rsid w:val="006D4027"/>
    <w:rsid w:val="006D43EF"/>
    <w:rsid w:val="006D4BBE"/>
    <w:rsid w:val="006D4F71"/>
    <w:rsid w:val="006D5564"/>
    <w:rsid w:val="006D5F82"/>
    <w:rsid w:val="006D625E"/>
    <w:rsid w:val="006D65F7"/>
    <w:rsid w:val="006D66CA"/>
    <w:rsid w:val="006D6B2C"/>
    <w:rsid w:val="006D6F67"/>
    <w:rsid w:val="006D7654"/>
    <w:rsid w:val="006D793D"/>
    <w:rsid w:val="006D7C9B"/>
    <w:rsid w:val="006E038A"/>
    <w:rsid w:val="006E07D1"/>
    <w:rsid w:val="006E0A42"/>
    <w:rsid w:val="006E19F7"/>
    <w:rsid w:val="006E1A54"/>
    <w:rsid w:val="006E30E2"/>
    <w:rsid w:val="006E46CB"/>
    <w:rsid w:val="006E49C9"/>
    <w:rsid w:val="006E4D74"/>
    <w:rsid w:val="006E54DB"/>
    <w:rsid w:val="006E5869"/>
    <w:rsid w:val="006E58CF"/>
    <w:rsid w:val="006E6085"/>
    <w:rsid w:val="006E63B9"/>
    <w:rsid w:val="006E6665"/>
    <w:rsid w:val="006E7077"/>
    <w:rsid w:val="006E7153"/>
    <w:rsid w:val="006E71C3"/>
    <w:rsid w:val="006E79F9"/>
    <w:rsid w:val="006F05E3"/>
    <w:rsid w:val="006F07B0"/>
    <w:rsid w:val="006F08B8"/>
    <w:rsid w:val="006F0A7A"/>
    <w:rsid w:val="006F1619"/>
    <w:rsid w:val="006F1F26"/>
    <w:rsid w:val="006F1F4A"/>
    <w:rsid w:val="006F1FAA"/>
    <w:rsid w:val="006F2138"/>
    <w:rsid w:val="006F2871"/>
    <w:rsid w:val="006F2993"/>
    <w:rsid w:val="006F2A73"/>
    <w:rsid w:val="006F2EC9"/>
    <w:rsid w:val="006F33C3"/>
    <w:rsid w:val="006F35F1"/>
    <w:rsid w:val="006F3FE3"/>
    <w:rsid w:val="006F40BB"/>
    <w:rsid w:val="006F43BE"/>
    <w:rsid w:val="006F502E"/>
    <w:rsid w:val="006F55D6"/>
    <w:rsid w:val="006F5CDA"/>
    <w:rsid w:val="006F63DE"/>
    <w:rsid w:val="006F6F76"/>
    <w:rsid w:val="006F746D"/>
    <w:rsid w:val="006F7833"/>
    <w:rsid w:val="006F7953"/>
    <w:rsid w:val="00700013"/>
    <w:rsid w:val="007003E1"/>
    <w:rsid w:val="00700615"/>
    <w:rsid w:val="0070151C"/>
    <w:rsid w:val="007018E0"/>
    <w:rsid w:val="00701F94"/>
    <w:rsid w:val="00701FCB"/>
    <w:rsid w:val="007023CE"/>
    <w:rsid w:val="00702413"/>
    <w:rsid w:val="00702803"/>
    <w:rsid w:val="00702969"/>
    <w:rsid w:val="007040F7"/>
    <w:rsid w:val="0070496B"/>
    <w:rsid w:val="00704AC8"/>
    <w:rsid w:val="00704C30"/>
    <w:rsid w:val="00704E3F"/>
    <w:rsid w:val="00704EC8"/>
    <w:rsid w:val="0070504D"/>
    <w:rsid w:val="00705BE1"/>
    <w:rsid w:val="00705E21"/>
    <w:rsid w:val="007061FE"/>
    <w:rsid w:val="00706853"/>
    <w:rsid w:val="00706FB8"/>
    <w:rsid w:val="00707E54"/>
    <w:rsid w:val="00707FBD"/>
    <w:rsid w:val="00710108"/>
    <w:rsid w:val="00710247"/>
    <w:rsid w:val="007103D8"/>
    <w:rsid w:val="00710903"/>
    <w:rsid w:val="00710A66"/>
    <w:rsid w:val="00710ADB"/>
    <w:rsid w:val="00711039"/>
    <w:rsid w:val="00711334"/>
    <w:rsid w:val="00711456"/>
    <w:rsid w:val="007114D9"/>
    <w:rsid w:val="00711667"/>
    <w:rsid w:val="00711836"/>
    <w:rsid w:val="007118BA"/>
    <w:rsid w:val="007121E1"/>
    <w:rsid w:val="007128F2"/>
    <w:rsid w:val="00713797"/>
    <w:rsid w:val="00713D7F"/>
    <w:rsid w:val="00714010"/>
    <w:rsid w:val="007141A5"/>
    <w:rsid w:val="00714E5D"/>
    <w:rsid w:val="00714F06"/>
    <w:rsid w:val="00714FB6"/>
    <w:rsid w:val="0071548F"/>
    <w:rsid w:val="00715834"/>
    <w:rsid w:val="00715965"/>
    <w:rsid w:val="00715AC6"/>
    <w:rsid w:val="007168CA"/>
    <w:rsid w:val="00716E6A"/>
    <w:rsid w:val="007172D2"/>
    <w:rsid w:val="007174F6"/>
    <w:rsid w:val="00717AFF"/>
    <w:rsid w:val="00717D6C"/>
    <w:rsid w:val="00720500"/>
    <w:rsid w:val="00720C95"/>
    <w:rsid w:val="007212BE"/>
    <w:rsid w:val="00721F61"/>
    <w:rsid w:val="00722160"/>
    <w:rsid w:val="00722431"/>
    <w:rsid w:val="00722A20"/>
    <w:rsid w:val="00723209"/>
    <w:rsid w:val="007235DD"/>
    <w:rsid w:val="007242C1"/>
    <w:rsid w:val="00724736"/>
    <w:rsid w:val="00724828"/>
    <w:rsid w:val="007248FE"/>
    <w:rsid w:val="00724942"/>
    <w:rsid w:val="00724D4E"/>
    <w:rsid w:val="00725553"/>
    <w:rsid w:val="00725736"/>
    <w:rsid w:val="00725AA4"/>
    <w:rsid w:val="00725D50"/>
    <w:rsid w:val="007270D4"/>
    <w:rsid w:val="0072727D"/>
    <w:rsid w:val="0072776D"/>
    <w:rsid w:val="007302CE"/>
    <w:rsid w:val="00730978"/>
    <w:rsid w:val="00730E27"/>
    <w:rsid w:val="0073134E"/>
    <w:rsid w:val="00731E68"/>
    <w:rsid w:val="0073219E"/>
    <w:rsid w:val="00732486"/>
    <w:rsid w:val="00732670"/>
    <w:rsid w:val="007327D0"/>
    <w:rsid w:val="00732998"/>
    <w:rsid w:val="00732A86"/>
    <w:rsid w:val="00732B47"/>
    <w:rsid w:val="00733CF5"/>
    <w:rsid w:val="00733DA0"/>
    <w:rsid w:val="007340D4"/>
    <w:rsid w:val="007341D4"/>
    <w:rsid w:val="00734660"/>
    <w:rsid w:val="00734693"/>
    <w:rsid w:val="00735116"/>
    <w:rsid w:val="007351E8"/>
    <w:rsid w:val="0073526E"/>
    <w:rsid w:val="007358F1"/>
    <w:rsid w:val="00735D59"/>
    <w:rsid w:val="0073603B"/>
    <w:rsid w:val="007366D3"/>
    <w:rsid w:val="00736DD8"/>
    <w:rsid w:val="0073709A"/>
    <w:rsid w:val="007372D1"/>
    <w:rsid w:val="00737875"/>
    <w:rsid w:val="00740086"/>
    <w:rsid w:val="00740C62"/>
    <w:rsid w:val="00740CA2"/>
    <w:rsid w:val="00741323"/>
    <w:rsid w:val="0074157F"/>
    <w:rsid w:val="00741CC4"/>
    <w:rsid w:val="00741E2C"/>
    <w:rsid w:val="00742155"/>
    <w:rsid w:val="007434FB"/>
    <w:rsid w:val="00743A77"/>
    <w:rsid w:val="00743C4C"/>
    <w:rsid w:val="0074442D"/>
    <w:rsid w:val="00744B2C"/>
    <w:rsid w:val="00746088"/>
    <w:rsid w:val="007464E3"/>
    <w:rsid w:val="007466D6"/>
    <w:rsid w:val="00746760"/>
    <w:rsid w:val="00746F91"/>
    <w:rsid w:val="00747346"/>
    <w:rsid w:val="007473AC"/>
    <w:rsid w:val="007501FA"/>
    <w:rsid w:val="007502A0"/>
    <w:rsid w:val="00750B55"/>
    <w:rsid w:val="00750FCE"/>
    <w:rsid w:val="007513F3"/>
    <w:rsid w:val="00751555"/>
    <w:rsid w:val="00751588"/>
    <w:rsid w:val="007515D0"/>
    <w:rsid w:val="0075182A"/>
    <w:rsid w:val="00751A3D"/>
    <w:rsid w:val="00751D61"/>
    <w:rsid w:val="00752867"/>
    <w:rsid w:val="0075292F"/>
    <w:rsid w:val="007531CF"/>
    <w:rsid w:val="007534A1"/>
    <w:rsid w:val="00753AB0"/>
    <w:rsid w:val="00753EE6"/>
    <w:rsid w:val="00754E55"/>
    <w:rsid w:val="007552C8"/>
    <w:rsid w:val="007559E1"/>
    <w:rsid w:val="00755A0E"/>
    <w:rsid w:val="00755B23"/>
    <w:rsid w:val="00755B53"/>
    <w:rsid w:val="0075631B"/>
    <w:rsid w:val="00757020"/>
    <w:rsid w:val="00757595"/>
    <w:rsid w:val="00757DDD"/>
    <w:rsid w:val="007615FC"/>
    <w:rsid w:val="00761C69"/>
    <w:rsid w:val="007630B1"/>
    <w:rsid w:val="007635B6"/>
    <w:rsid w:val="00763F32"/>
    <w:rsid w:val="007640CA"/>
    <w:rsid w:val="007649B9"/>
    <w:rsid w:val="007671A1"/>
    <w:rsid w:val="00767A12"/>
    <w:rsid w:val="00767FA5"/>
    <w:rsid w:val="007707B3"/>
    <w:rsid w:val="007707E2"/>
    <w:rsid w:val="00771783"/>
    <w:rsid w:val="00771F24"/>
    <w:rsid w:val="00771FD1"/>
    <w:rsid w:val="0077235C"/>
    <w:rsid w:val="00772AEF"/>
    <w:rsid w:val="00772DD8"/>
    <w:rsid w:val="00773BBB"/>
    <w:rsid w:val="00774553"/>
    <w:rsid w:val="00774AE3"/>
    <w:rsid w:val="00774BB3"/>
    <w:rsid w:val="00774E57"/>
    <w:rsid w:val="007751AB"/>
    <w:rsid w:val="007751CC"/>
    <w:rsid w:val="00775320"/>
    <w:rsid w:val="00775556"/>
    <w:rsid w:val="00775BB4"/>
    <w:rsid w:val="007769E0"/>
    <w:rsid w:val="0077730D"/>
    <w:rsid w:val="0078014F"/>
    <w:rsid w:val="007801B5"/>
    <w:rsid w:val="00780234"/>
    <w:rsid w:val="00780333"/>
    <w:rsid w:val="00780390"/>
    <w:rsid w:val="00780544"/>
    <w:rsid w:val="007806DA"/>
    <w:rsid w:val="0078091F"/>
    <w:rsid w:val="00780EA6"/>
    <w:rsid w:val="00781650"/>
    <w:rsid w:val="0078178F"/>
    <w:rsid w:val="007817F4"/>
    <w:rsid w:val="00781BB6"/>
    <w:rsid w:val="00781D75"/>
    <w:rsid w:val="00781E6D"/>
    <w:rsid w:val="007824D4"/>
    <w:rsid w:val="00782829"/>
    <w:rsid w:val="0078305C"/>
    <w:rsid w:val="007832A4"/>
    <w:rsid w:val="007834E9"/>
    <w:rsid w:val="00783945"/>
    <w:rsid w:val="0078435B"/>
    <w:rsid w:val="007849D9"/>
    <w:rsid w:val="0078519B"/>
    <w:rsid w:val="00786228"/>
    <w:rsid w:val="00786532"/>
    <w:rsid w:val="00786923"/>
    <w:rsid w:val="00786BF5"/>
    <w:rsid w:val="007870F2"/>
    <w:rsid w:val="00787401"/>
    <w:rsid w:val="007875B0"/>
    <w:rsid w:val="00790103"/>
    <w:rsid w:val="00790227"/>
    <w:rsid w:val="0079032E"/>
    <w:rsid w:val="0079106E"/>
    <w:rsid w:val="00791A3B"/>
    <w:rsid w:val="00792184"/>
    <w:rsid w:val="00792A78"/>
    <w:rsid w:val="00792CA9"/>
    <w:rsid w:val="00793077"/>
    <w:rsid w:val="00793914"/>
    <w:rsid w:val="00793BF2"/>
    <w:rsid w:val="00793FAD"/>
    <w:rsid w:val="00794B03"/>
    <w:rsid w:val="00795121"/>
    <w:rsid w:val="00795437"/>
    <w:rsid w:val="00796418"/>
    <w:rsid w:val="00796EBE"/>
    <w:rsid w:val="00797BCE"/>
    <w:rsid w:val="007A0979"/>
    <w:rsid w:val="007A09C6"/>
    <w:rsid w:val="007A0BA5"/>
    <w:rsid w:val="007A0CCF"/>
    <w:rsid w:val="007A0D84"/>
    <w:rsid w:val="007A0DA0"/>
    <w:rsid w:val="007A12C6"/>
    <w:rsid w:val="007A18DF"/>
    <w:rsid w:val="007A190C"/>
    <w:rsid w:val="007A1CF7"/>
    <w:rsid w:val="007A2504"/>
    <w:rsid w:val="007A2AF5"/>
    <w:rsid w:val="007A3357"/>
    <w:rsid w:val="007A33B9"/>
    <w:rsid w:val="007A3767"/>
    <w:rsid w:val="007A3890"/>
    <w:rsid w:val="007A3B2D"/>
    <w:rsid w:val="007A4D9F"/>
    <w:rsid w:val="007A505A"/>
    <w:rsid w:val="007A53C8"/>
    <w:rsid w:val="007A5684"/>
    <w:rsid w:val="007A56A6"/>
    <w:rsid w:val="007A5C89"/>
    <w:rsid w:val="007A6365"/>
    <w:rsid w:val="007A7620"/>
    <w:rsid w:val="007A7B4A"/>
    <w:rsid w:val="007A7DEB"/>
    <w:rsid w:val="007A7E95"/>
    <w:rsid w:val="007B0030"/>
    <w:rsid w:val="007B0090"/>
    <w:rsid w:val="007B0CEE"/>
    <w:rsid w:val="007B15C3"/>
    <w:rsid w:val="007B17EB"/>
    <w:rsid w:val="007B24D4"/>
    <w:rsid w:val="007B2987"/>
    <w:rsid w:val="007B2AA7"/>
    <w:rsid w:val="007B3408"/>
    <w:rsid w:val="007B352D"/>
    <w:rsid w:val="007B3A24"/>
    <w:rsid w:val="007B3D9F"/>
    <w:rsid w:val="007B42DF"/>
    <w:rsid w:val="007B474F"/>
    <w:rsid w:val="007B4F21"/>
    <w:rsid w:val="007B57AC"/>
    <w:rsid w:val="007B5892"/>
    <w:rsid w:val="007B5CFD"/>
    <w:rsid w:val="007B6D36"/>
    <w:rsid w:val="007B6F22"/>
    <w:rsid w:val="007B70DA"/>
    <w:rsid w:val="007B78BD"/>
    <w:rsid w:val="007B7D4A"/>
    <w:rsid w:val="007C054E"/>
    <w:rsid w:val="007C0B82"/>
    <w:rsid w:val="007C105D"/>
    <w:rsid w:val="007C14F3"/>
    <w:rsid w:val="007C1AEE"/>
    <w:rsid w:val="007C3E1E"/>
    <w:rsid w:val="007C3E9C"/>
    <w:rsid w:val="007C401C"/>
    <w:rsid w:val="007C4270"/>
    <w:rsid w:val="007C4768"/>
    <w:rsid w:val="007C479B"/>
    <w:rsid w:val="007C4CFB"/>
    <w:rsid w:val="007C55D8"/>
    <w:rsid w:val="007C5D26"/>
    <w:rsid w:val="007C60CA"/>
    <w:rsid w:val="007C648E"/>
    <w:rsid w:val="007C655B"/>
    <w:rsid w:val="007C661D"/>
    <w:rsid w:val="007C7579"/>
    <w:rsid w:val="007C7750"/>
    <w:rsid w:val="007C7D2A"/>
    <w:rsid w:val="007C7D40"/>
    <w:rsid w:val="007D0600"/>
    <w:rsid w:val="007D0C37"/>
    <w:rsid w:val="007D11B0"/>
    <w:rsid w:val="007D18EF"/>
    <w:rsid w:val="007D1A2D"/>
    <w:rsid w:val="007D2150"/>
    <w:rsid w:val="007D2194"/>
    <w:rsid w:val="007D299C"/>
    <w:rsid w:val="007D2ADE"/>
    <w:rsid w:val="007D2B2E"/>
    <w:rsid w:val="007D2C52"/>
    <w:rsid w:val="007D45BC"/>
    <w:rsid w:val="007D4B4B"/>
    <w:rsid w:val="007D53B3"/>
    <w:rsid w:val="007D6D64"/>
    <w:rsid w:val="007D6E75"/>
    <w:rsid w:val="007D7780"/>
    <w:rsid w:val="007D7A07"/>
    <w:rsid w:val="007E0054"/>
    <w:rsid w:val="007E02EE"/>
    <w:rsid w:val="007E0837"/>
    <w:rsid w:val="007E1328"/>
    <w:rsid w:val="007E1578"/>
    <w:rsid w:val="007E1C05"/>
    <w:rsid w:val="007E1E61"/>
    <w:rsid w:val="007E20AA"/>
    <w:rsid w:val="007E2798"/>
    <w:rsid w:val="007E2E59"/>
    <w:rsid w:val="007E2EE7"/>
    <w:rsid w:val="007E33F4"/>
    <w:rsid w:val="007E347A"/>
    <w:rsid w:val="007E3806"/>
    <w:rsid w:val="007E3850"/>
    <w:rsid w:val="007E3A3A"/>
    <w:rsid w:val="007E3F18"/>
    <w:rsid w:val="007E4D46"/>
    <w:rsid w:val="007E4F0D"/>
    <w:rsid w:val="007E563B"/>
    <w:rsid w:val="007E57D7"/>
    <w:rsid w:val="007E6A6C"/>
    <w:rsid w:val="007E6EE5"/>
    <w:rsid w:val="007E6F51"/>
    <w:rsid w:val="007E6FD6"/>
    <w:rsid w:val="007E7152"/>
    <w:rsid w:val="007E7896"/>
    <w:rsid w:val="007E7BEC"/>
    <w:rsid w:val="007E7DB0"/>
    <w:rsid w:val="007F002B"/>
    <w:rsid w:val="007F13D1"/>
    <w:rsid w:val="007F2EA4"/>
    <w:rsid w:val="007F3B64"/>
    <w:rsid w:val="007F3C0D"/>
    <w:rsid w:val="007F487B"/>
    <w:rsid w:val="007F49E1"/>
    <w:rsid w:val="007F505B"/>
    <w:rsid w:val="007F5259"/>
    <w:rsid w:val="007F5734"/>
    <w:rsid w:val="007F5A25"/>
    <w:rsid w:val="007F5C91"/>
    <w:rsid w:val="007F6AF0"/>
    <w:rsid w:val="007F7EB2"/>
    <w:rsid w:val="008005D2"/>
    <w:rsid w:val="00800A4C"/>
    <w:rsid w:val="00800A60"/>
    <w:rsid w:val="00800BF6"/>
    <w:rsid w:val="008016B0"/>
    <w:rsid w:val="008021C2"/>
    <w:rsid w:val="00802727"/>
    <w:rsid w:val="00802AC6"/>
    <w:rsid w:val="00802C40"/>
    <w:rsid w:val="00802DC6"/>
    <w:rsid w:val="00802EB6"/>
    <w:rsid w:val="00803DF6"/>
    <w:rsid w:val="00804041"/>
    <w:rsid w:val="00804621"/>
    <w:rsid w:val="0080511F"/>
    <w:rsid w:val="00805387"/>
    <w:rsid w:val="00805644"/>
    <w:rsid w:val="008058EE"/>
    <w:rsid w:val="00805994"/>
    <w:rsid w:val="00805E33"/>
    <w:rsid w:val="0080618D"/>
    <w:rsid w:val="008061AC"/>
    <w:rsid w:val="0080639B"/>
    <w:rsid w:val="00807060"/>
    <w:rsid w:val="00807449"/>
    <w:rsid w:val="008077E8"/>
    <w:rsid w:val="00807E0F"/>
    <w:rsid w:val="008118A5"/>
    <w:rsid w:val="00811A9B"/>
    <w:rsid w:val="008122C0"/>
    <w:rsid w:val="0081259D"/>
    <w:rsid w:val="008126B8"/>
    <w:rsid w:val="00812B03"/>
    <w:rsid w:val="008131C5"/>
    <w:rsid w:val="00813FD3"/>
    <w:rsid w:val="00816113"/>
    <w:rsid w:val="0081648E"/>
    <w:rsid w:val="008166C5"/>
    <w:rsid w:val="008166D5"/>
    <w:rsid w:val="008172B4"/>
    <w:rsid w:val="00817A3D"/>
    <w:rsid w:val="00820025"/>
    <w:rsid w:val="00820744"/>
    <w:rsid w:val="00820841"/>
    <w:rsid w:val="00820DB6"/>
    <w:rsid w:val="00821374"/>
    <w:rsid w:val="00821B81"/>
    <w:rsid w:val="00821DF6"/>
    <w:rsid w:val="0082211B"/>
    <w:rsid w:val="0082232D"/>
    <w:rsid w:val="00822B2B"/>
    <w:rsid w:val="00822F97"/>
    <w:rsid w:val="00823115"/>
    <w:rsid w:val="008231F5"/>
    <w:rsid w:val="0082380E"/>
    <w:rsid w:val="008238C3"/>
    <w:rsid w:val="00823D04"/>
    <w:rsid w:val="00824363"/>
    <w:rsid w:val="0082474C"/>
    <w:rsid w:val="00824B2F"/>
    <w:rsid w:val="0082624D"/>
    <w:rsid w:val="008266FE"/>
    <w:rsid w:val="00826868"/>
    <w:rsid w:val="00827414"/>
    <w:rsid w:val="00827560"/>
    <w:rsid w:val="00827D3C"/>
    <w:rsid w:val="0083030B"/>
    <w:rsid w:val="0083056A"/>
    <w:rsid w:val="008318E0"/>
    <w:rsid w:val="00831EA4"/>
    <w:rsid w:val="00832119"/>
    <w:rsid w:val="00832331"/>
    <w:rsid w:val="00832602"/>
    <w:rsid w:val="00832674"/>
    <w:rsid w:val="008334C4"/>
    <w:rsid w:val="008339B1"/>
    <w:rsid w:val="00833ADB"/>
    <w:rsid w:val="00833D17"/>
    <w:rsid w:val="008347FB"/>
    <w:rsid w:val="008352CE"/>
    <w:rsid w:val="008354D3"/>
    <w:rsid w:val="00835520"/>
    <w:rsid w:val="00835A77"/>
    <w:rsid w:val="00835F76"/>
    <w:rsid w:val="00836962"/>
    <w:rsid w:val="00836B56"/>
    <w:rsid w:val="00836D42"/>
    <w:rsid w:val="00836FC6"/>
    <w:rsid w:val="00837016"/>
    <w:rsid w:val="00837026"/>
    <w:rsid w:val="008378C2"/>
    <w:rsid w:val="008401A4"/>
    <w:rsid w:val="00840943"/>
    <w:rsid w:val="00841492"/>
    <w:rsid w:val="00842044"/>
    <w:rsid w:val="008422F4"/>
    <w:rsid w:val="00842365"/>
    <w:rsid w:val="00842B8A"/>
    <w:rsid w:val="00843AEA"/>
    <w:rsid w:val="00843B3C"/>
    <w:rsid w:val="00844203"/>
    <w:rsid w:val="00844872"/>
    <w:rsid w:val="0084597C"/>
    <w:rsid w:val="00845CD5"/>
    <w:rsid w:val="008462D5"/>
    <w:rsid w:val="00846CC5"/>
    <w:rsid w:val="00847458"/>
    <w:rsid w:val="00847C27"/>
    <w:rsid w:val="00847E7B"/>
    <w:rsid w:val="00850261"/>
    <w:rsid w:val="00850C27"/>
    <w:rsid w:val="00850C7B"/>
    <w:rsid w:val="0085136B"/>
    <w:rsid w:val="00851B63"/>
    <w:rsid w:val="00851E92"/>
    <w:rsid w:val="00851EDF"/>
    <w:rsid w:val="00851F93"/>
    <w:rsid w:val="0085207A"/>
    <w:rsid w:val="00852332"/>
    <w:rsid w:val="00852455"/>
    <w:rsid w:val="008529F2"/>
    <w:rsid w:val="00852BFF"/>
    <w:rsid w:val="00853FB6"/>
    <w:rsid w:val="008543F8"/>
    <w:rsid w:val="0085445D"/>
    <w:rsid w:val="00854BB6"/>
    <w:rsid w:val="00855E7B"/>
    <w:rsid w:val="00855E9E"/>
    <w:rsid w:val="00856362"/>
    <w:rsid w:val="008563A6"/>
    <w:rsid w:val="00857517"/>
    <w:rsid w:val="00857DB2"/>
    <w:rsid w:val="00857EA4"/>
    <w:rsid w:val="00857F8F"/>
    <w:rsid w:val="00860308"/>
    <w:rsid w:val="008606D0"/>
    <w:rsid w:val="008606DD"/>
    <w:rsid w:val="00860930"/>
    <w:rsid w:val="00860EB6"/>
    <w:rsid w:val="008622DC"/>
    <w:rsid w:val="0086282D"/>
    <w:rsid w:val="00862F59"/>
    <w:rsid w:val="0086318E"/>
    <w:rsid w:val="00863375"/>
    <w:rsid w:val="00863816"/>
    <w:rsid w:val="00863A5A"/>
    <w:rsid w:val="00864827"/>
    <w:rsid w:val="00864A02"/>
    <w:rsid w:val="00865360"/>
    <w:rsid w:val="008655F7"/>
    <w:rsid w:val="008656CC"/>
    <w:rsid w:val="0086630B"/>
    <w:rsid w:val="0086672E"/>
    <w:rsid w:val="00866786"/>
    <w:rsid w:val="00866C0B"/>
    <w:rsid w:val="00866E2B"/>
    <w:rsid w:val="00870D99"/>
    <w:rsid w:val="00870EBF"/>
    <w:rsid w:val="00871538"/>
    <w:rsid w:val="00871822"/>
    <w:rsid w:val="0087185D"/>
    <w:rsid w:val="0087194A"/>
    <w:rsid w:val="00871D4C"/>
    <w:rsid w:val="00871E83"/>
    <w:rsid w:val="0087202D"/>
    <w:rsid w:val="00872175"/>
    <w:rsid w:val="00872396"/>
    <w:rsid w:val="00872743"/>
    <w:rsid w:val="00872B85"/>
    <w:rsid w:val="00872CA6"/>
    <w:rsid w:val="008737D6"/>
    <w:rsid w:val="00873807"/>
    <w:rsid w:val="0087393B"/>
    <w:rsid w:val="008741A9"/>
    <w:rsid w:val="008748B8"/>
    <w:rsid w:val="00874D3A"/>
    <w:rsid w:val="00876901"/>
    <w:rsid w:val="00876FF6"/>
    <w:rsid w:val="008774F8"/>
    <w:rsid w:val="00877AE1"/>
    <w:rsid w:val="00880074"/>
    <w:rsid w:val="00880111"/>
    <w:rsid w:val="0088030E"/>
    <w:rsid w:val="00880729"/>
    <w:rsid w:val="0088084B"/>
    <w:rsid w:val="0088107E"/>
    <w:rsid w:val="00881124"/>
    <w:rsid w:val="0088127B"/>
    <w:rsid w:val="0088133C"/>
    <w:rsid w:val="00882112"/>
    <w:rsid w:val="00882377"/>
    <w:rsid w:val="00882956"/>
    <w:rsid w:val="008829A5"/>
    <w:rsid w:val="00883B9D"/>
    <w:rsid w:val="00883E25"/>
    <w:rsid w:val="008840AC"/>
    <w:rsid w:val="00884438"/>
    <w:rsid w:val="00885069"/>
    <w:rsid w:val="008851BA"/>
    <w:rsid w:val="0088589C"/>
    <w:rsid w:val="00885EB6"/>
    <w:rsid w:val="008860FA"/>
    <w:rsid w:val="008863A8"/>
    <w:rsid w:val="00886769"/>
    <w:rsid w:val="00890ABC"/>
    <w:rsid w:val="00891089"/>
    <w:rsid w:val="008913E6"/>
    <w:rsid w:val="00891841"/>
    <w:rsid w:val="008918B1"/>
    <w:rsid w:val="00893225"/>
    <w:rsid w:val="00893312"/>
    <w:rsid w:val="00894B2E"/>
    <w:rsid w:val="00894D69"/>
    <w:rsid w:val="0089513D"/>
    <w:rsid w:val="008969B3"/>
    <w:rsid w:val="00896C51"/>
    <w:rsid w:val="00896DA2"/>
    <w:rsid w:val="00897733"/>
    <w:rsid w:val="008A0349"/>
    <w:rsid w:val="008A07F0"/>
    <w:rsid w:val="008A0ADC"/>
    <w:rsid w:val="008A22B9"/>
    <w:rsid w:val="008A25FC"/>
    <w:rsid w:val="008A291C"/>
    <w:rsid w:val="008A363A"/>
    <w:rsid w:val="008A4DFD"/>
    <w:rsid w:val="008A5AC0"/>
    <w:rsid w:val="008A62F7"/>
    <w:rsid w:val="008A7B26"/>
    <w:rsid w:val="008A7D98"/>
    <w:rsid w:val="008B024F"/>
    <w:rsid w:val="008B08E5"/>
    <w:rsid w:val="008B0C37"/>
    <w:rsid w:val="008B1BB2"/>
    <w:rsid w:val="008B1C89"/>
    <w:rsid w:val="008B1F5B"/>
    <w:rsid w:val="008B24D5"/>
    <w:rsid w:val="008B2B93"/>
    <w:rsid w:val="008B2E04"/>
    <w:rsid w:val="008B2F42"/>
    <w:rsid w:val="008B3744"/>
    <w:rsid w:val="008B3ABF"/>
    <w:rsid w:val="008B3B24"/>
    <w:rsid w:val="008B3C21"/>
    <w:rsid w:val="008B4098"/>
    <w:rsid w:val="008B491E"/>
    <w:rsid w:val="008B49E0"/>
    <w:rsid w:val="008B4EB8"/>
    <w:rsid w:val="008B50A9"/>
    <w:rsid w:val="008B54A4"/>
    <w:rsid w:val="008B592C"/>
    <w:rsid w:val="008B5984"/>
    <w:rsid w:val="008B5A05"/>
    <w:rsid w:val="008B5DB4"/>
    <w:rsid w:val="008B6235"/>
    <w:rsid w:val="008B63FF"/>
    <w:rsid w:val="008B657D"/>
    <w:rsid w:val="008B666B"/>
    <w:rsid w:val="008B6F7F"/>
    <w:rsid w:val="008B727F"/>
    <w:rsid w:val="008B76FD"/>
    <w:rsid w:val="008B7B3A"/>
    <w:rsid w:val="008B7F10"/>
    <w:rsid w:val="008C01AF"/>
    <w:rsid w:val="008C02F4"/>
    <w:rsid w:val="008C036E"/>
    <w:rsid w:val="008C0AD7"/>
    <w:rsid w:val="008C0F50"/>
    <w:rsid w:val="008C1152"/>
    <w:rsid w:val="008C1522"/>
    <w:rsid w:val="008C1709"/>
    <w:rsid w:val="008C1E7C"/>
    <w:rsid w:val="008C2176"/>
    <w:rsid w:val="008C2B34"/>
    <w:rsid w:val="008C2C8B"/>
    <w:rsid w:val="008C2E3A"/>
    <w:rsid w:val="008C337B"/>
    <w:rsid w:val="008C3439"/>
    <w:rsid w:val="008C34C3"/>
    <w:rsid w:val="008C4CEA"/>
    <w:rsid w:val="008C5178"/>
    <w:rsid w:val="008C554D"/>
    <w:rsid w:val="008C606E"/>
    <w:rsid w:val="008C647A"/>
    <w:rsid w:val="008C6CF8"/>
    <w:rsid w:val="008C6D87"/>
    <w:rsid w:val="008C712F"/>
    <w:rsid w:val="008C7317"/>
    <w:rsid w:val="008C76CA"/>
    <w:rsid w:val="008C77A2"/>
    <w:rsid w:val="008D0205"/>
    <w:rsid w:val="008D0290"/>
    <w:rsid w:val="008D039D"/>
    <w:rsid w:val="008D20BF"/>
    <w:rsid w:val="008D2F6C"/>
    <w:rsid w:val="008D3081"/>
    <w:rsid w:val="008D3264"/>
    <w:rsid w:val="008D3951"/>
    <w:rsid w:val="008D3B17"/>
    <w:rsid w:val="008D3CF3"/>
    <w:rsid w:val="008D4598"/>
    <w:rsid w:val="008D4770"/>
    <w:rsid w:val="008D4D94"/>
    <w:rsid w:val="008D4F3B"/>
    <w:rsid w:val="008D53B1"/>
    <w:rsid w:val="008D5600"/>
    <w:rsid w:val="008D5CCC"/>
    <w:rsid w:val="008D5E4B"/>
    <w:rsid w:val="008D5F59"/>
    <w:rsid w:val="008D604F"/>
    <w:rsid w:val="008D6804"/>
    <w:rsid w:val="008D6AF6"/>
    <w:rsid w:val="008D7068"/>
    <w:rsid w:val="008D749B"/>
    <w:rsid w:val="008D7BB2"/>
    <w:rsid w:val="008D7FFD"/>
    <w:rsid w:val="008E003D"/>
    <w:rsid w:val="008E00FC"/>
    <w:rsid w:val="008E020D"/>
    <w:rsid w:val="008E0331"/>
    <w:rsid w:val="008E1951"/>
    <w:rsid w:val="008E23CE"/>
    <w:rsid w:val="008E2957"/>
    <w:rsid w:val="008E2B45"/>
    <w:rsid w:val="008E3270"/>
    <w:rsid w:val="008E3A22"/>
    <w:rsid w:val="008E3CC3"/>
    <w:rsid w:val="008E4158"/>
    <w:rsid w:val="008E42EF"/>
    <w:rsid w:val="008E44C3"/>
    <w:rsid w:val="008E500C"/>
    <w:rsid w:val="008E50E6"/>
    <w:rsid w:val="008E552C"/>
    <w:rsid w:val="008E597B"/>
    <w:rsid w:val="008E59FD"/>
    <w:rsid w:val="008E5F66"/>
    <w:rsid w:val="008E675D"/>
    <w:rsid w:val="008E68EC"/>
    <w:rsid w:val="008E6BEA"/>
    <w:rsid w:val="008E715D"/>
    <w:rsid w:val="008E75FC"/>
    <w:rsid w:val="008E7C01"/>
    <w:rsid w:val="008E7E09"/>
    <w:rsid w:val="008F08F9"/>
    <w:rsid w:val="008F0D95"/>
    <w:rsid w:val="008F0DD7"/>
    <w:rsid w:val="008F0DFD"/>
    <w:rsid w:val="008F0F79"/>
    <w:rsid w:val="008F15A7"/>
    <w:rsid w:val="008F1AE3"/>
    <w:rsid w:val="008F20BE"/>
    <w:rsid w:val="008F2169"/>
    <w:rsid w:val="008F2759"/>
    <w:rsid w:val="008F27D3"/>
    <w:rsid w:val="008F282D"/>
    <w:rsid w:val="008F2F73"/>
    <w:rsid w:val="008F301C"/>
    <w:rsid w:val="008F4195"/>
    <w:rsid w:val="008F452D"/>
    <w:rsid w:val="008F473E"/>
    <w:rsid w:val="008F49ED"/>
    <w:rsid w:val="008F4AAB"/>
    <w:rsid w:val="008F4D20"/>
    <w:rsid w:val="008F553C"/>
    <w:rsid w:val="008F6660"/>
    <w:rsid w:val="008F674F"/>
    <w:rsid w:val="008F67C2"/>
    <w:rsid w:val="008F6C46"/>
    <w:rsid w:val="008F6FA0"/>
    <w:rsid w:val="008F72B2"/>
    <w:rsid w:val="008F76FD"/>
    <w:rsid w:val="008F7F19"/>
    <w:rsid w:val="008F7FE2"/>
    <w:rsid w:val="00900500"/>
    <w:rsid w:val="00900EE9"/>
    <w:rsid w:val="009012C6"/>
    <w:rsid w:val="00901336"/>
    <w:rsid w:val="009013FE"/>
    <w:rsid w:val="009015C7"/>
    <w:rsid w:val="00901686"/>
    <w:rsid w:val="00901ACA"/>
    <w:rsid w:val="00901D44"/>
    <w:rsid w:val="009021CB"/>
    <w:rsid w:val="0090226D"/>
    <w:rsid w:val="009029A0"/>
    <w:rsid w:val="00902B03"/>
    <w:rsid w:val="00902B3D"/>
    <w:rsid w:val="00903F46"/>
    <w:rsid w:val="00903FFD"/>
    <w:rsid w:val="0090416E"/>
    <w:rsid w:val="00904383"/>
    <w:rsid w:val="00904545"/>
    <w:rsid w:val="0090462C"/>
    <w:rsid w:val="009046F4"/>
    <w:rsid w:val="00904A69"/>
    <w:rsid w:val="00904D45"/>
    <w:rsid w:val="00905294"/>
    <w:rsid w:val="0090529E"/>
    <w:rsid w:val="00905ADA"/>
    <w:rsid w:val="00906071"/>
    <w:rsid w:val="00907E8F"/>
    <w:rsid w:val="009107C7"/>
    <w:rsid w:val="009107DA"/>
    <w:rsid w:val="009108DD"/>
    <w:rsid w:val="00910957"/>
    <w:rsid w:val="00910F5C"/>
    <w:rsid w:val="00911691"/>
    <w:rsid w:val="009117A4"/>
    <w:rsid w:val="00911E46"/>
    <w:rsid w:val="009123D9"/>
    <w:rsid w:val="00913165"/>
    <w:rsid w:val="0091316C"/>
    <w:rsid w:val="00913775"/>
    <w:rsid w:val="00913FD0"/>
    <w:rsid w:val="00914843"/>
    <w:rsid w:val="00914AF8"/>
    <w:rsid w:val="00914CCE"/>
    <w:rsid w:val="009158D8"/>
    <w:rsid w:val="00915B32"/>
    <w:rsid w:val="0091617C"/>
    <w:rsid w:val="009166C7"/>
    <w:rsid w:val="009166D9"/>
    <w:rsid w:val="00916AF6"/>
    <w:rsid w:val="00916D1F"/>
    <w:rsid w:val="00917089"/>
    <w:rsid w:val="009176B8"/>
    <w:rsid w:val="009178F3"/>
    <w:rsid w:val="009179A2"/>
    <w:rsid w:val="00917A25"/>
    <w:rsid w:val="00920192"/>
    <w:rsid w:val="00920390"/>
    <w:rsid w:val="009204F6"/>
    <w:rsid w:val="009217CA"/>
    <w:rsid w:val="009219F7"/>
    <w:rsid w:val="00921B57"/>
    <w:rsid w:val="00921F8C"/>
    <w:rsid w:val="009224E2"/>
    <w:rsid w:val="00922AE1"/>
    <w:rsid w:val="009233A1"/>
    <w:rsid w:val="00923885"/>
    <w:rsid w:val="00923C13"/>
    <w:rsid w:val="0092429F"/>
    <w:rsid w:val="0092480D"/>
    <w:rsid w:val="00924896"/>
    <w:rsid w:val="00924B9D"/>
    <w:rsid w:val="009250CB"/>
    <w:rsid w:val="009252AF"/>
    <w:rsid w:val="00925F6B"/>
    <w:rsid w:val="00925FE1"/>
    <w:rsid w:val="00926459"/>
    <w:rsid w:val="0092687B"/>
    <w:rsid w:val="00926A6E"/>
    <w:rsid w:val="00927C11"/>
    <w:rsid w:val="00927EE8"/>
    <w:rsid w:val="00930CB9"/>
    <w:rsid w:val="00931B5E"/>
    <w:rsid w:val="0093234D"/>
    <w:rsid w:val="009323D6"/>
    <w:rsid w:val="009328AD"/>
    <w:rsid w:val="009330DB"/>
    <w:rsid w:val="0093316C"/>
    <w:rsid w:val="00933AAA"/>
    <w:rsid w:val="009341CC"/>
    <w:rsid w:val="0093420F"/>
    <w:rsid w:val="0093423D"/>
    <w:rsid w:val="00934434"/>
    <w:rsid w:val="0093445F"/>
    <w:rsid w:val="00934562"/>
    <w:rsid w:val="009345F1"/>
    <w:rsid w:val="0093461B"/>
    <w:rsid w:val="00934817"/>
    <w:rsid w:val="00935126"/>
    <w:rsid w:val="0093555D"/>
    <w:rsid w:val="009361BD"/>
    <w:rsid w:val="009361E5"/>
    <w:rsid w:val="009362C6"/>
    <w:rsid w:val="009363F5"/>
    <w:rsid w:val="009368A2"/>
    <w:rsid w:val="00936D04"/>
    <w:rsid w:val="00937155"/>
    <w:rsid w:val="0094032E"/>
    <w:rsid w:val="00940AD6"/>
    <w:rsid w:val="00940D10"/>
    <w:rsid w:val="00942D40"/>
    <w:rsid w:val="00943064"/>
    <w:rsid w:val="009431ED"/>
    <w:rsid w:val="00943F3B"/>
    <w:rsid w:val="00943FAB"/>
    <w:rsid w:val="00944202"/>
    <w:rsid w:val="009442E5"/>
    <w:rsid w:val="009447A0"/>
    <w:rsid w:val="0094491F"/>
    <w:rsid w:val="00944B2F"/>
    <w:rsid w:val="00944C4A"/>
    <w:rsid w:val="009457C6"/>
    <w:rsid w:val="00945922"/>
    <w:rsid w:val="00945969"/>
    <w:rsid w:val="00945DB6"/>
    <w:rsid w:val="0094630E"/>
    <w:rsid w:val="00947438"/>
    <w:rsid w:val="0094755B"/>
    <w:rsid w:val="00947732"/>
    <w:rsid w:val="009502A0"/>
    <w:rsid w:val="0095042E"/>
    <w:rsid w:val="0095063E"/>
    <w:rsid w:val="00950775"/>
    <w:rsid w:val="0095089F"/>
    <w:rsid w:val="009517E0"/>
    <w:rsid w:val="0095190B"/>
    <w:rsid w:val="00951F59"/>
    <w:rsid w:val="00952180"/>
    <w:rsid w:val="00952295"/>
    <w:rsid w:val="009524BC"/>
    <w:rsid w:val="009527BD"/>
    <w:rsid w:val="00952844"/>
    <w:rsid w:val="00952DCB"/>
    <w:rsid w:val="00953C8F"/>
    <w:rsid w:val="00953D61"/>
    <w:rsid w:val="0095467D"/>
    <w:rsid w:val="009551C0"/>
    <w:rsid w:val="0095526D"/>
    <w:rsid w:val="009552E2"/>
    <w:rsid w:val="0095548D"/>
    <w:rsid w:val="00955D23"/>
    <w:rsid w:val="00956467"/>
    <w:rsid w:val="00956D4F"/>
    <w:rsid w:val="0095766A"/>
    <w:rsid w:val="00960004"/>
    <w:rsid w:val="00960E24"/>
    <w:rsid w:val="00960E36"/>
    <w:rsid w:val="009610B3"/>
    <w:rsid w:val="009617F5"/>
    <w:rsid w:val="009630C8"/>
    <w:rsid w:val="0096338D"/>
    <w:rsid w:val="0096449C"/>
    <w:rsid w:val="00964D5A"/>
    <w:rsid w:val="009650E4"/>
    <w:rsid w:val="00966BBB"/>
    <w:rsid w:val="009673AA"/>
    <w:rsid w:val="009674EA"/>
    <w:rsid w:val="009674F3"/>
    <w:rsid w:val="00967541"/>
    <w:rsid w:val="0097018B"/>
    <w:rsid w:val="009704E1"/>
    <w:rsid w:val="00970707"/>
    <w:rsid w:val="00970EB9"/>
    <w:rsid w:val="00970FF1"/>
    <w:rsid w:val="00971033"/>
    <w:rsid w:val="00971B11"/>
    <w:rsid w:val="00971D59"/>
    <w:rsid w:val="00972093"/>
    <w:rsid w:val="0097218A"/>
    <w:rsid w:val="009727DB"/>
    <w:rsid w:val="00972C64"/>
    <w:rsid w:val="00973233"/>
    <w:rsid w:val="009733E9"/>
    <w:rsid w:val="00973B9D"/>
    <w:rsid w:val="00973E22"/>
    <w:rsid w:val="00973EF4"/>
    <w:rsid w:val="00973F25"/>
    <w:rsid w:val="009741EA"/>
    <w:rsid w:val="00974FCB"/>
    <w:rsid w:val="00974FFD"/>
    <w:rsid w:val="0097506F"/>
    <w:rsid w:val="00975441"/>
    <w:rsid w:val="00975527"/>
    <w:rsid w:val="00975B3B"/>
    <w:rsid w:val="00975C1A"/>
    <w:rsid w:val="00976D33"/>
    <w:rsid w:val="009775E6"/>
    <w:rsid w:val="009776FA"/>
    <w:rsid w:val="009779A0"/>
    <w:rsid w:val="0098117A"/>
    <w:rsid w:val="0098117C"/>
    <w:rsid w:val="009813F4"/>
    <w:rsid w:val="009813F7"/>
    <w:rsid w:val="00981895"/>
    <w:rsid w:val="00981943"/>
    <w:rsid w:val="00981BB8"/>
    <w:rsid w:val="00981C71"/>
    <w:rsid w:val="00982538"/>
    <w:rsid w:val="0098280C"/>
    <w:rsid w:val="00982D3E"/>
    <w:rsid w:val="00982EC8"/>
    <w:rsid w:val="009833C6"/>
    <w:rsid w:val="00983727"/>
    <w:rsid w:val="00983BC4"/>
    <w:rsid w:val="009843F3"/>
    <w:rsid w:val="00985FAD"/>
    <w:rsid w:val="0098639A"/>
    <w:rsid w:val="009865D3"/>
    <w:rsid w:val="00986B09"/>
    <w:rsid w:val="00987555"/>
    <w:rsid w:val="009879BF"/>
    <w:rsid w:val="00987A3C"/>
    <w:rsid w:val="00990129"/>
    <w:rsid w:val="00990A1D"/>
    <w:rsid w:val="00990DB9"/>
    <w:rsid w:val="00991F40"/>
    <w:rsid w:val="00992B3E"/>
    <w:rsid w:val="00992E15"/>
    <w:rsid w:val="00992E47"/>
    <w:rsid w:val="0099316F"/>
    <w:rsid w:val="0099358F"/>
    <w:rsid w:val="009939FC"/>
    <w:rsid w:val="00994016"/>
    <w:rsid w:val="009945F6"/>
    <w:rsid w:val="00994996"/>
    <w:rsid w:val="00994BFF"/>
    <w:rsid w:val="00994D7D"/>
    <w:rsid w:val="00994DFD"/>
    <w:rsid w:val="00995794"/>
    <w:rsid w:val="00995947"/>
    <w:rsid w:val="00995B07"/>
    <w:rsid w:val="0099632F"/>
    <w:rsid w:val="00996511"/>
    <w:rsid w:val="00997440"/>
    <w:rsid w:val="00997515"/>
    <w:rsid w:val="009978CE"/>
    <w:rsid w:val="009A0525"/>
    <w:rsid w:val="009A0728"/>
    <w:rsid w:val="009A089F"/>
    <w:rsid w:val="009A08C5"/>
    <w:rsid w:val="009A0A0B"/>
    <w:rsid w:val="009A1140"/>
    <w:rsid w:val="009A1F20"/>
    <w:rsid w:val="009A21E7"/>
    <w:rsid w:val="009A2760"/>
    <w:rsid w:val="009A382B"/>
    <w:rsid w:val="009A3E9E"/>
    <w:rsid w:val="009A3F3D"/>
    <w:rsid w:val="009A3FDB"/>
    <w:rsid w:val="009A4201"/>
    <w:rsid w:val="009A4B0C"/>
    <w:rsid w:val="009A54D2"/>
    <w:rsid w:val="009A587F"/>
    <w:rsid w:val="009A7017"/>
    <w:rsid w:val="009A74D7"/>
    <w:rsid w:val="009A7507"/>
    <w:rsid w:val="009A76A5"/>
    <w:rsid w:val="009B0189"/>
    <w:rsid w:val="009B0A01"/>
    <w:rsid w:val="009B1199"/>
    <w:rsid w:val="009B1654"/>
    <w:rsid w:val="009B17D8"/>
    <w:rsid w:val="009B19AD"/>
    <w:rsid w:val="009B1D78"/>
    <w:rsid w:val="009B234D"/>
    <w:rsid w:val="009B3433"/>
    <w:rsid w:val="009B3C1D"/>
    <w:rsid w:val="009B3CA1"/>
    <w:rsid w:val="009B4236"/>
    <w:rsid w:val="009B42CB"/>
    <w:rsid w:val="009B4679"/>
    <w:rsid w:val="009B476E"/>
    <w:rsid w:val="009B4863"/>
    <w:rsid w:val="009B49DD"/>
    <w:rsid w:val="009B5153"/>
    <w:rsid w:val="009B540D"/>
    <w:rsid w:val="009B5524"/>
    <w:rsid w:val="009B588B"/>
    <w:rsid w:val="009B5AA8"/>
    <w:rsid w:val="009B5D74"/>
    <w:rsid w:val="009B65C8"/>
    <w:rsid w:val="009B6D74"/>
    <w:rsid w:val="009B719E"/>
    <w:rsid w:val="009B78AE"/>
    <w:rsid w:val="009C05E9"/>
    <w:rsid w:val="009C1423"/>
    <w:rsid w:val="009C1666"/>
    <w:rsid w:val="009C17FD"/>
    <w:rsid w:val="009C1B4C"/>
    <w:rsid w:val="009C2604"/>
    <w:rsid w:val="009C34EA"/>
    <w:rsid w:val="009C3591"/>
    <w:rsid w:val="009C36DA"/>
    <w:rsid w:val="009C3CD0"/>
    <w:rsid w:val="009C3F0D"/>
    <w:rsid w:val="009C3F21"/>
    <w:rsid w:val="009C41C3"/>
    <w:rsid w:val="009C43C8"/>
    <w:rsid w:val="009C4A29"/>
    <w:rsid w:val="009C5F15"/>
    <w:rsid w:val="009C65C2"/>
    <w:rsid w:val="009C6617"/>
    <w:rsid w:val="009C7049"/>
    <w:rsid w:val="009C7EE4"/>
    <w:rsid w:val="009D0CF0"/>
    <w:rsid w:val="009D0E5A"/>
    <w:rsid w:val="009D2326"/>
    <w:rsid w:val="009D23AF"/>
    <w:rsid w:val="009D26F4"/>
    <w:rsid w:val="009D2AE3"/>
    <w:rsid w:val="009D2B25"/>
    <w:rsid w:val="009D2BE1"/>
    <w:rsid w:val="009D3506"/>
    <w:rsid w:val="009D3AA5"/>
    <w:rsid w:val="009D4013"/>
    <w:rsid w:val="009D40B7"/>
    <w:rsid w:val="009D4399"/>
    <w:rsid w:val="009D460C"/>
    <w:rsid w:val="009D4643"/>
    <w:rsid w:val="009D4714"/>
    <w:rsid w:val="009D4B12"/>
    <w:rsid w:val="009D4DE8"/>
    <w:rsid w:val="009D4FD8"/>
    <w:rsid w:val="009D5074"/>
    <w:rsid w:val="009D55E1"/>
    <w:rsid w:val="009D59E5"/>
    <w:rsid w:val="009D62B9"/>
    <w:rsid w:val="009D780C"/>
    <w:rsid w:val="009E01A8"/>
    <w:rsid w:val="009E059F"/>
    <w:rsid w:val="009E0AB5"/>
    <w:rsid w:val="009E1242"/>
    <w:rsid w:val="009E1A7D"/>
    <w:rsid w:val="009E1F56"/>
    <w:rsid w:val="009E24E6"/>
    <w:rsid w:val="009E3D77"/>
    <w:rsid w:val="009E4041"/>
    <w:rsid w:val="009E4A6F"/>
    <w:rsid w:val="009E4AFA"/>
    <w:rsid w:val="009E501D"/>
    <w:rsid w:val="009E54E0"/>
    <w:rsid w:val="009E5539"/>
    <w:rsid w:val="009E565D"/>
    <w:rsid w:val="009E57C0"/>
    <w:rsid w:val="009E59E7"/>
    <w:rsid w:val="009E60F1"/>
    <w:rsid w:val="009E63D6"/>
    <w:rsid w:val="009E692B"/>
    <w:rsid w:val="009E6FC1"/>
    <w:rsid w:val="009E7299"/>
    <w:rsid w:val="009E7E7E"/>
    <w:rsid w:val="009F163F"/>
    <w:rsid w:val="009F1E33"/>
    <w:rsid w:val="009F2376"/>
    <w:rsid w:val="009F2779"/>
    <w:rsid w:val="009F2855"/>
    <w:rsid w:val="009F28EE"/>
    <w:rsid w:val="009F2A8C"/>
    <w:rsid w:val="009F2B47"/>
    <w:rsid w:val="009F3008"/>
    <w:rsid w:val="009F3254"/>
    <w:rsid w:val="009F359F"/>
    <w:rsid w:val="009F37E7"/>
    <w:rsid w:val="009F38A7"/>
    <w:rsid w:val="009F3D9A"/>
    <w:rsid w:val="009F4A6F"/>
    <w:rsid w:val="009F4BC5"/>
    <w:rsid w:val="009F4EC7"/>
    <w:rsid w:val="009F508D"/>
    <w:rsid w:val="009F5341"/>
    <w:rsid w:val="009F5C57"/>
    <w:rsid w:val="009F5D31"/>
    <w:rsid w:val="009F60A5"/>
    <w:rsid w:val="009F60AD"/>
    <w:rsid w:val="009F631E"/>
    <w:rsid w:val="009F66DF"/>
    <w:rsid w:val="009F7785"/>
    <w:rsid w:val="009F7F91"/>
    <w:rsid w:val="00A0054D"/>
    <w:rsid w:val="00A006DD"/>
    <w:rsid w:val="00A007E5"/>
    <w:rsid w:val="00A00880"/>
    <w:rsid w:val="00A0114C"/>
    <w:rsid w:val="00A01C31"/>
    <w:rsid w:val="00A01D40"/>
    <w:rsid w:val="00A01D4F"/>
    <w:rsid w:val="00A01E09"/>
    <w:rsid w:val="00A02873"/>
    <w:rsid w:val="00A03245"/>
    <w:rsid w:val="00A0371A"/>
    <w:rsid w:val="00A03936"/>
    <w:rsid w:val="00A03DD1"/>
    <w:rsid w:val="00A03E3B"/>
    <w:rsid w:val="00A0400E"/>
    <w:rsid w:val="00A04085"/>
    <w:rsid w:val="00A044E1"/>
    <w:rsid w:val="00A047F0"/>
    <w:rsid w:val="00A04D24"/>
    <w:rsid w:val="00A05359"/>
    <w:rsid w:val="00A05561"/>
    <w:rsid w:val="00A055BA"/>
    <w:rsid w:val="00A05844"/>
    <w:rsid w:val="00A05A07"/>
    <w:rsid w:val="00A05AE8"/>
    <w:rsid w:val="00A05CA0"/>
    <w:rsid w:val="00A0651E"/>
    <w:rsid w:val="00A06591"/>
    <w:rsid w:val="00A06765"/>
    <w:rsid w:val="00A0678C"/>
    <w:rsid w:val="00A069AA"/>
    <w:rsid w:val="00A0708C"/>
    <w:rsid w:val="00A07A22"/>
    <w:rsid w:val="00A07C91"/>
    <w:rsid w:val="00A07E6C"/>
    <w:rsid w:val="00A10B13"/>
    <w:rsid w:val="00A11BB2"/>
    <w:rsid w:val="00A11F48"/>
    <w:rsid w:val="00A12197"/>
    <w:rsid w:val="00A1230E"/>
    <w:rsid w:val="00A124B9"/>
    <w:rsid w:val="00A12970"/>
    <w:rsid w:val="00A129D5"/>
    <w:rsid w:val="00A12E23"/>
    <w:rsid w:val="00A13524"/>
    <w:rsid w:val="00A13824"/>
    <w:rsid w:val="00A13DB0"/>
    <w:rsid w:val="00A14798"/>
    <w:rsid w:val="00A150B4"/>
    <w:rsid w:val="00A15291"/>
    <w:rsid w:val="00A154B2"/>
    <w:rsid w:val="00A1582F"/>
    <w:rsid w:val="00A159F3"/>
    <w:rsid w:val="00A161E0"/>
    <w:rsid w:val="00A167CA"/>
    <w:rsid w:val="00A167F2"/>
    <w:rsid w:val="00A17A56"/>
    <w:rsid w:val="00A2099F"/>
    <w:rsid w:val="00A20BA7"/>
    <w:rsid w:val="00A20CA1"/>
    <w:rsid w:val="00A2188F"/>
    <w:rsid w:val="00A21E2B"/>
    <w:rsid w:val="00A223FC"/>
    <w:rsid w:val="00A2241E"/>
    <w:rsid w:val="00A22DD7"/>
    <w:rsid w:val="00A22F30"/>
    <w:rsid w:val="00A231CF"/>
    <w:rsid w:val="00A232DB"/>
    <w:rsid w:val="00A2465B"/>
    <w:rsid w:val="00A24E7C"/>
    <w:rsid w:val="00A24EEF"/>
    <w:rsid w:val="00A258C0"/>
    <w:rsid w:val="00A265AC"/>
    <w:rsid w:val="00A26F79"/>
    <w:rsid w:val="00A27589"/>
    <w:rsid w:val="00A276AF"/>
    <w:rsid w:val="00A27E09"/>
    <w:rsid w:val="00A30A7B"/>
    <w:rsid w:val="00A313F4"/>
    <w:rsid w:val="00A31409"/>
    <w:rsid w:val="00A31A3A"/>
    <w:rsid w:val="00A31A7E"/>
    <w:rsid w:val="00A32691"/>
    <w:rsid w:val="00A32A5C"/>
    <w:rsid w:val="00A32AFF"/>
    <w:rsid w:val="00A32CBC"/>
    <w:rsid w:val="00A33ED9"/>
    <w:rsid w:val="00A3649D"/>
    <w:rsid w:val="00A36F0A"/>
    <w:rsid w:val="00A3742F"/>
    <w:rsid w:val="00A375E4"/>
    <w:rsid w:val="00A40BCA"/>
    <w:rsid w:val="00A40C8C"/>
    <w:rsid w:val="00A40D4C"/>
    <w:rsid w:val="00A40F30"/>
    <w:rsid w:val="00A410B4"/>
    <w:rsid w:val="00A41533"/>
    <w:rsid w:val="00A41EAB"/>
    <w:rsid w:val="00A43471"/>
    <w:rsid w:val="00A438DB"/>
    <w:rsid w:val="00A439B0"/>
    <w:rsid w:val="00A43B2B"/>
    <w:rsid w:val="00A446F7"/>
    <w:rsid w:val="00A4471C"/>
    <w:rsid w:val="00A448B4"/>
    <w:rsid w:val="00A457DF"/>
    <w:rsid w:val="00A45D2B"/>
    <w:rsid w:val="00A478E3"/>
    <w:rsid w:val="00A5082E"/>
    <w:rsid w:val="00A50F5D"/>
    <w:rsid w:val="00A51D93"/>
    <w:rsid w:val="00A521ED"/>
    <w:rsid w:val="00A52463"/>
    <w:rsid w:val="00A52C30"/>
    <w:rsid w:val="00A53E9B"/>
    <w:rsid w:val="00A541E7"/>
    <w:rsid w:val="00A543CA"/>
    <w:rsid w:val="00A55C87"/>
    <w:rsid w:val="00A569F6"/>
    <w:rsid w:val="00A577B4"/>
    <w:rsid w:val="00A601F1"/>
    <w:rsid w:val="00A6032E"/>
    <w:rsid w:val="00A60CA9"/>
    <w:rsid w:val="00A60F70"/>
    <w:rsid w:val="00A611B0"/>
    <w:rsid w:val="00A6165E"/>
    <w:rsid w:val="00A6173A"/>
    <w:rsid w:val="00A62C20"/>
    <w:rsid w:val="00A641C8"/>
    <w:rsid w:val="00A6448D"/>
    <w:rsid w:val="00A64567"/>
    <w:rsid w:val="00A64A9B"/>
    <w:rsid w:val="00A64C61"/>
    <w:rsid w:val="00A64EAB"/>
    <w:rsid w:val="00A6527C"/>
    <w:rsid w:val="00A654A4"/>
    <w:rsid w:val="00A65574"/>
    <w:rsid w:val="00A65A23"/>
    <w:rsid w:val="00A65AE5"/>
    <w:rsid w:val="00A65B23"/>
    <w:rsid w:val="00A65F73"/>
    <w:rsid w:val="00A7017B"/>
    <w:rsid w:val="00A702D1"/>
    <w:rsid w:val="00A7147D"/>
    <w:rsid w:val="00A7162F"/>
    <w:rsid w:val="00A729A7"/>
    <w:rsid w:val="00A72AB1"/>
    <w:rsid w:val="00A73020"/>
    <w:rsid w:val="00A735D2"/>
    <w:rsid w:val="00A73751"/>
    <w:rsid w:val="00A7407F"/>
    <w:rsid w:val="00A741D0"/>
    <w:rsid w:val="00A74E2B"/>
    <w:rsid w:val="00A74E88"/>
    <w:rsid w:val="00A752D6"/>
    <w:rsid w:val="00A75359"/>
    <w:rsid w:val="00A7540B"/>
    <w:rsid w:val="00A7556A"/>
    <w:rsid w:val="00A763F0"/>
    <w:rsid w:val="00A771D9"/>
    <w:rsid w:val="00A802C3"/>
    <w:rsid w:val="00A80763"/>
    <w:rsid w:val="00A807C8"/>
    <w:rsid w:val="00A80867"/>
    <w:rsid w:val="00A812A9"/>
    <w:rsid w:val="00A8149B"/>
    <w:rsid w:val="00A81598"/>
    <w:rsid w:val="00A81844"/>
    <w:rsid w:val="00A81A9A"/>
    <w:rsid w:val="00A81B6E"/>
    <w:rsid w:val="00A81C3E"/>
    <w:rsid w:val="00A81C88"/>
    <w:rsid w:val="00A81EDB"/>
    <w:rsid w:val="00A81F65"/>
    <w:rsid w:val="00A8206B"/>
    <w:rsid w:val="00A82A01"/>
    <w:rsid w:val="00A82CCB"/>
    <w:rsid w:val="00A82F93"/>
    <w:rsid w:val="00A834E3"/>
    <w:rsid w:val="00A835C7"/>
    <w:rsid w:val="00A83623"/>
    <w:rsid w:val="00A837AE"/>
    <w:rsid w:val="00A83CE8"/>
    <w:rsid w:val="00A847EE"/>
    <w:rsid w:val="00A84D92"/>
    <w:rsid w:val="00A85415"/>
    <w:rsid w:val="00A85900"/>
    <w:rsid w:val="00A859A6"/>
    <w:rsid w:val="00A85C0B"/>
    <w:rsid w:val="00A86196"/>
    <w:rsid w:val="00A861BF"/>
    <w:rsid w:val="00A861E0"/>
    <w:rsid w:val="00A86421"/>
    <w:rsid w:val="00A87380"/>
    <w:rsid w:val="00A87692"/>
    <w:rsid w:val="00A8784D"/>
    <w:rsid w:val="00A87952"/>
    <w:rsid w:val="00A90940"/>
    <w:rsid w:val="00A909AD"/>
    <w:rsid w:val="00A92014"/>
    <w:rsid w:val="00A9206E"/>
    <w:rsid w:val="00A92D6C"/>
    <w:rsid w:val="00A92E0E"/>
    <w:rsid w:val="00A933F7"/>
    <w:rsid w:val="00A93B66"/>
    <w:rsid w:val="00A93E6D"/>
    <w:rsid w:val="00A945C0"/>
    <w:rsid w:val="00A94FA0"/>
    <w:rsid w:val="00A953A1"/>
    <w:rsid w:val="00A95796"/>
    <w:rsid w:val="00A957B1"/>
    <w:rsid w:val="00A95B40"/>
    <w:rsid w:val="00A9608B"/>
    <w:rsid w:val="00A9621A"/>
    <w:rsid w:val="00A968C8"/>
    <w:rsid w:val="00A969A1"/>
    <w:rsid w:val="00A979A8"/>
    <w:rsid w:val="00A97D71"/>
    <w:rsid w:val="00AA008D"/>
    <w:rsid w:val="00AA04CA"/>
    <w:rsid w:val="00AA05F7"/>
    <w:rsid w:val="00AA0BBF"/>
    <w:rsid w:val="00AA0EA3"/>
    <w:rsid w:val="00AA1287"/>
    <w:rsid w:val="00AA1587"/>
    <w:rsid w:val="00AA17FC"/>
    <w:rsid w:val="00AA1CA4"/>
    <w:rsid w:val="00AA1CC8"/>
    <w:rsid w:val="00AA2126"/>
    <w:rsid w:val="00AA2885"/>
    <w:rsid w:val="00AA2B69"/>
    <w:rsid w:val="00AA2CEB"/>
    <w:rsid w:val="00AA2E86"/>
    <w:rsid w:val="00AA2F01"/>
    <w:rsid w:val="00AA34C5"/>
    <w:rsid w:val="00AA3637"/>
    <w:rsid w:val="00AA38A9"/>
    <w:rsid w:val="00AA3D25"/>
    <w:rsid w:val="00AA3F09"/>
    <w:rsid w:val="00AA3F1E"/>
    <w:rsid w:val="00AA42EE"/>
    <w:rsid w:val="00AA4770"/>
    <w:rsid w:val="00AA5082"/>
    <w:rsid w:val="00AA52A8"/>
    <w:rsid w:val="00AA5906"/>
    <w:rsid w:val="00AA64DA"/>
    <w:rsid w:val="00AA6809"/>
    <w:rsid w:val="00AA68B3"/>
    <w:rsid w:val="00AA6D18"/>
    <w:rsid w:val="00AA6F34"/>
    <w:rsid w:val="00AA767E"/>
    <w:rsid w:val="00AA78F9"/>
    <w:rsid w:val="00AB0B9E"/>
    <w:rsid w:val="00AB1032"/>
    <w:rsid w:val="00AB10A7"/>
    <w:rsid w:val="00AB115C"/>
    <w:rsid w:val="00AB1E01"/>
    <w:rsid w:val="00AB1F41"/>
    <w:rsid w:val="00AB24B0"/>
    <w:rsid w:val="00AB27C5"/>
    <w:rsid w:val="00AB310F"/>
    <w:rsid w:val="00AB372C"/>
    <w:rsid w:val="00AB38A2"/>
    <w:rsid w:val="00AB3C6E"/>
    <w:rsid w:val="00AB4AA9"/>
    <w:rsid w:val="00AB4F24"/>
    <w:rsid w:val="00AB513E"/>
    <w:rsid w:val="00AB5240"/>
    <w:rsid w:val="00AB5395"/>
    <w:rsid w:val="00AB5419"/>
    <w:rsid w:val="00AB55CF"/>
    <w:rsid w:val="00AB67A1"/>
    <w:rsid w:val="00AB6968"/>
    <w:rsid w:val="00AB6F6D"/>
    <w:rsid w:val="00AB75F9"/>
    <w:rsid w:val="00AB76AC"/>
    <w:rsid w:val="00AB7B34"/>
    <w:rsid w:val="00AB7FA4"/>
    <w:rsid w:val="00AC0157"/>
    <w:rsid w:val="00AC118D"/>
    <w:rsid w:val="00AC2005"/>
    <w:rsid w:val="00AC2176"/>
    <w:rsid w:val="00AC2966"/>
    <w:rsid w:val="00AC2F9E"/>
    <w:rsid w:val="00AC3B94"/>
    <w:rsid w:val="00AC3C43"/>
    <w:rsid w:val="00AC3FE7"/>
    <w:rsid w:val="00AC40E4"/>
    <w:rsid w:val="00AC425C"/>
    <w:rsid w:val="00AC4316"/>
    <w:rsid w:val="00AC45C0"/>
    <w:rsid w:val="00AC5515"/>
    <w:rsid w:val="00AC58AB"/>
    <w:rsid w:val="00AC638F"/>
    <w:rsid w:val="00AC63B8"/>
    <w:rsid w:val="00AC67A2"/>
    <w:rsid w:val="00AC6AAB"/>
    <w:rsid w:val="00AC7809"/>
    <w:rsid w:val="00AC7A94"/>
    <w:rsid w:val="00AC7D7D"/>
    <w:rsid w:val="00AD06B8"/>
    <w:rsid w:val="00AD07C4"/>
    <w:rsid w:val="00AD0EB8"/>
    <w:rsid w:val="00AD112A"/>
    <w:rsid w:val="00AD1784"/>
    <w:rsid w:val="00AD1FA0"/>
    <w:rsid w:val="00AD2486"/>
    <w:rsid w:val="00AD2C40"/>
    <w:rsid w:val="00AD2C58"/>
    <w:rsid w:val="00AD2DBC"/>
    <w:rsid w:val="00AD3020"/>
    <w:rsid w:val="00AD3C97"/>
    <w:rsid w:val="00AD3DA2"/>
    <w:rsid w:val="00AD4052"/>
    <w:rsid w:val="00AD426E"/>
    <w:rsid w:val="00AD46F7"/>
    <w:rsid w:val="00AD4F4C"/>
    <w:rsid w:val="00AD52D2"/>
    <w:rsid w:val="00AD5404"/>
    <w:rsid w:val="00AD622B"/>
    <w:rsid w:val="00AD64C9"/>
    <w:rsid w:val="00AD67C4"/>
    <w:rsid w:val="00AD67F1"/>
    <w:rsid w:val="00AD6B7B"/>
    <w:rsid w:val="00AD6FEF"/>
    <w:rsid w:val="00AD7A9D"/>
    <w:rsid w:val="00AD7B2A"/>
    <w:rsid w:val="00AD7D56"/>
    <w:rsid w:val="00AD7F5B"/>
    <w:rsid w:val="00AE0809"/>
    <w:rsid w:val="00AE0A01"/>
    <w:rsid w:val="00AE0CC3"/>
    <w:rsid w:val="00AE0D1E"/>
    <w:rsid w:val="00AE207E"/>
    <w:rsid w:val="00AE232D"/>
    <w:rsid w:val="00AE241B"/>
    <w:rsid w:val="00AE2421"/>
    <w:rsid w:val="00AE2607"/>
    <w:rsid w:val="00AE2D4F"/>
    <w:rsid w:val="00AE2D95"/>
    <w:rsid w:val="00AE314F"/>
    <w:rsid w:val="00AE3649"/>
    <w:rsid w:val="00AE3A64"/>
    <w:rsid w:val="00AE4554"/>
    <w:rsid w:val="00AE4C0D"/>
    <w:rsid w:val="00AE4DBE"/>
    <w:rsid w:val="00AE535E"/>
    <w:rsid w:val="00AE6200"/>
    <w:rsid w:val="00AE65AF"/>
    <w:rsid w:val="00AE6AD5"/>
    <w:rsid w:val="00AF01FD"/>
    <w:rsid w:val="00AF0705"/>
    <w:rsid w:val="00AF0A73"/>
    <w:rsid w:val="00AF0C77"/>
    <w:rsid w:val="00AF1789"/>
    <w:rsid w:val="00AF182C"/>
    <w:rsid w:val="00AF22C9"/>
    <w:rsid w:val="00AF288E"/>
    <w:rsid w:val="00AF29CF"/>
    <w:rsid w:val="00AF2A26"/>
    <w:rsid w:val="00AF2AB9"/>
    <w:rsid w:val="00AF2E17"/>
    <w:rsid w:val="00AF3F10"/>
    <w:rsid w:val="00AF4107"/>
    <w:rsid w:val="00AF41CA"/>
    <w:rsid w:val="00AF45A0"/>
    <w:rsid w:val="00AF59BC"/>
    <w:rsid w:val="00AF5D18"/>
    <w:rsid w:val="00AF61C5"/>
    <w:rsid w:val="00AF62AC"/>
    <w:rsid w:val="00AF76A7"/>
    <w:rsid w:val="00AF79D9"/>
    <w:rsid w:val="00AF7A1D"/>
    <w:rsid w:val="00B00440"/>
    <w:rsid w:val="00B0216E"/>
    <w:rsid w:val="00B02954"/>
    <w:rsid w:val="00B02B63"/>
    <w:rsid w:val="00B02B7C"/>
    <w:rsid w:val="00B02C56"/>
    <w:rsid w:val="00B02F61"/>
    <w:rsid w:val="00B03229"/>
    <w:rsid w:val="00B03CB3"/>
    <w:rsid w:val="00B03EF5"/>
    <w:rsid w:val="00B0450E"/>
    <w:rsid w:val="00B05006"/>
    <w:rsid w:val="00B05E63"/>
    <w:rsid w:val="00B060B6"/>
    <w:rsid w:val="00B072FA"/>
    <w:rsid w:val="00B07750"/>
    <w:rsid w:val="00B078C6"/>
    <w:rsid w:val="00B07EF0"/>
    <w:rsid w:val="00B10835"/>
    <w:rsid w:val="00B10BDA"/>
    <w:rsid w:val="00B11BC4"/>
    <w:rsid w:val="00B11D4A"/>
    <w:rsid w:val="00B11FE6"/>
    <w:rsid w:val="00B12878"/>
    <w:rsid w:val="00B129C4"/>
    <w:rsid w:val="00B1377C"/>
    <w:rsid w:val="00B13829"/>
    <w:rsid w:val="00B140D5"/>
    <w:rsid w:val="00B14769"/>
    <w:rsid w:val="00B15087"/>
    <w:rsid w:val="00B15453"/>
    <w:rsid w:val="00B1579A"/>
    <w:rsid w:val="00B159AE"/>
    <w:rsid w:val="00B165A2"/>
    <w:rsid w:val="00B169E7"/>
    <w:rsid w:val="00B16B43"/>
    <w:rsid w:val="00B16F34"/>
    <w:rsid w:val="00B1715B"/>
    <w:rsid w:val="00B1715C"/>
    <w:rsid w:val="00B17A70"/>
    <w:rsid w:val="00B17E35"/>
    <w:rsid w:val="00B17F91"/>
    <w:rsid w:val="00B2036B"/>
    <w:rsid w:val="00B206DA"/>
    <w:rsid w:val="00B20A3A"/>
    <w:rsid w:val="00B20BD7"/>
    <w:rsid w:val="00B2133E"/>
    <w:rsid w:val="00B22778"/>
    <w:rsid w:val="00B2366B"/>
    <w:rsid w:val="00B2392C"/>
    <w:rsid w:val="00B23F58"/>
    <w:rsid w:val="00B242B8"/>
    <w:rsid w:val="00B243D3"/>
    <w:rsid w:val="00B247A2"/>
    <w:rsid w:val="00B2489D"/>
    <w:rsid w:val="00B24F66"/>
    <w:rsid w:val="00B24F8D"/>
    <w:rsid w:val="00B2562A"/>
    <w:rsid w:val="00B259F0"/>
    <w:rsid w:val="00B25A2F"/>
    <w:rsid w:val="00B25BBB"/>
    <w:rsid w:val="00B25E15"/>
    <w:rsid w:val="00B26842"/>
    <w:rsid w:val="00B27135"/>
    <w:rsid w:val="00B276F3"/>
    <w:rsid w:val="00B27E85"/>
    <w:rsid w:val="00B30458"/>
    <w:rsid w:val="00B3096F"/>
    <w:rsid w:val="00B30E1B"/>
    <w:rsid w:val="00B313CD"/>
    <w:rsid w:val="00B318D8"/>
    <w:rsid w:val="00B31C34"/>
    <w:rsid w:val="00B32129"/>
    <w:rsid w:val="00B32557"/>
    <w:rsid w:val="00B34294"/>
    <w:rsid w:val="00B3477B"/>
    <w:rsid w:val="00B34882"/>
    <w:rsid w:val="00B34D6E"/>
    <w:rsid w:val="00B352DD"/>
    <w:rsid w:val="00B35F21"/>
    <w:rsid w:val="00B36330"/>
    <w:rsid w:val="00B366CD"/>
    <w:rsid w:val="00B4093B"/>
    <w:rsid w:val="00B40CA3"/>
    <w:rsid w:val="00B40DEA"/>
    <w:rsid w:val="00B40E1E"/>
    <w:rsid w:val="00B414C0"/>
    <w:rsid w:val="00B417F2"/>
    <w:rsid w:val="00B41AE5"/>
    <w:rsid w:val="00B41B47"/>
    <w:rsid w:val="00B41B75"/>
    <w:rsid w:val="00B41BA4"/>
    <w:rsid w:val="00B41E0D"/>
    <w:rsid w:val="00B429F4"/>
    <w:rsid w:val="00B42CDF"/>
    <w:rsid w:val="00B431DF"/>
    <w:rsid w:val="00B432EE"/>
    <w:rsid w:val="00B44546"/>
    <w:rsid w:val="00B44670"/>
    <w:rsid w:val="00B447AA"/>
    <w:rsid w:val="00B449EB"/>
    <w:rsid w:val="00B45689"/>
    <w:rsid w:val="00B45692"/>
    <w:rsid w:val="00B45D56"/>
    <w:rsid w:val="00B46373"/>
    <w:rsid w:val="00B46898"/>
    <w:rsid w:val="00B46A8F"/>
    <w:rsid w:val="00B46B43"/>
    <w:rsid w:val="00B46D71"/>
    <w:rsid w:val="00B4733C"/>
    <w:rsid w:val="00B47BE9"/>
    <w:rsid w:val="00B47EE2"/>
    <w:rsid w:val="00B5005E"/>
    <w:rsid w:val="00B500A4"/>
    <w:rsid w:val="00B502DD"/>
    <w:rsid w:val="00B50743"/>
    <w:rsid w:val="00B50854"/>
    <w:rsid w:val="00B50AD3"/>
    <w:rsid w:val="00B514A8"/>
    <w:rsid w:val="00B5175B"/>
    <w:rsid w:val="00B51E76"/>
    <w:rsid w:val="00B51E97"/>
    <w:rsid w:val="00B5205E"/>
    <w:rsid w:val="00B52B65"/>
    <w:rsid w:val="00B5313C"/>
    <w:rsid w:val="00B5432C"/>
    <w:rsid w:val="00B5475B"/>
    <w:rsid w:val="00B548AC"/>
    <w:rsid w:val="00B550DF"/>
    <w:rsid w:val="00B555D6"/>
    <w:rsid w:val="00B5579B"/>
    <w:rsid w:val="00B55BE0"/>
    <w:rsid w:val="00B55C15"/>
    <w:rsid w:val="00B55D28"/>
    <w:rsid w:val="00B56112"/>
    <w:rsid w:val="00B5614F"/>
    <w:rsid w:val="00B56305"/>
    <w:rsid w:val="00B5674D"/>
    <w:rsid w:val="00B56AF2"/>
    <w:rsid w:val="00B56C79"/>
    <w:rsid w:val="00B56FD7"/>
    <w:rsid w:val="00B56FEC"/>
    <w:rsid w:val="00B5729F"/>
    <w:rsid w:val="00B5731D"/>
    <w:rsid w:val="00B57335"/>
    <w:rsid w:val="00B574DB"/>
    <w:rsid w:val="00B576E4"/>
    <w:rsid w:val="00B5781E"/>
    <w:rsid w:val="00B600B2"/>
    <w:rsid w:val="00B605EC"/>
    <w:rsid w:val="00B60AAF"/>
    <w:rsid w:val="00B60CCB"/>
    <w:rsid w:val="00B60E9A"/>
    <w:rsid w:val="00B60F86"/>
    <w:rsid w:val="00B6110F"/>
    <w:rsid w:val="00B61310"/>
    <w:rsid w:val="00B61892"/>
    <w:rsid w:val="00B61D12"/>
    <w:rsid w:val="00B62192"/>
    <w:rsid w:val="00B62629"/>
    <w:rsid w:val="00B62B5F"/>
    <w:rsid w:val="00B63335"/>
    <w:rsid w:val="00B6494D"/>
    <w:rsid w:val="00B64A83"/>
    <w:rsid w:val="00B64F73"/>
    <w:rsid w:val="00B663E8"/>
    <w:rsid w:val="00B66BAC"/>
    <w:rsid w:val="00B700DD"/>
    <w:rsid w:val="00B705A0"/>
    <w:rsid w:val="00B708E3"/>
    <w:rsid w:val="00B70BAF"/>
    <w:rsid w:val="00B71B85"/>
    <w:rsid w:val="00B726AD"/>
    <w:rsid w:val="00B729C3"/>
    <w:rsid w:val="00B730FF"/>
    <w:rsid w:val="00B73490"/>
    <w:rsid w:val="00B73BBC"/>
    <w:rsid w:val="00B74CD2"/>
    <w:rsid w:val="00B75A4A"/>
    <w:rsid w:val="00B75D39"/>
    <w:rsid w:val="00B75E0A"/>
    <w:rsid w:val="00B75FDB"/>
    <w:rsid w:val="00B763E5"/>
    <w:rsid w:val="00B76525"/>
    <w:rsid w:val="00B76A3D"/>
    <w:rsid w:val="00B773D1"/>
    <w:rsid w:val="00B77746"/>
    <w:rsid w:val="00B7790A"/>
    <w:rsid w:val="00B77E1E"/>
    <w:rsid w:val="00B80AC3"/>
    <w:rsid w:val="00B80EAA"/>
    <w:rsid w:val="00B80F3B"/>
    <w:rsid w:val="00B81C55"/>
    <w:rsid w:val="00B82439"/>
    <w:rsid w:val="00B82CC0"/>
    <w:rsid w:val="00B82EFA"/>
    <w:rsid w:val="00B83531"/>
    <w:rsid w:val="00B83789"/>
    <w:rsid w:val="00B842B9"/>
    <w:rsid w:val="00B843ED"/>
    <w:rsid w:val="00B848EF"/>
    <w:rsid w:val="00B856DB"/>
    <w:rsid w:val="00B857C2"/>
    <w:rsid w:val="00B85895"/>
    <w:rsid w:val="00B85992"/>
    <w:rsid w:val="00B85CC6"/>
    <w:rsid w:val="00B8688A"/>
    <w:rsid w:val="00B8691B"/>
    <w:rsid w:val="00B86B5F"/>
    <w:rsid w:val="00B86F11"/>
    <w:rsid w:val="00B86F8A"/>
    <w:rsid w:val="00B90028"/>
    <w:rsid w:val="00B90A44"/>
    <w:rsid w:val="00B90EBB"/>
    <w:rsid w:val="00B90FE9"/>
    <w:rsid w:val="00B918F2"/>
    <w:rsid w:val="00B92523"/>
    <w:rsid w:val="00B927EE"/>
    <w:rsid w:val="00B93AB5"/>
    <w:rsid w:val="00B93C7C"/>
    <w:rsid w:val="00B93F26"/>
    <w:rsid w:val="00B94423"/>
    <w:rsid w:val="00B94E70"/>
    <w:rsid w:val="00B94F39"/>
    <w:rsid w:val="00B9500C"/>
    <w:rsid w:val="00B954B8"/>
    <w:rsid w:val="00B95C56"/>
    <w:rsid w:val="00B96429"/>
    <w:rsid w:val="00B965EC"/>
    <w:rsid w:val="00B9697C"/>
    <w:rsid w:val="00B96C10"/>
    <w:rsid w:val="00B96D85"/>
    <w:rsid w:val="00B96E1D"/>
    <w:rsid w:val="00B970BB"/>
    <w:rsid w:val="00B970DB"/>
    <w:rsid w:val="00B974F4"/>
    <w:rsid w:val="00B97A62"/>
    <w:rsid w:val="00BA0420"/>
    <w:rsid w:val="00BA0764"/>
    <w:rsid w:val="00BA08C5"/>
    <w:rsid w:val="00BA0994"/>
    <w:rsid w:val="00BA0A21"/>
    <w:rsid w:val="00BA1725"/>
    <w:rsid w:val="00BA228D"/>
    <w:rsid w:val="00BA24B8"/>
    <w:rsid w:val="00BA276A"/>
    <w:rsid w:val="00BA2E0D"/>
    <w:rsid w:val="00BA3D04"/>
    <w:rsid w:val="00BA45C3"/>
    <w:rsid w:val="00BA4688"/>
    <w:rsid w:val="00BA4E97"/>
    <w:rsid w:val="00BA5A1A"/>
    <w:rsid w:val="00BA6AAB"/>
    <w:rsid w:val="00BA6D20"/>
    <w:rsid w:val="00BA7086"/>
    <w:rsid w:val="00BA7995"/>
    <w:rsid w:val="00BA7D3F"/>
    <w:rsid w:val="00BA7F5F"/>
    <w:rsid w:val="00BB0B2B"/>
    <w:rsid w:val="00BB1513"/>
    <w:rsid w:val="00BB19EA"/>
    <w:rsid w:val="00BB1BA5"/>
    <w:rsid w:val="00BB217F"/>
    <w:rsid w:val="00BB2397"/>
    <w:rsid w:val="00BB24B6"/>
    <w:rsid w:val="00BB2A15"/>
    <w:rsid w:val="00BB2C79"/>
    <w:rsid w:val="00BB2F9B"/>
    <w:rsid w:val="00BB2FE6"/>
    <w:rsid w:val="00BB3259"/>
    <w:rsid w:val="00BB34BA"/>
    <w:rsid w:val="00BB34D4"/>
    <w:rsid w:val="00BB3520"/>
    <w:rsid w:val="00BB4143"/>
    <w:rsid w:val="00BB41C7"/>
    <w:rsid w:val="00BB4219"/>
    <w:rsid w:val="00BB4364"/>
    <w:rsid w:val="00BB4DA4"/>
    <w:rsid w:val="00BB5BEC"/>
    <w:rsid w:val="00BB5F9E"/>
    <w:rsid w:val="00BB5FDE"/>
    <w:rsid w:val="00BB6386"/>
    <w:rsid w:val="00BB6420"/>
    <w:rsid w:val="00BB6589"/>
    <w:rsid w:val="00BB6AA7"/>
    <w:rsid w:val="00BB7D9C"/>
    <w:rsid w:val="00BB7F0B"/>
    <w:rsid w:val="00BC0941"/>
    <w:rsid w:val="00BC10AE"/>
    <w:rsid w:val="00BC119D"/>
    <w:rsid w:val="00BC11C7"/>
    <w:rsid w:val="00BC1CA7"/>
    <w:rsid w:val="00BC1E9C"/>
    <w:rsid w:val="00BC294C"/>
    <w:rsid w:val="00BC2A0A"/>
    <w:rsid w:val="00BC2DC7"/>
    <w:rsid w:val="00BC3900"/>
    <w:rsid w:val="00BC39CD"/>
    <w:rsid w:val="00BC4459"/>
    <w:rsid w:val="00BC4B1B"/>
    <w:rsid w:val="00BC4B98"/>
    <w:rsid w:val="00BC4C55"/>
    <w:rsid w:val="00BC5B1F"/>
    <w:rsid w:val="00BC5BC7"/>
    <w:rsid w:val="00BC5D94"/>
    <w:rsid w:val="00BC617E"/>
    <w:rsid w:val="00BC6329"/>
    <w:rsid w:val="00BC6B49"/>
    <w:rsid w:val="00BC7151"/>
    <w:rsid w:val="00BC719B"/>
    <w:rsid w:val="00BC7862"/>
    <w:rsid w:val="00BC7BA7"/>
    <w:rsid w:val="00BC7BAA"/>
    <w:rsid w:val="00BC7FA9"/>
    <w:rsid w:val="00BD03D5"/>
    <w:rsid w:val="00BD062C"/>
    <w:rsid w:val="00BD0743"/>
    <w:rsid w:val="00BD0D51"/>
    <w:rsid w:val="00BD16D9"/>
    <w:rsid w:val="00BD2224"/>
    <w:rsid w:val="00BD3558"/>
    <w:rsid w:val="00BD370C"/>
    <w:rsid w:val="00BD4464"/>
    <w:rsid w:val="00BD5663"/>
    <w:rsid w:val="00BD566C"/>
    <w:rsid w:val="00BD65EE"/>
    <w:rsid w:val="00BD66F4"/>
    <w:rsid w:val="00BD6AB6"/>
    <w:rsid w:val="00BD6BC2"/>
    <w:rsid w:val="00BD70E6"/>
    <w:rsid w:val="00BE05FB"/>
    <w:rsid w:val="00BE0B01"/>
    <w:rsid w:val="00BE0E79"/>
    <w:rsid w:val="00BE11BA"/>
    <w:rsid w:val="00BE1D6F"/>
    <w:rsid w:val="00BE2393"/>
    <w:rsid w:val="00BE2927"/>
    <w:rsid w:val="00BE38F4"/>
    <w:rsid w:val="00BE45B3"/>
    <w:rsid w:val="00BE46C4"/>
    <w:rsid w:val="00BE471D"/>
    <w:rsid w:val="00BE4B39"/>
    <w:rsid w:val="00BE4C8B"/>
    <w:rsid w:val="00BE4D1E"/>
    <w:rsid w:val="00BE51B9"/>
    <w:rsid w:val="00BE52FF"/>
    <w:rsid w:val="00BE56E2"/>
    <w:rsid w:val="00BE58DA"/>
    <w:rsid w:val="00BE596A"/>
    <w:rsid w:val="00BE5F12"/>
    <w:rsid w:val="00BE61B2"/>
    <w:rsid w:val="00BE65C2"/>
    <w:rsid w:val="00BE6A39"/>
    <w:rsid w:val="00BE6D52"/>
    <w:rsid w:val="00BE6E62"/>
    <w:rsid w:val="00BE7276"/>
    <w:rsid w:val="00BE7816"/>
    <w:rsid w:val="00BE7F67"/>
    <w:rsid w:val="00BF077D"/>
    <w:rsid w:val="00BF0B17"/>
    <w:rsid w:val="00BF0CBA"/>
    <w:rsid w:val="00BF0F13"/>
    <w:rsid w:val="00BF16D1"/>
    <w:rsid w:val="00BF1713"/>
    <w:rsid w:val="00BF1BBF"/>
    <w:rsid w:val="00BF1E74"/>
    <w:rsid w:val="00BF1E8B"/>
    <w:rsid w:val="00BF22CA"/>
    <w:rsid w:val="00BF2522"/>
    <w:rsid w:val="00BF2D67"/>
    <w:rsid w:val="00BF2D8B"/>
    <w:rsid w:val="00BF3393"/>
    <w:rsid w:val="00BF37E8"/>
    <w:rsid w:val="00BF39C2"/>
    <w:rsid w:val="00BF3A71"/>
    <w:rsid w:val="00BF3B64"/>
    <w:rsid w:val="00BF442A"/>
    <w:rsid w:val="00BF45BC"/>
    <w:rsid w:val="00BF4A79"/>
    <w:rsid w:val="00BF5675"/>
    <w:rsid w:val="00BF5CB3"/>
    <w:rsid w:val="00BF5FC4"/>
    <w:rsid w:val="00BF6034"/>
    <w:rsid w:val="00BF6638"/>
    <w:rsid w:val="00BF6C54"/>
    <w:rsid w:val="00C008F6"/>
    <w:rsid w:val="00C00D9E"/>
    <w:rsid w:val="00C00DC9"/>
    <w:rsid w:val="00C01711"/>
    <w:rsid w:val="00C01A9D"/>
    <w:rsid w:val="00C01CFC"/>
    <w:rsid w:val="00C02D13"/>
    <w:rsid w:val="00C031B8"/>
    <w:rsid w:val="00C0355B"/>
    <w:rsid w:val="00C03B02"/>
    <w:rsid w:val="00C0403C"/>
    <w:rsid w:val="00C04D87"/>
    <w:rsid w:val="00C05165"/>
    <w:rsid w:val="00C05882"/>
    <w:rsid w:val="00C05999"/>
    <w:rsid w:val="00C0636A"/>
    <w:rsid w:val="00C06A6B"/>
    <w:rsid w:val="00C06A93"/>
    <w:rsid w:val="00C07915"/>
    <w:rsid w:val="00C07BA8"/>
    <w:rsid w:val="00C10089"/>
    <w:rsid w:val="00C10457"/>
    <w:rsid w:val="00C107DC"/>
    <w:rsid w:val="00C11C85"/>
    <w:rsid w:val="00C120CA"/>
    <w:rsid w:val="00C121F6"/>
    <w:rsid w:val="00C12759"/>
    <w:rsid w:val="00C12970"/>
    <w:rsid w:val="00C12C2C"/>
    <w:rsid w:val="00C13C94"/>
    <w:rsid w:val="00C13D96"/>
    <w:rsid w:val="00C14784"/>
    <w:rsid w:val="00C14835"/>
    <w:rsid w:val="00C14994"/>
    <w:rsid w:val="00C14E2D"/>
    <w:rsid w:val="00C155C0"/>
    <w:rsid w:val="00C16222"/>
    <w:rsid w:val="00C16903"/>
    <w:rsid w:val="00C17245"/>
    <w:rsid w:val="00C1734C"/>
    <w:rsid w:val="00C17939"/>
    <w:rsid w:val="00C17BAD"/>
    <w:rsid w:val="00C17D32"/>
    <w:rsid w:val="00C17DEF"/>
    <w:rsid w:val="00C17F49"/>
    <w:rsid w:val="00C20388"/>
    <w:rsid w:val="00C20CBF"/>
    <w:rsid w:val="00C21538"/>
    <w:rsid w:val="00C21CB6"/>
    <w:rsid w:val="00C21E28"/>
    <w:rsid w:val="00C22138"/>
    <w:rsid w:val="00C22207"/>
    <w:rsid w:val="00C22351"/>
    <w:rsid w:val="00C22641"/>
    <w:rsid w:val="00C23079"/>
    <w:rsid w:val="00C2316E"/>
    <w:rsid w:val="00C2360C"/>
    <w:rsid w:val="00C236B5"/>
    <w:rsid w:val="00C236C5"/>
    <w:rsid w:val="00C23B1A"/>
    <w:rsid w:val="00C25618"/>
    <w:rsid w:val="00C25643"/>
    <w:rsid w:val="00C2668C"/>
    <w:rsid w:val="00C2766D"/>
    <w:rsid w:val="00C27B3B"/>
    <w:rsid w:val="00C314FF"/>
    <w:rsid w:val="00C317A2"/>
    <w:rsid w:val="00C3183B"/>
    <w:rsid w:val="00C31BEF"/>
    <w:rsid w:val="00C32EC7"/>
    <w:rsid w:val="00C33291"/>
    <w:rsid w:val="00C335AD"/>
    <w:rsid w:val="00C33893"/>
    <w:rsid w:val="00C33CB6"/>
    <w:rsid w:val="00C3414D"/>
    <w:rsid w:val="00C34394"/>
    <w:rsid w:val="00C345DD"/>
    <w:rsid w:val="00C3462D"/>
    <w:rsid w:val="00C34CA3"/>
    <w:rsid w:val="00C34FCC"/>
    <w:rsid w:val="00C358A1"/>
    <w:rsid w:val="00C3597D"/>
    <w:rsid w:val="00C36234"/>
    <w:rsid w:val="00C36C56"/>
    <w:rsid w:val="00C36F4B"/>
    <w:rsid w:val="00C36F83"/>
    <w:rsid w:val="00C372A8"/>
    <w:rsid w:val="00C37DD4"/>
    <w:rsid w:val="00C40949"/>
    <w:rsid w:val="00C40A60"/>
    <w:rsid w:val="00C40C40"/>
    <w:rsid w:val="00C41076"/>
    <w:rsid w:val="00C4235F"/>
    <w:rsid w:val="00C42652"/>
    <w:rsid w:val="00C42E14"/>
    <w:rsid w:val="00C4316D"/>
    <w:rsid w:val="00C433E0"/>
    <w:rsid w:val="00C43703"/>
    <w:rsid w:val="00C4380D"/>
    <w:rsid w:val="00C440AE"/>
    <w:rsid w:val="00C445D2"/>
    <w:rsid w:val="00C44BA6"/>
    <w:rsid w:val="00C44C27"/>
    <w:rsid w:val="00C44CE1"/>
    <w:rsid w:val="00C457F1"/>
    <w:rsid w:val="00C45B6A"/>
    <w:rsid w:val="00C4605E"/>
    <w:rsid w:val="00C46791"/>
    <w:rsid w:val="00C469FA"/>
    <w:rsid w:val="00C46EF7"/>
    <w:rsid w:val="00C475D9"/>
    <w:rsid w:val="00C47D80"/>
    <w:rsid w:val="00C47E98"/>
    <w:rsid w:val="00C50438"/>
    <w:rsid w:val="00C50733"/>
    <w:rsid w:val="00C508FE"/>
    <w:rsid w:val="00C50CF6"/>
    <w:rsid w:val="00C51D00"/>
    <w:rsid w:val="00C52580"/>
    <w:rsid w:val="00C52DEC"/>
    <w:rsid w:val="00C53077"/>
    <w:rsid w:val="00C53924"/>
    <w:rsid w:val="00C53D1B"/>
    <w:rsid w:val="00C54218"/>
    <w:rsid w:val="00C5474C"/>
    <w:rsid w:val="00C54DEB"/>
    <w:rsid w:val="00C5566C"/>
    <w:rsid w:val="00C5618F"/>
    <w:rsid w:val="00C5635C"/>
    <w:rsid w:val="00C572F6"/>
    <w:rsid w:val="00C57A35"/>
    <w:rsid w:val="00C57BD0"/>
    <w:rsid w:val="00C57CCE"/>
    <w:rsid w:val="00C57D3B"/>
    <w:rsid w:val="00C60286"/>
    <w:rsid w:val="00C605C9"/>
    <w:rsid w:val="00C60692"/>
    <w:rsid w:val="00C60D60"/>
    <w:rsid w:val="00C61279"/>
    <w:rsid w:val="00C61883"/>
    <w:rsid w:val="00C619A5"/>
    <w:rsid w:val="00C6206B"/>
    <w:rsid w:val="00C6219C"/>
    <w:rsid w:val="00C62223"/>
    <w:rsid w:val="00C62770"/>
    <w:rsid w:val="00C629F0"/>
    <w:rsid w:val="00C62AB8"/>
    <w:rsid w:val="00C62EE6"/>
    <w:rsid w:val="00C641FA"/>
    <w:rsid w:val="00C64742"/>
    <w:rsid w:val="00C647F2"/>
    <w:rsid w:val="00C64AEB"/>
    <w:rsid w:val="00C6553A"/>
    <w:rsid w:val="00C65924"/>
    <w:rsid w:val="00C66CE5"/>
    <w:rsid w:val="00C673DE"/>
    <w:rsid w:val="00C70E18"/>
    <w:rsid w:val="00C714F3"/>
    <w:rsid w:val="00C71D10"/>
    <w:rsid w:val="00C725BE"/>
    <w:rsid w:val="00C72DE6"/>
    <w:rsid w:val="00C7351D"/>
    <w:rsid w:val="00C737A7"/>
    <w:rsid w:val="00C74021"/>
    <w:rsid w:val="00C7422D"/>
    <w:rsid w:val="00C74773"/>
    <w:rsid w:val="00C748D2"/>
    <w:rsid w:val="00C74B81"/>
    <w:rsid w:val="00C74C10"/>
    <w:rsid w:val="00C75031"/>
    <w:rsid w:val="00C7567C"/>
    <w:rsid w:val="00C75804"/>
    <w:rsid w:val="00C75813"/>
    <w:rsid w:val="00C75B2D"/>
    <w:rsid w:val="00C760FD"/>
    <w:rsid w:val="00C761DE"/>
    <w:rsid w:val="00C76373"/>
    <w:rsid w:val="00C76779"/>
    <w:rsid w:val="00C76B6B"/>
    <w:rsid w:val="00C7702E"/>
    <w:rsid w:val="00C7763F"/>
    <w:rsid w:val="00C80665"/>
    <w:rsid w:val="00C806CC"/>
    <w:rsid w:val="00C80C39"/>
    <w:rsid w:val="00C81827"/>
    <w:rsid w:val="00C821E7"/>
    <w:rsid w:val="00C8262B"/>
    <w:rsid w:val="00C82780"/>
    <w:rsid w:val="00C8284B"/>
    <w:rsid w:val="00C82C84"/>
    <w:rsid w:val="00C82EF6"/>
    <w:rsid w:val="00C82F4A"/>
    <w:rsid w:val="00C8376C"/>
    <w:rsid w:val="00C84570"/>
    <w:rsid w:val="00C84780"/>
    <w:rsid w:val="00C849D2"/>
    <w:rsid w:val="00C84B79"/>
    <w:rsid w:val="00C84E52"/>
    <w:rsid w:val="00C85E59"/>
    <w:rsid w:val="00C8601E"/>
    <w:rsid w:val="00C86F3C"/>
    <w:rsid w:val="00C87744"/>
    <w:rsid w:val="00C87819"/>
    <w:rsid w:val="00C878B1"/>
    <w:rsid w:val="00C90EFB"/>
    <w:rsid w:val="00C91032"/>
    <w:rsid w:val="00C91B07"/>
    <w:rsid w:val="00C91F3A"/>
    <w:rsid w:val="00C92A62"/>
    <w:rsid w:val="00C92FA3"/>
    <w:rsid w:val="00C93CE3"/>
    <w:rsid w:val="00C93D1E"/>
    <w:rsid w:val="00C93D65"/>
    <w:rsid w:val="00C93F55"/>
    <w:rsid w:val="00C945A0"/>
    <w:rsid w:val="00C94796"/>
    <w:rsid w:val="00C94B5D"/>
    <w:rsid w:val="00C955BC"/>
    <w:rsid w:val="00C959A0"/>
    <w:rsid w:val="00C95B3C"/>
    <w:rsid w:val="00C961B3"/>
    <w:rsid w:val="00C96676"/>
    <w:rsid w:val="00C968A2"/>
    <w:rsid w:val="00C96D5D"/>
    <w:rsid w:val="00C9747E"/>
    <w:rsid w:val="00C97735"/>
    <w:rsid w:val="00C97F6B"/>
    <w:rsid w:val="00CA01B3"/>
    <w:rsid w:val="00CA01E3"/>
    <w:rsid w:val="00CA09A2"/>
    <w:rsid w:val="00CA0C1A"/>
    <w:rsid w:val="00CA0F78"/>
    <w:rsid w:val="00CA157C"/>
    <w:rsid w:val="00CA176E"/>
    <w:rsid w:val="00CA17FD"/>
    <w:rsid w:val="00CA1CF0"/>
    <w:rsid w:val="00CA27FD"/>
    <w:rsid w:val="00CA29F5"/>
    <w:rsid w:val="00CA2BBE"/>
    <w:rsid w:val="00CA3118"/>
    <w:rsid w:val="00CA3324"/>
    <w:rsid w:val="00CA3B21"/>
    <w:rsid w:val="00CA41EC"/>
    <w:rsid w:val="00CA4A9A"/>
    <w:rsid w:val="00CA4DC9"/>
    <w:rsid w:val="00CA5021"/>
    <w:rsid w:val="00CA5396"/>
    <w:rsid w:val="00CA565A"/>
    <w:rsid w:val="00CA578A"/>
    <w:rsid w:val="00CA622C"/>
    <w:rsid w:val="00CA6277"/>
    <w:rsid w:val="00CA63B0"/>
    <w:rsid w:val="00CA6406"/>
    <w:rsid w:val="00CA695A"/>
    <w:rsid w:val="00CA7173"/>
    <w:rsid w:val="00CA72E9"/>
    <w:rsid w:val="00CA7D6E"/>
    <w:rsid w:val="00CB0EEF"/>
    <w:rsid w:val="00CB21EB"/>
    <w:rsid w:val="00CB23CA"/>
    <w:rsid w:val="00CB2681"/>
    <w:rsid w:val="00CB293E"/>
    <w:rsid w:val="00CB2CB0"/>
    <w:rsid w:val="00CB2DBC"/>
    <w:rsid w:val="00CB33B9"/>
    <w:rsid w:val="00CB3AF0"/>
    <w:rsid w:val="00CB3FD9"/>
    <w:rsid w:val="00CB4014"/>
    <w:rsid w:val="00CB43BB"/>
    <w:rsid w:val="00CB453C"/>
    <w:rsid w:val="00CB5017"/>
    <w:rsid w:val="00CB5079"/>
    <w:rsid w:val="00CB571F"/>
    <w:rsid w:val="00CB5974"/>
    <w:rsid w:val="00CB5C3B"/>
    <w:rsid w:val="00CB6B4C"/>
    <w:rsid w:val="00CB6D6E"/>
    <w:rsid w:val="00CC0200"/>
    <w:rsid w:val="00CC0400"/>
    <w:rsid w:val="00CC0E9D"/>
    <w:rsid w:val="00CC1301"/>
    <w:rsid w:val="00CC13F6"/>
    <w:rsid w:val="00CC17AB"/>
    <w:rsid w:val="00CC1CC9"/>
    <w:rsid w:val="00CC1EFA"/>
    <w:rsid w:val="00CC22B4"/>
    <w:rsid w:val="00CC2A51"/>
    <w:rsid w:val="00CC2F55"/>
    <w:rsid w:val="00CC36BE"/>
    <w:rsid w:val="00CC3748"/>
    <w:rsid w:val="00CC375E"/>
    <w:rsid w:val="00CC4277"/>
    <w:rsid w:val="00CC4893"/>
    <w:rsid w:val="00CC4B19"/>
    <w:rsid w:val="00CC4FDB"/>
    <w:rsid w:val="00CC53B5"/>
    <w:rsid w:val="00CC5836"/>
    <w:rsid w:val="00CC5A44"/>
    <w:rsid w:val="00CC5E54"/>
    <w:rsid w:val="00CC611B"/>
    <w:rsid w:val="00CC6C47"/>
    <w:rsid w:val="00CC7176"/>
    <w:rsid w:val="00CC7408"/>
    <w:rsid w:val="00CC76AB"/>
    <w:rsid w:val="00CD07A2"/>
    <w:rsid w:val="00CD16C9"/>
    <w:rsid w:val="00CD1FFB"/>
    <w:rsid w:val="00CD2136"/>
    <w:rsid w:val="00CD2AE1"/>
    <w:rsid w:val="00CD3697"/>
    <w:rsid w:val="00CD3DE9"/>
    <w:rsid w:val="00CD4053"/>
    <w:rsid w:val="00CD41FA"/>
    <w:rsid w:val="00CD4B99"/>
    <w:rsid w:val="00CD4BB2"/>
    <w:rsid w:val="00CD4D6D"/>
    <w:rsid w:val="00CD51EB"/>
    <w:rsid w:val="00CD52ED"/>
    <w:rsid w:val="00CD5BF4"/>
    <w:rsid w:val="00CD5E16"/>
    <w:rsid w:val="00CD6010"/>
    <w:rsid w:val="00CD6174"/>
    <w:rsid w:val="00CD664F"/>
    <w:rsid w:val="00CD6F07"/>
    <w:rsid w:val="00CD720E"/>
    <w:rsid w:val="00CD7A3F"/>
    <w:rsid w:val="00CD7DDE"/>
    <w:rsid w:val="00CE06E5"/>
    <w:rsid w:val="00CE0AA7"/>
    <w:rsid w:val="00CE0B85"/>
    <w:rsid w:val="00CE103D"/>
    <w:rsid w:val="00CE1535"/>
    <w:rsid w:val="00CE1555"/>
    <w:rsid w:val="00CE1DA1"/>
    <w:rsid w:val="00CE1F40"/>
    <w:rsid w:val="00CE2E53"/>
    <w:rsid w:val="00CE30F0"/>
    <w:rsid w:val="00CE3B77"/>
    <w:rsid w:val="00CE3EF3"/>
    <w:rsid w:val="00CE3F51"/>
    <w:rsid w:val="00CE479C"/>
    <w:rsid w:val="00CE5CA9"/>
    <w:rsid w:val="00CE5D28"/>
    <w:rsid w:val="00CE65D6"/>
    <w:rsid w:val="00CE6B30"/>
    <w:rsid w:val="00CE719D"/>
    <w:rsid w:val="00CE75C0"/>
    <w:rsid w:val="00CE7942"/>
    <w:rsid w:val="00CE7F11"/>
    <w:rsid w:val="00CF01A8"/>
    <w:rsid w:val="00CF0389"/>
    <w:rsid w:val="00CF0845"/>
    <w:rsid w:val="00CF0DDF"/>
    <w:rsid w:val="00CF14CC"/>
    <w:rsid w:val="00CF1695"/>
    <w:rsid w:val="00CF215E"/>
    <w:rsid w:val="00CF21D1"/>
    <w:rsid w:val="00CF239A"/>
    <w:rsid w:val="00CF365E"/>
    <w:rsid w:val="00CF3E60"/>
    <w:rsid w:val="00CF440A"/>
    <w:rsid w:val="00CF4455"/>
    <w:rsid w:val="00CF44B7"/>
    <w:rsid w:val="00CF4500"/>
    <w:rsid w:val="00CF45FC"/>
    <w:rsid w:val="00CF4F53"/>
    <w:rsid w:val="00CF5ABC"/>
    <w:rsid w:val="00CF65A8"/>
    <w:rsid w:val="00CF6BB8"/>
    <w:rsid w:val="00CF6E3C"/>
    <w:rsid w:val="00CF7AE3"/>
    <w:rsid w:val="00CF7AEB"/>
    <w:rsid w:val="00CF7D80"/>
    <w:rsid w:val="00D00F6D"/>
    <w:rsid w:val="00D00F9B"/>
    <w:rsid w:val="00D010C5"/>
    <w:rsid w:val="00D0110D"/>
    <w:rsid w:val="00D01B8B"/>
    <w:rsid w:val="00D01F53"/>
    <w:rsid w:val="00D022C0"/>
    <w:rsid w:val="00D0273F"/>
    <w:rsid w:val="00D02A34"/>
    <w:rsid w:val="00D02A99"/>
    <w:rsid w:val="00D02F22"/>
    <w:rsid w:val="00D030BB"/>
    <w:rsid w:val="00D03BB1"/>
    <w:rsid w:val="00D03D77"/>
    <w:rsid w:val="00D040A5"/>
    <w:rsid w:val="00D04135"/>
    <w:rsid w:val="00D057E4"/>
    <w:rsid w:val="00D05803"/>
    <w:rsid w:val="00D05B89"/>
    <w:rsid w:val="00D05BC5"/>
    <w:rsid w:val="00D05BE8"/>
    <w:rsid w:val="00D0622B"/>
    <w:rsid w:val="00D066B8"/>
    <w:rsid w:val="00D06AAB"/>
    <w:rsid w:val="00D06C4B"/>
    <w:rsid w:val="00D073F3"/>
    <w:rsid w:val="00D075C7"/>
    <w:rsid w:val="00D07826"/>
    <w:rsid w:val="00D079AA"/>
    <w:rsid w:val="00D07E3E"/>
    <w:rsid w:val="00D10076"/>
    <w:rsid w:val="00D10107"/>
    <w:rsid w:val="00D101BE"/>
    <w:rsid w:val="00D105E4"/>
    <w:rsid w:val="00D10A9A"/>
    <w:rsid w:val="00D1237C"/>
    <w:rsid w:val="00D12910"/>
    <w:rsid w:val="00D12A94"/>
    <w:rsid w:val="00D12D35"/>
    <w:rsid w:val="00D132D8"/>
    <w:rsid w:val="00D132F2"/>
    <w:rsid w:val="00D1440D"/>
    <w:rsid w:val="00D14CB0"/>
    <w:rsid w:val="00D15161"/>
    <w:rsid w:val="00D158BD"/>
    <w:rsid w:val="00D162E7"/>
    <w:rsid w:val="00D16860"/>
    <w:rsid w:val="00D16F63"/>
    <w:rsid w:val="00D172AC"/>
    <w:rsid w:val="00D174A6"/>
    <w:rsid w:val="00D17809"/>
    <w:rsid w:val="00D17858"/>
    <w:rsid w:val="00D20093"/>
    <w:rsid w:val="00D20146"/>
    <w:rsid w:val="00D20260"/>
    <w:rsid w:val="00D202F8"/>
    <w:rsid w:val="00D20332"/>
    <w:rsid w:val="00D20F9B"/>
    <w:rsid w:val="00D21568"/>
    <w:rsid w:val="00D216C0"/>
    <w:rsid w:val="00D21914"/>
    <w:rsid w:val="00D21E04"/>
    <w:rsid w:val="00D21FFB"/>
    <w:rsid w:val="00D22656"/>
    <w:rsid w:val="00D22C15"/>
    <w:rsid w:val="00D22C3A"/>
    <w:rsid w:val="00D23B3C"/>
    <w:rsid w:val="00D243D5"/>
    <w:rsid w:val="00D24626"/>
    <w:rsid w:val="00D24D9A"/>
    <w:rsid w:val="00D2528B"/>
    <w:rsid w:val="00D2546E"/>
    <w:rsid w:val="00D256A9"/>
    <w:rsid w:val="00D25EE2"/>
    <w:rsid w:val="00D2601A"/>
    <w:rsid w:val="00D26071"/>
    <w:rsid w:val="00D26275"/>
    <w:rsid w:val="00D2627F"/>
    <w:rsid w:val="00D267E6"/>
    <w:rsid w:val="00D26958"/>
    <w:rsid w:val="00D26CC0"/>
    <w:rsid w:val="00D26CDD"/>
    <w:rsid w:val="00D26D1B"/>
    <w:rsid w:val="00D27B86"/>
    <w:rsid w:val="00D30121"/>
    <w:rsid w:val="00D30987"/>
    <w:rsid w:val="00D30D8C"/>
    <w:rsid w:val="00D31766"/>
    <w:rsid w:val="00D31872"/>
    <w:rsid w:val="00D31967"/>
    <w:rsid w:val="00D31A15"/>
    <w:rsid w:val="00D31A17"/>
    <w:rsid w:val="00D324DB"/>
    <w:rsid w:val="00D32983"/>
    <w:rsid w:val="00D331D7"/>
    <w:rsid w:val="00D3362E"/>
    <w:rsid w:val="00D3445E"/>
    <w:rsid w:val="00D346DF"/>
    <w:rsid w:val="00D353A9"/>
    <w:rsid w:val="00D354B0"/>
    <w:rsid w:val="00D35650"/>
    <w:rsid w:val="00D35A19"/>
    <w:rsid w:val="00D35D23"/>
    <w:rsid w:val="00D35FD1"/>
    <w:rsid w:val="00D36836"/>
    <w:rsid w:val="00D36921"/>
    <w:rsid w:val="00D36AF6"/>
    <w:rsid w:val="00D36CF0"/>
    <w:rsid w:val="00D373EE"/>
    <w:rsid w:val="00D3751C"/>
    <w:rsid w:val="00D401A3"/>
    <w:rsid w:val="00D40407"/>
    <w:rsid w:val="00D404C2"/>
    <w:rsid w:val="00D405C9"/>
    <w:rsid w:val="00D40E9E"/>
    <w:rsid w:val="00D41605"/>
    <w:rsid w:val="00D41742"/>
    <w:rsid w:val="00D4199B"/>
    <w:rsid w:val="00D41B8B"/>
    <w:rsid w:val="00D41D3B"/>
    <w:rsid w:val="00D41F09"/>
    <w:rsid w:val="00D41F18"/>
    <w:rsid w:val="00D4203A"/>
    <w:rsid w:val="00D4214F"/>
    <w:rsid w:val="00D42331"/>
    <w:rsid w:val="00D42417"/>
    <w:rsid w:val="00D425C1"/>
    <w:rsid w:val="00D42630"/>
    <w:rsid w:val="00D42806"/>
    <w:rsid w:val="00D428BB"/>
    <w:rsid w:val="00D430C0"/>
    <w:rsid w:val="00D432E4"/>
    <w:rsid w:val="00D434D7"/>
    <w:rsid w:val="00D43758"/>
    <w:rsid w:val="00D43FC9"/>
    <w:rsid w:val="00D44150"/>
    <w:rsid w:val="00D44634"/>
    <w:rsid w:val="00D4535C"/>
    <w:rsid w:val="00D45FCD"/>
    <w:rsid w:val="00D4647C"/>
    <w:rsid w:val="00D466AF"/>
    <w:rsid w:val="00D46B49"/>
    <w:rsid w:val="00D46ECD"/>
    <w:rsid w:val="00D47348"/>
    <w:rsid w:val="00D47860"/>
    <w:rsid w:val="00D47E26"/>
    <w:rsid w:val="00D50601"/>
    <w:rsid w:val="00D51962"/>
    <w:rsid w:val="00D51B9C"/>
    <w:rsid w:val="00D51BA8"/>
    <w:rsid w:val="00D52917"/>
    <w:rsid w:val="00D52B3C"/>
    <w:rsid w:val="00D5305B"/>
    <w:rsid w:val="00D5363A"/>
    <w:rsid w:val="00D54425"/>
    <w:rsid w:val="00D55742"/>
    <w:rsid w:val="00D55E04"/>
    <w:rsid w:val="00D567D2"/>
    <w:rsid w:val="00D56D3C"/>
    <w:rsid w:val="00D56FC5"/>
    <w:rsid w:val="00D574DF"/>
    <w:rsid w:val="00D60198"/>
    <w:rsid w:val="00D603F2"/>
    <w:rsid w:val="00D61314"/>
    <w:rsid w:val="00D61423"/>
    <w:rsid w:val="00D617DA"/>
    <w:rsid w:val="00D61DD0"/>
    <w:rsid w:val="00D62A30"/>
    <w:rsid w:val="00D62B4D"/>
    <w:rsid w:val="00D62E16"/>
    <w:rsid w:val="00D6304E"/>
    <w:rsid w:val="00D6352D"/>
    <w:rsid w:val="00D644A3"/>
    <w:rsid w:val="00D648EE"/>
    <w:rsid w:val="00D64A8B"/>
    <w:rsid w:val="00D64B6C"/>
    <w:rsid w:val="00D64E34"/>
    <w:rsid w:val="00D65171"/>
    <w:rsid w:val="00D65462"/>
    <w:rsid w:val="00D654E6"/>
    <w:rsid w:val="00D65C63"/>
    <w:rsid w:val="00D65EBA"/>
    <w:rsid w:val="00D67747"/>
    <w:rsid w:val="00D67A90"/>
    <w:rsid w:val="00D67C43"/>
    <w:rsid w:val="00D7018C"/>
    <w:rsid w:val="00D70261"/>
    <w:rsid w:val="00D70550"/>
    <w:rsid w:val="00D7060E"/>
    <w:rsid w:val="00D708AD"/>
    <w:rsid w:val="00D70F9D"/>
    <w:rsid w:val="00D713F6"/>
    <w:rsid w:val="00D71854"/>
    <w:rsid w:val="00D71BD4"/>
    <w:rsid w:val="00D71C2C"/>
    <w:rsid w:val="00D726FD"/>
    <w:rsid w:val="00D72771"/>
    <w:rsid w:val="00D72B10"/>
    <w:rsid w:val="00D73067"/>
    <w:rsid w:val="00D7318A"/>
    <w:rsid w:val="00D732E6"/>
    <w:rsid w:val="00D734BB"/>
    <w:rsid w:val="00D73F91"/>
    <w:rsid w:val="00D740D3"/>
    <w:rsid w:val="00D741F3"/>
    <w:rsid w:val="00D7511C"/>
    <w:rsid w:val="00D754AE"/>
    <w:rsid w:val="00D75989"/>
    <w:rsid w:val="00D75EB8"/>
    <w:rsid w:val="00D761A7"/>
    <w:rsid w:val="00D7638E"/>
    <w:rsid w:val="00D76619"/>
    <w:rsid w:val="00D76863"/>
    <w:rsid w:val="00D76B85"/>
    <w:rsid w:val="00D76EF7"/>
    <w:rsid w:val="00D77683"/>
    <w:rsid w:val="00D776FE"/>
    <w:rsid w:val="00D77EEA"/>
    <w:rsid w:val="00D80374"/>
    <w:rsid w:val="00D80533"/>
    <w:rsid w:val="00D810AB"/>
    <w:rsid w:val="00D81405"/>
    <w:rsid w:val="00D8193E"/>
    <w:rsid w:val="00D819E1"/>
    <w:rsid w:val="00D821CC"/>
    <w:rsid w:val="00D82358"/>
    <w:rsid w:val="00D825A7"/>
    <w:rsid w:val="00D82835"/>
    <w:rsid w:val="00D82CC5"/>
    <w:rsid w:val="00D830B1"/>
    <w:rsid w:val="00D835F7"/>
    <w:rsid w:val="00D83D32"/>
    <w:rsid w:val="00D840DF"/>
    <w:rsid w:val="00D845EE"/>
    <w:rsid w:val="00D847AA"/>
    <w:rsid w:val="00D84A6D"/>
    <w:rsid w:val="00D84D23"/>
    <w:rsid w:val="00D84EB8"/>
    <w:rsid w:val="00D84FBA"/>
    <w:rsid w:val="00D8555B"/>
    <w:rsid w:val="00D85732"/>
    <w:rsid w:val="00D85CA7"/>
    <w:rsid w:val="00D85CD8"/>
    <w:rsid w:val="00D85D4C"/>
    <w:rsid w:val="00D86448"/>
    <w:rsid w:val="00D86620"/>
    <w:rsid w:val="00D86CD4"/>
    <w:rsid w:val="00D86D3D"/>
    <w:rsid w:val="00D905B3"/>
    <w:rsid w:val="00D9062F"/>
    <w:rsid w:val="00D90BAC"/>
    <w:rsid w:val="00D90F24"/>
    <w:rsid w:val="00D91077"/>
    <w:rsid w:val="00D9136F"/>
    <w:rsid w:val="00D91A74"/>
    <w:rsid w:val="00D91CD6"/>
    <w:rsid w:val="00D91EB8"/>
    <w:rsid w:val="00D91F2B"/>
    <w:rsid w:val="00D9205F"/>
    <w:rsid w:val="00D920B0"/>
    <w:rsid w:val="00D92371"/>
    <w:rsid w:val="00D9282E"/>
    <w:rsid w:val="00D92CE2"/>
    <w:rsid w:val="00D9300D"/>
    <w:rsid w:val="00D936F4"/>
    <w:rsid w:val="00D93C5F"/>
    <w:rsid w:val="00D94986"/>
    <w:rsid w:val="00D94EF4"/>
    <w:rsid w:val="00D95156"/>
    <w:rsid w:val="00D951AD"/>
    <w:rsid w:val="00D95251"/>
    <w:rsid w:val="00D95FD5"/>
    <w:rsid w:val="00D963F7"/>
    <w:rsid w:val="00D96483"/>
    <w:rsid w:val="00D96690"/>
    <w:rsid w:val="00D96836"/>
    <w:rsid w:val="00D9692B"/>
    <w:rsid w:val="00D96D03"/>
    <w:rsid w:val="00D97B81"/>
    <w:rsid w:val="00D97D49"/>
    <w:rsid w:val="00D97FFE"/>
    <w:rsid w:val="00DA04D8"/>
    <w:rsid w:val="00DA08F5"/>
    <w:rsid w:val="00DA0958"/>
    <w:rsid w:val="00DA0E6F"/>
    <w:rsid w:val="00DA11A5"/>
    <w:rsid w:val="00DA1DF9"/>
    <w:rsid w:val="00DA1E6A"/>
    <w:rsid w:val="00DA2076"/>
    <w:rsid w:val="00DA2546"/>
    <w:rsid w:val="00DA291E"/>
    <w:rsid w:val="00DA2FD6"/>
    <w:rsid w:val="00DA3117"/>
    <w:rsid w:val="00DA3385"/>
    <w:rsid w:val="00DA37FC"/>
    <w:rsid w:val="00DA4A7A"/>
    <w:rsid w:val="00DA4E76"/>
    <w:rsid w:val="00DA567D"/>
    <w:rsid w:val="00DA5AF7"/>
    <w:rsid w:val="00DA6566"/>
    <w:rsid w:val="00DA69A7"/>
    <w:rsid w:val="00DA7B95"/>
    <w:rsid w:val="00DA7DFC"/>
    <w:rsid w:val="00DA7E05"/>
    <w:rsid w:val="00DB0A3A"/>
    <w:rsid w:val="00DB10B8"/>
    <w:rsid w:val="00DB1323"/>
    <w:rsid w:val="00DB17D1"/>
    <w:rsid w:val="00DB27F1"/>
    <w:rsid w:val="00DB287D"/>
    <w:rsid w:val="00DB3457"/>
    <w:rsid w:val="00DB3A19"/>
    <w:rsid w:val="00DB3C93"/>
    <w:rsid w:val="00DB417C"/>
    <w:rsid w:val="00DB4405"/>
    <w:rsid w:val="00DB4A2D"/>
    <w:rsid w:val="00DB5C24"/>
    <w:rsid w:val="00DB5FD9"/>
    <w:rsid w:val="00DB5FDE"/>
    <w:rsid w:val="00DB6A78"/>
    <w:rsid w:val="00DB717D"/>
    <w:rsid w:val="00DB758E"/>
    <w:rsid w:val="00DC0335"/>
    <w:rsid w:val="00DC0605"/>
    <w:rsid w:val="00DC0E14"/>
    <w:rsid w:val="00DC13F4"/>
    <w:rsid w:val="00DC16EE"/>
    <w:rsid w:val="00DC1A71"/>
    <w:rsid w:val="00DC222B"/>
    <w:rsid w:val="00DC2EE3"/>
    <w:rsid w:val="00DC305F"/>
    <w:rsid w:val="00DC3112"/>
    <w:rsid w:val="00DC3825"/>
    <w:rsid w:val="00DC4568"/>
    <w:rsid w:val="00DC4D6E"/>
    <w:rsid w:val="00DC5033"/>
    <w:rsid w:val="00DC5041"/>
    <w:rsid w:val="00DC53D6"/>
    <w:rsid w:val="00DC5503"/>
    <w:rsid w:val="00DC590A"/>
    <w:rsid w:val="00DC5BAC"/>
    <w:rsid w:val="00DC6673"/>
    <w:rsid w:val="00DC6E49"/>
    <w:rsid w:val="00DC7B9D"/>
    <w:rsid w:val="00DC7D8E"/>
    <w:rsid w:val="00DC7F43"/>
    <w:rsid w:val="00DC7FDB"/>
    <w:rsid w:val="00DD02D3"/>
    <w:rsid w:val="00DD04B5"/>
    <w:rsid w:val="00DD0D0C"/>
    <w:rsid w:val="00DD0D51"/>
    <w:rsid w:val="00DD0DD1"/>
    <w:rsid w:val="00DD0F5C"/>
    <w:rsid w:val="00DD1825"/>
    <w:rsid w:val="00DD1E0F"/>
    <w:rsid w:val="00DD2235"/>
    <w:rsid w:val="00DD2D47"/>
    <w:rsid w:val="00DD36EB"/>
    <w:rsid w:val="00DD40E8"/>
    <w:rsid w:val="00DD474D"/>
    <w:rsid w:val="00DD4837"/>
    <w:rsid w:val="00DD4E4F"/>
    <w:rsid w:val="00DD4EA4"/>
    <w:rsid w:val="00DD54AC"/>
    <w:rsid w:val="00DD5550"/>
    <w:rsid w:val="00DD5901"/>
    <w:rsid w:val="00DD5A9A"/>
    <w:rsid w:val="00DD5D56"/>
    <w:rsid w:val="00DD633A"/>
    <w:rsid w:val="00DD6455"/>
    <w:rsid w:val="00DD665F"/>
    <w:rsid w:val="00DD698C"/>
    <w:rsid w:val="00DD7274"/>
    <w:rsid w:val="00DD74F5"/>
    <w:rsid w:val="00DD79F6"/>
    <w:rsid w:val="00DD7A55"/>
    <w:rsid w:val="00DD7ECC"/>
    <w:rsid w:val="00DE05EC"/>
    <w:rsid w:val="00DE06BE"/>
    <w:rsid w:val="00DE0ACC"/>
    <w:rsid w:val="00DE0DD9"/>
    <w:rsid w:val="00DE113F"/>
    <w:rsid w:val="00DE11EC"/>
    <w:rsid w:val="00DE2F42"/>
    <w:rsid w:val="00DE3326"/>
    <w:rsid w:val="00DE3AF6"/>
    <w:rsid w:val="00DE3B2E"/>
    <w:rsid w:val="00DE4326"/>
    <w:rsid w:val="00DE449B"/>
    <w:rsid w:val="00DE4BC4"/>
    <w:rsid w:val="00DE5192"/>
    <w:rsid w:val="00DE54C6"/>
    <w:rsid w:val="00DE5A2A"/>
    <w:rsid w:val="00DE5AEB"/>
    <w:rsid w:val="00DE6109"/>
    <w:rsid w:val="00DE6154"/>
    <w:rsid w:val="00DE6842"/>
    <w:rsid w:val="00DE711F"/>
    <w:rsid w:val="00DE78B6"/>
    <w:rsid w:val="00DE7DEB"/>
    <w:rsid w:val="00DF0759"/>
    <w:rsid w:val="00DF1939"/>
    <w:rsid w:val="00DF1FD5"/>
    <w:rsid w:val="00DF24E6"/>
    <w:rsid w:val="00DF260D"/>
    <w:rsid w:val="00DF2B36"/>
    <w:rsid w:val="00DF2B47"/>
    <w:rsid w:val="00DF2D23"/>
    <w:rsid w:val="00DF3600"/>
    <w:rsid w:val="00DF3746"/>
    <w:rsid w:val="00DF3BCC"/>
    <w:rsid w:val="00DF4366"/>
    <w:rsid w:val="00DF4701"/>
    <w:rsid w:val="00DF47CD"/>
    <w:rsid w:val="00DF4D1D"/>
    <w:rsid w:val="00DF5A5F"/>
    <w:rsid w:val="00DF5CB8"/>
    <w:rsid w:val="00DF5E12"/>
    <w:rsid w:val="00DF5EA0"/>
    <w:rsid w:val="00DF6453"/>
    <w:rsid w:val="00DF6482"/>
    <w:rsid w:val="00DF6910"/>
    <w:rsid w:val="00DF74DE"/>
    <w:rsid w:val="00DF79BB"/>
    <w:rsid w:val="00E000C5"/>
    <w:rsid w:val="00E003F4"/>
    <w:rsid w:val="00E004A6"/>
    <w:rsid w:val="00E004C1"/>
    <w:rsid w:val="00E00AB9"/>
    <w:rsid w:val="00E00D99"/>
    <w:rsid w:val="00E00F2B"/>
    <w:rsid w:val="00E01A00"/>
    <w:rsid w:val="00E01D6C"/>
    <w:rsid w:val="00E02743"/>
    <w:rsid w:val="00E02995"/>
    <w:rsid w:val="00E02AFA"/>
    <w:rsid w:val="00E02D4B"/>
    <w:rsid w:val="00E03E6B"/>
    <w:rsid w:val="00E0497A"/>
    <w:rsid w:val="00E04BE3"/>
    <w:rsid w:val="00E04E61"/>
    <w:rsid w:val="00E055A1"/>
    <w:rsid w:val="00E0672E"/>
    <w:rsid w:val="00E06A8A"/>
    <w:rsid w:val="00E06C00"/>
    <w:rsid w:val="00E06DB8"/>
    <w:rsid w:val="00E0709B"/>
    <w:rsid w:val="00E0712A"/>
    <w:rsid w:val="00E07186"/>
    <w:rsid w:val="00E078F3"/>
    <w:rsid w:val="00E07B70"/>
    <w:rsid w:val="00E10381"/>
    <w:rsid w:val="00E104B6"/>
    <w:rsid w:val="00E1060C"/>
    <w:rsid w:val="00E10FB9"/>
    <w:rsid w:val="00E110E2"/>
    <w:rsid w:val="00E11375"/>
    <w:rsid w:val="00E11DDA"/>
    <w:rsid w:val="00E1214C"/>
    <w:rsid w:val="00E12804"/>
    <w:rsid w:val="00E1325B"/>
    <w:rsid w:val="00E132E1"/>
    <w:rsid w:val="00E133CB"/>
    <w:rsid w:val="00E13860"/>
    <w:rsid w:val="00E13A2B"/>
    <w:rsid w:val="00E14451"/>
    <w:rsid w:val="00E14929"/>
    <w:rsid w:val="00E155CA"/>
    <w:rsid w:val="00E15E7C"/>
    <w:rsid w:val="00E15F06"/>
    <w:rsid w:val="00E160A0"/>
    <w:rsid w:val="00E175FF"/>
    <w:rsid w:val="00E17763"/>
    <w:rsid w:val="00E17ECB"/>
    <w:rsid w:val="00E17F3E"/>
    <w:rsid w:val="00E2036C"/>
    <w:rsid w:val="00E20487"/>
    <w:rsid w:val="00E2074E"/>
    <w:rsid w:val="00E208E8"/>
    <w:rsid w:val="00E212EB"/>
    <w:rsid w:val="00E21C9D"/>
    <w:rsid w:val="00E21F79"/>
    <w:rsid w:val="00E21F9C"/>
    <w:rsid w:val="00E2213C"/>
    <w:rsid w:val="00E224F5"/>
    <w:rsid w:val="00E22742"/>
    <w:rsid w:val="00E22EC9"/>
    <w:rsid w:val="00E231B3"/>
    <w:rsid w:val="00E23513"/>
    <w:rsid w:val="00E23A02"/>
    <w:rsid w:val="00E23B1A"/>
    <w:rsid w:val="00E23ED8"/>
    <w:rsid w:val="00E249F0"/>
    <w:rsid w:val="00E2500E"/>
    <w:rsid w:val="00E2584B"/>
    <w:rsid w:val="00E25963"/>
    <w:rsid w:val="00E25AC4"/>
    <w:rsid w:val="00E261A6"/>
    <w:rsid w:val="00E264DB"/>
    <w:rsid w:val="00E2650E"/>
    <w:rsid w:val="00E26671"/>
    <w:rsid w:val="00E26CA9"/>
    <w:rsid w:val="00E272E6"/>
    <w:rsid w:val="00E2761F"/>
    <w:rsid w:val="00E276BD"/>
    <w:rsid w:val="00E27AAD"/>
    <w:rsid w:val="00E30841"/>
    <w:rsid w:val="00E30DAF"/>
    <w:rsid w:val="00E31558"/>
    <w:rsid w:val="00E31969"/>
    <w:rsid w:val="00E31BB9"/>
    <w:rsid w:val="00E31E5D"/>
    <w:rsid w:val="00E31E73"/>
    <w:rsid w:val="00E32058"/>
    <w:rsid w:val="00E3209E"/>
    <w:rsid w:val="00E32264"/>
    <w:rsid w:val="00E326CA"/>
    <w:rsid w:val="00E32F61"/>
    <w:rsid w:val="00E33271"/>
    <w:rsid w:val="00E33351"/>
    <w:rsid w:val="00E33985"/>
    <w:rsid w:val="00E33BBD"/>
    <w:rsid w:val="00E33BD3"/>
    <w:rsid w:val="00E33D9A"/>
    <w:rsid w:val="00E33E06"/>
    <w:rsid w:val="00E33ED5"/>
    <w:rsid w:val="00E34921"/>
    <w:rsid w:val="00E34FC8"/>
    <w:rsid w:val="00E35ECE"/>
    <w:rsid w:val="00E36F92"/>
    <w:rsid w:val="00E37303"/>
    <w:rsid w:val="00E377A7"/>
    <w:rsid w:val="00E37B45"/>
    <w:rsid w:val="00E37B83"/>
    <w:rsid w:val="00E37B98"/>
    <w:rsid w:val="00E40037"/>
    <w:rsid w:val="00E402D3"/>
    <w:rsid w:val="00E40DFF"/>
    <w:rsid w:val="00E4102A"/>
    <w:rsid w:val="00E413CE"/>
    <w:rsid w:val="00E41848"/>
    <w:rsid w:val="00E42735"/>
    <w:rsid w:val="00E430BD"/>
    <w:rsid w:val="00E4331F"/>
    <w:rsid w:val="00E4354F"/>
    <w:rsid w:val="00E4431F"/>
    <w:rsid w:val="00E445C3"/>
    <w:rsid w:val="00E448C3"/>
    <w:rsid w:val="00E452A8"/>
    <w:rsid w:val="00E45569"/>
    <w:rsid w:val="00E45966"/>
    <w:rsid w:val="00E45BD6"/>
    <w:rsid w:val="00E46137"/>
    <w:rsid w:val="00E4687F"/>
    <w:rsid w:val="00E46DE4"/>
    <w:rsid w:val="00E471CD"/>
    <w:rsid w:val="00E500DD"/>
    <w:rsid w:val="00E510F4"/>
    <w:rsid w:val="00E517AC"/>
    <w:rsid w:val="00E519B5"/>
    <w:rsid w:val="00E51CA3"/>
    <w:rsid w:val="00E520F0"/>
    <w:rsid w:val="00E52547"/>
    <w:rsid w:val="00E53BE3"/>
    <w:rsid w:val="00E53CA2"/>
    <w:rsid w:val="00E54136"/>
    <w:rsid w:val="00E54203"/>
    <w:rsid w:val="00E5478A"/>
    <w:rsid w:val="00E54D32"/>
    <w:rsid w:val="00E54E2A"/>
    <w:rsid w:val="00E5685E"/>
    <w:rsid w:val="00E56FB8"/>
    <w:rsid w:val="00E5780B"/>
    <w:rsid w:val="00E57BE5"/>
    <w:rsid w:val="00E606C9"/>
    <w:rsid w:val="00E60CC8"/>
    <w:rsid w:val="00E60E59"/>
    <w:rsid w:val="00E616CF"/>
    <w:rsid w:val="00E61713"/>
    <w:rsid w:val="00E61788"/>
    <w:rsid w:val="00E6187A"/>
    <w:rsid w:val="00E619B3"/>
    <w:rsid w:val="00E62036"/>
    <w:rsid w:val="00E63E8B"/>
    <w:rsid w:val="00E644B3"/>
    <w:rsid w:val="00E644F0"/>
    <w:rsid w:val="00E646B9"/>
    <w:rsid w:val="00E64B1B"/>
    <w:rsid w:val="00E656AB"/>
    <w:rsid w:val="00E66761"/>
    <w:rsid w:val="00E667DC"/>
    <w:rsid w:val="00E66884"/>
    <w:rsid w:val="00E66E3F"/>
    <w:rsid w:val="00E670C1"/>
    <w:rsid w:val="00E6785C"/>
    <w:rsid w:val="00E67B90"/>
    <w:rsid w:val="00E70C77"/>
    <w:rsid w:val="00E715F3"/>
    <w:rsid w:val="00E71875"/>
    <w:rsid w:val="00E7188A"/>
    <w:rsid w:val="00E71D8F"/>
    <w:rsid w:val="00E72AAF"/>
    <w:rsid w:val="00E737DF"/>
    <w:rsid w:val="00E73BEB"/>
    <w:rsid w:val="00E743BF"/>
    <w:rsid w:val="00E7490B"/>
    <w:rsid w:val="00E7497D"/>
    <w:rsid w:val="00E74B0C"/>
    <w:rsid w:val="00E74C98"/>
    <w:rsid w:val="00E74F3A"/>
    <w:rsid w:val="00E75819"/>
    <w:rsid w:val="00E75D2F"/>
    <w:rsid w:val="00E760B6"/>
    <w:rsid w:val="00E763BC"/>
    <w:rsid w:val="00E76B39"/>
    <w:rsid w:val="00E76BEA"/>
    <w:rsid w:val="00E7717F"/>
    <w:rsid w:val="00E77E6A"/>
    <w:rsid w:val="00E804A2"/>
    <w:rsid w:val="00E80B61"/>
    <w:rsid w:val="00E80D01"/>
    <w:rsid w:val="00E8173B"/>
    <w:rsid w:val="00E81D8D"/>
    <w:rsid w:val="00E81F70"/>
    <w:rsid w:val="00E821BD"/>
    <w:rsid w:val="00E82264"/>
    <w:rsid w:val="00E82961"/>
    <w:rsid w:val="00E83190"/>
    <w:rsid w:val="00E832BE"/>
    <w:rsid w:val="00E834DD"/>
    <w:rsid w:val="00E8354D"/>
    <w:rsid w:val="00E83D49"/>
    <w:rsid w:val="00E83E1D"/>
    <w:rsid w:val="00E83F54"/>
    <w:rsid w:val="00E841F0"/>
    <w:rsid w:val="00E84452"/>
    <w:rsid w:val="00E844AC"/>
    <w:rsid w:val="00E84511"/>
    <w:rsid w:val="00E847B8"/>
    <w:rsid w:val="00E84C4B"/>
    <w:rsid w:val="00E84EAC"/>
    <w:rsid w:val="00E85052"/>
    <w:rsid w:val="00E85B7C"/>
    <w:rsid w:val="00E8624B"/>
    <w:rsid w:val="00E86251"/>
    <w:rsid w:val="00E866AD"/>
    <w:rsid w:val="00E868EA"/>
    <w:rsid w:val="00E86A64"/>
    <w:rsid w:val="00E87D1B"/>
    <w:rsid w:val="00E90788"/>
    <w:rsid w:val="00E907BD"/>
    <w:rsid w:val="00E90AB5"/>
    <w:rsid w:val="00E90D00"/>
    <w:rsid w:val="00E90E9C"/>
    <w:rsid w:val="00E90F70"/>
    <w:rsid w:val="00E91746"/>
    <w:rsid w:val="00E91796"/>
    <w:rsid w:val="00E91BF5"/>
    <w:rsid w:val="00E91F21"/>
    <w:rsid w:val="00E924F8"/>
    <w:rsid w:val="00E927F3"/>
    <w:rsid w:val="00E92E49"/>
    <w:rsid w:val="00E93A18"/>
    <w:rsid w:val="00E93A3B"/>
    <w:rsid w:val="00E93FFE"/>
    <w:rsid w:val="00E9428B"/>
    <w:rsid w:val="00E94742"/>
    <w:rsid w:val="00E94BE0"/>
    <w:rsid w:val="00E94C25"/>
    <w:rsid w:val="00E95881"/>
    <w:rsid w:val="00E9596D"/>
    <w:rsid w:val="00E95B02"/>
    <w:rsid w:val="00E95B11"/>
    <w:rsid w:val="00E96162"/>
    <w:rsid w:val="00E9652F"/>
    <w:rsid w:val="00E9653D"/>
    <w:rsid w:val="00E9679A"/>
    <w:rsid w:val="00E972F4"/>
    <w:rsid w:val="00E97C89"/>
    <w:rsid w:val="00E97E84"/>
    <w:rsid w:val="00EA02FE"/>
    <w:rsid w:val="00EA057A"/>
    <w:rsid w:val="00EA0879"/>
    <w:rsid w:val="00EA0A12"/>
    <w:rsid w:val="00EA0DC2"/>
    <w:rsid w:val="00EA0F5A"/>
    <w:rsid w:val="00EA116D"/>
    <w:rsid w:val="00EA136A"/>
    <w:rsid w:val="00EA16F7"/>
    <w:rsid w:val="00EA24B3"/>
    <w:rsid w:val="00EA3241"/>
    <w:rsid w:val="00EA3FC1"/>
    <w:rsid w:val="00EA47D5"/>
    <w:rsid w:val="00EA4AE6"/>
    <w:rsid w:val="00EA510E"/>
    <w:rsid w:val="00EA51F3"/>
    <w:rsid w:val="00EA5813"/>
    <w:rsid w:val="00EA5B5E"/>
    <w:rsid w:val="00EA5D9E"/>
    <w:rsid w:val="00EA5ED1"/>
    <w:rsid w:val="00EA6603"/>
    <w:rsid w:val="00EA6B45"/>
    <w:rsid w:val="00EA6BF9"/>
    <w:rsid w:val="00EA6D75"/>
    <w:rsid w:val="00EA6FE9"/>
    <w:rsid w:val="00EA7083"/>
    <w:rsid w:val="00EA70DA"/>
    <w:rsid w:val="00EB04E5"/>
    <w:rsid w:val="00EB0648"/>
    <w:rsid w:val="00EB0BE7"/>
    <w:rsid w:val="00EB0BED"/>
    <w:rsid w:val="00EB0C2F"/>
    <w:rsid w:val="00EB0D56"/>
    <w:rsid w:val="00EB10AD"/>
    <w:rsid w:val="00EB1122"/>
    <w:rsid w:val="00EB205B"/>
    <w:rsid w:val="00EB236D"/>
    <w:rsid w:val="00EB236E"/>
    <w:rsid w:val="00EB3047"/>
    <w:rsid w:val="00EB391A"/>
    <w:rsid w:val="00EB3C3D"/>
    <w:rsid w:val="00EB3F99"/>
    <w:rsid w:val="00EB4E3A"/>
    <w:rsid w:val="00EB4F8C"/>
    <w:rsid w:val="00EB52FC"/>
    <w:rsid w:val="00EB53CE"/>
    <w:rsid w:val="00EB5D2C"/>
    <w:rsid w:val="00EB616D"/>
    <w:rsid w:val="00EB665B"/>
    <w:rsid w:val="00EB73C9"/>
    <w:rsid w:val="00EB7E09"/>
    <w:rsid w:val="00EC0295"/>
    <w:rsid w:val="00EC0C6C"/>
    <w:rsid w:val="00EC1004"/>
    <w:rsid w:val="00EC12C1"/>
    <w:rsid w:val="00EC14E6"/>
    <w:rsid w:val="00EC1563"/>
    <w:rsid w:val="00EC1D3E"/>
    <w:rsid w:val="00EC2002"/>
    <w:rsid w:val="00EC2359"/>
    <w:rsid w:val="00EC24C5"/>
    <w:rsid w:val="00EC25EA"/>
    <w:rsid w:val="00EC32F1"/>
    <w:rsid w:val="00EC3742"/>
    <w:rsid w:val="00EC39B6"/>
    <w:rsid w:val="00EC3E00"/>
    <w:rsid w:val="00EC4E0B"/>
    <w:rsid w:val="00EC5906"/>
    <w:rsid w:val="00EC5DC6"/>
    <w:rsid w:val="00EC5E50"/>
    <w:rsid w:val="00EC7350"/>
    <w:rsid w:val="00EC7BA5"/>
    <w:rsid w:val="00EC7E29"/>
    <w:rsid w:val="00ED016E"/>
    <w:rsid w:val="00ED0B46"/>
    <w:rsid w:val="00ED1190"/>
    <w:rsid w:val="00ED13C2"/>
    <w:rsid w:val="00ED1483"/>
    <w:rsid w:val="00ED14D9"/>
    <w:rsid w:val="00ED159F"/>
    <w:rsid w:val="00ED1DC6"/>
    <w:rsid w:val="00ED1FEB"/>
    <w:rsid w:val="00ED22EF"/>
    <w:rsid w:val="00ED23B3"/>
    <w:rsid w:val="00ED2E41"/>
    <w:rsid w:val="00ED3045"/>
    <w:rsid w:val="00ED3194"/>
    <w:rsid w:val="00ED3725"/>
    <w:rsid w:val="00ED3F1C"/>
    <w:rsid w:val="00ED43E2"/>
    <w:rsid w:val="00ED45BF"/>
    <w:rsid w:val="00ED494B"/>
    <w:rsid w:val="00ED5325"/>
    <w:rsid w:val="00ED555E"/>
    <w:rsid w:val="00ED56A9"/>
    <w:rsid w:val="00ED5BD6"/>
    <w:rsid w:val="00ED613D"/>
    <w:rsid w:val="00ED64DF"/>
    <w:rsid w:val="00ED658E"/>
    <w:rsid w:val="00ED7CCE"/>
    <w:rsid w:val="00ED7D77"/>
    <w:rsid w:val="00ED7FCE"/>
    <w:rsid w:val="00EE084E"/>
    <w:rsid w:val="00EE0C0B"/>
    <w:rsid w:val="00EE0D5B"/>
    <w:rsid w:val="00EE1062"/>
    <w:rsid w:val="00EE12FC"/>
    <w:rsid w:val="00EE16EA"/>
    <w:rsid w:val="00EE17C2"/>
    <w:rsid w:val="00EE1CAF"/>
    <w:rsid w:val="00EE23B2"/>
    <w:rsid w:val="00EE28A6"/>
    <w:rsid w:val="00EE2B93"/>
    <w:rsid w:val="00EE2F6A"/>
    <w:rsid w:val="00EE3775"/>
    <w:rsid w:val="00EE44E8"/>
    <w:rsid w:val="00EE456A"/>
    <w:rsid w:val="00EE5067"/>
    <w:rsid w:val="00EE5425"/>
    <w:rsid w:val="00EE5AC2"/>
    <w:rsid w:val="00EE5AE8"/>
    <w:rsid w:val="00EE6153"/>
    <w:rsid w:val="00EE6C64"/>
    <w:rsid w:val="00EE6E6D"/>
    <w:rsid w:val="00EE7933"/>
    <w:rsid w:val="00EE7B30"/>
    <w:rsid w:val="00EF02D7"/>
    <w:rsid w:val="00EF036B"/>
    <w:rsid w:val="00EF0687"/>
    <w:rsid w:val="00EF0B5C"/>
    <w:rsid w:val="00EF0C67"/>
    <w:rsid w:val="00EF1076"/>
    <w:rsid w:val="00EF145A"/>
    <w:rsid w:val="00EF1696"/>
    <w:rsid w:val="00EF1EE4"/>
    <w:rsid w:val="00EF273B"/>
    <w:rsid w:val="00EF2947"/>
    <w:rsid w:val="00EF31B9"/>
    <w:rsid w:val="00EF33A4"/>
    <w:rsid w:val="00EF3E95"/>
    <w:rsid w:val="00EF535B"/>
    <w:rsid w:val="00EF5362"/>
    <w:rsid w:val="00EF54D7"/>
    <w:rsid w:val="00EF5890"/>
    <w:rsid w:val="00EF62D4"/>
    <w:rsid w:val="00EF6559"/>
    <w:rsid w:val="00EF798A"/>
    <w:rsid w:val="00F004E1"/>
    <w:rsid w:val="00F0085D"/>
    <w:rsid w:val="00F00D20"/>
    <w:rsid w:val="00F016B4"/>
    <w:rsid w:val="00F01722"/>
    <w:rsid w:val="00F01D9D"/>
    <w:rsid w:val="00F01F5F"/>
    <w:rsid w:val="00F02DA6"/>
    <w:rsid w:val="00F02FC7"/>
    <w:rsid w:val="00F03871"/>
    <w:rsid w:val="00F038A2"/>
    <w:rsid w:val="00F04064"/>
    <w:rsid w:val="00F0421B"/>
    <w:rsid w:val="00F043F0"/>
    <w:rsid w:val="00F044C7"/>
    <w:rsid w:val="00F04A82"/>
    <w:rsid w:val="00F04EA1"/>
    <w:rsid w:val="00F05044"/>
    <w:rsid w:val="00F050AE"/>
    <w:rsid w:val="00F05674"/>
    <w:rsid w:val="00F05853"/>
    <w:rsid w:val="00F0587B"/>
    <w:rsid w:val="00F05A71"/>
    <w:rsid w:val="00F05BC5"/>
    <w:rsid w:val="00F060F6"/>
    <w:rsid w:val="00F06108"/>
    <w:rsid w:val="00F06F71"/>
    <w:rsid w:val="00F07E11"/>
    <w:rsid w:val="00F07FC2"/>
    <w:rsid w:val="00F10153"/>
    <w:rsid w:val="00F1071C"/>
    <w:rsid w:val="00F11B49"/>
    <w:rsid w:val="00F121FC"/>
    <w:rsid w:val="00F129EF"/>
    <w:rsid w:val="00F12B9E"/>
    <w:rsid w:val="00F12D1B"/>
    <w:rsid w:val="00F12D54"/>
    <w:rsid w:val="00F12DCE"/>
    <w:rsid w:val="00F138FF"/>
    <w:rsid w:val="00F13F86"/>
    <w:rsid w:val="00F14291"/>
    <w:rsid w:val="00F144CD"/>
    <w:rsid w:val="00F1454B"/>
    <w:rsid w:val="00F1470F"/>
    <w:rsid w:val="00F14884"/>
    <w:rsid w:val="00F14B97"/>
    <w:rsid w:val="00F151BD"/>
    <w:rsid w:val="00F153E7"/>
    <w:rsid w:val="00F1556C"/>
    <w:rsid w:val="00F15EDD"/>
    <w:rsid w:val="00F16A3B"/>
    <w:rsid w:val="00F16D6F"/>
    <w:rsid w:val="00F17063"/>
    <w:rsid w:val="00F1707E"/>
    <w:rsid w:val="00F2013D"/>
    <w:rsid w:val="00F20151"/>
    <w:rsid w:val="00F20894"/>
    <w:rsid w:val="00F20C39"/>
    <w:rsid w:val="00F21B5C"/>
    <w:rsid w:val="00F2234F"/>
    <w:rsid w:val="00F22C80"/>
    <w:rsid w:val="00F2314D"/>
    <w:rsid w:val="00F2320C"/>
    <w:rsid w:val="00F24462"/>
    <w:rsid w:val="00F2481D"/>
    <w:rsid w:val="00F24B3B"/>
    <w:rsid w:val="00F25612"/>
    <w:rsid w:val="00F25E4B"/>
    <w:rsid w:val="00F26BD0"/>
    <w:rsid w:val="00F27797"/>
    <w:rsid w:val="00F278E3"/>
    <w:rsid w:val="00F27ABA"/>
    <w:rsid w:val="00F30544"/>
    <w:rsid w:val="00F3070A"/>
    <w:rsid w:val="00F3173C"/>
    <w:rsid w:val="00F31E3B"/>
    <w:rsid w:val="00F33275"/>
    <w:rsid w:val="00F33509"/>
    <w:rsid w:val="00F338AB"/>
    <w:rsid w:val="00F33DF6"/>
    <w:rsid w:val="00F34564"/>
    <w:rsid w:val="00F350F1"/>
    <w:rsid w:val="00F35502"/>
    <w:rsid w:val="00F35516"/>
    <w:rsid w:val="00F35902"/>
    <w:rsid w:val="00F35B57"/>
    <w:rsid w:val="00F35BC0"/>
    <w:rsid w:val="00F35C62"/>
    <w:rsid w:val="00F363B3"/>
    <w:rsid w:val="00F365CC"/>
    <w:rsid w:val="00F3690A"/>
    <w:rsid w:val="00F36A1E"/>
    <w:rsid w:val="00F36ECA"/>
    <w:rsid w:val="00F3733E"/>
    <w:rsid w:val="00F374D1"/>
    <w:rsid w:val="00F376F7"/>
    <w:rsid w:val="00F377F3"/>
    <w:rsid w:val="00F37837"/>
    <w:rsid w:val="00F40736"/>
    <w:rsid w:val="00F40737"/>
    <w:rsid w:val="00F413AD"/>
    <w:rsid w:val="00F415BE"/>
    <w:rsid w:val="00F41710"/>
    <w:rsid w:val="00F41CFF"/>
    <w:rsid w:val="00F4217A"/>
    <w:rsid w:val="00F42195"/>
    <w:rsid w:val="00F42419"/>
    <w:rsid w:val="00F42E05"/>
    <w:rsid w:val="00F43B7C"/>
    <w:rsid w:val="00F443D2"/>
    <w:rsid w:val="00F44D09"/>
    <w:rsid w:val="00F44D6E"/>
    <w:rsid w:val="00F45102"/>
    <w:rsid w:val="00F458CC"/>
    <w:rsid w:val="00F46254"/>
    <w:rsid w:val="00F4650A"/>
    <w:rsid w:val="00F46F31"/>
    <w:rsid w:val="00F478DC"/>
    <w:rsid w:val="00F47CAC"/>
    <w:rsid w:val="00F501CA"/>
    <w:rsid w:val="00F516C0"/>
    <w:rsid w:val="00F519B6"/>
    <w:rsid w:val="00F51B0F"/>
    <w:rsid w:val="00F52A44"/>
    <w:rsid w:val="00F5355B"/>
    <w:rsid w:val="00F53DA0"/>
    <w:rsid w:val="00F5431E"/>
    <w:rsid w:val="00F54625"/>
    <w:rsid w:val="00F54AEA"/>
    <w:rsid w:val="00F54E12"/>
    <w:rsid w:val="00F54FA6"/>
    <w:rsid w:val="00F55135"/>
    <w:rsid w:val="00F553D0"/>
    <w:rsid w:val="00F5555D"/>
    <w:rsid w:val="00F55A79"/>
    <w:rsid w:val="00F56311"/>
    <w:rsid w:val="00F563B8"/>
    <w:rsid w:val="00F56BFB"/>
    <w:rsid w:val="00F56C18"/>
    <w:rsid w:val="00F56E3B"/>
    <w:rsid w:val="00F572FE"/>
    <w:rsid w:val="00F57B7C"/>
    <w:rsid w:val="00F57F8D"/>
    <w:rsid w:val="00F60138"/>
    <w:rsid w:val="00F60ADA"/>
    <w:rsid w:val="00F60B06"/>
    <w:rsid w:val="00F60BC2"/>
    <w:rsid w:val="00F60D09"/>
    <w:rsid w:val="00F6138D"/>
    <w:rsid w:val="00F6187C"/>
    <w:rsid w:val="00F619CE"/>
    <w:rsid w:val="00F619DF"/>
    <w:rsid w:val="00F61F45"/>
    <w:rsid w:val="00F633C5"/>
    <w:rsid w:val="00F635A8"/>
    <w:rsid w:val="00F63C18"/>
    <w:rsid w:val="00F63F08"/>
    <w:rsid w:val="00F641EE"/>
    <w:rsid w:val="00F6469B"/>
    <w:rsid w:val="00F64A90"/>
    <w:rsid w:val="00F64BB7"/>
    <w:rsid w:val="00F64BB8"/>
    <w:rsid w:val="00F6551E"/>
    <w:rsid w:val="00F65AE5"/>
    <w:rsid w:val="00F65CAB"/>
    <w:rsid w:val="00F65E87"/>
    <w:rsid w:val="00F660DB"/>
    <w:rsid w:val="00F663EA"/>
    <w:rsid w:val="00F666B0"/>
    <w:rsid w:val="00F669CE"/>
    <w:rsid w:val="00F66A4C"/>
    <w:rsid w:val="00F66B58"/>
    <w:rsid w:val="00F66E28"/>
    <w:rsid w:val="00F7014B"/>
    <w:rsid w:val="00F70A8B"/>
    <w:rsid w:val="00F71368"/>
    <w:rsid w:val="00F713EA"/>
    <w:rsid w:val="00F715F6"/>
    <w:rsid w:val="00F716E1"/>
    <w:rsid w:val="00F71B9D"/>
    <w:rsid w:val="00F720E0"/>
    <w:rsid w:val="00F7222B"/>
    <w:rsid w:val="00F723C1"/>
    <w:rsid w:val="00F725DE"/>
    <w:rsid w:val="00F728E2"/>
    <w:rsid w:val="00F72B80"/>
    <w:rsid w:val="00F74976"/>
    <w:rsid w:val="00F74BDD"/>
    <w:rsid w:val="00F74DF3"/>
    <w:rsid w:val="00F74F8E"/>
    <w:rsid w:val="00F75B9D"/>
    <w:rsid w:val="00F7603B"/>
    <w:rsid w:val="00F76E5C"/>
    <w:rsid w:val="00F76E83"/>
    <w:rsid w:val="00F77865"/>
    <w:rsid w:val="00F80067"/>
    <w:rsid w:val="00F80226"/>
    <w:rsid w:val="00F803C1"/>
    <w:rsid w:val="00F8057E"/>
    <w:rsid w:val="00F81082"/>
    <w:rsid w:val="00F81896"/>
    <w:rsid w:val="00F81AE4"/>
    <w:rsid w:val="00F8214A"/>
    <w:rsid w:val="00F82177"/>
    <w:rsid w:val="00F826CB"/>
    <w:rsid w:val="00F827E9"/>
    <w:rsid w:val="00F838DA"/>
    <w:rsid w:val="00F841F1"/>
    <w:rsid w:val="00F84E18"/>
    <w:rsid w:val="00F85193"/>
    <w:rsid w:val="00F856AB"/>
    <w:rsid w:val="00F85B82"/>
    <w:rsid w:val="00F85E88"/>
    <w:rsid w:val="00F861B7"/>
    <w:rsid w:val="00F86FCC"/>
    <w:rsid w:val="00F91251"/>
    <w:rsid w:val="00F9208E"/>
    <w:rsid w:val="00F920B4"/>
    <w:rsid w:val="00F92AB5"/>
    <w:rsid w:val="00F92BC4"/>
    <w:rsid w:val="00F930A5"/>
    <w:rsid w:val="00F936D5"/>
    <w:rsid w:val="00F938FF"/>
    <w:rsid w:val="00F93C40"/>
    <w:rsid w:val="00F93EC0"/>
    <w:rsid w:val="00F9408A"/>
    <w:rsid w:val="00F94314"/>
    <w:rsid w:val="00F951B6"/>
    <w:rsid w:val="00F95FE0"/>
    <w:rsid w:val="00F96048"/>
    <w:rsid w:val="00F9643E"/>
    <w:rsid w:val="00F967C5"/>
    <w:rsid w:val="00F9730B"/>
    <w:rsid w:val="00FA051E"/>
    <w:rsid w:val="00FA0792"/>
    <w:rsid w:val="00FA0913"/>
    <w:rsid w:val="00FA0A00"/>
    <w:rsid w:val="00FA0EBE"/>
    <w:rsid w:val="00FA0FD4"/>
    <w:rsid w:val="00FA10F0"/>
    <w:rsid w:val="00FA1A4C"/>
    <w:rsid w:val="00FA20F5"/>
    <w:rsid w:val="00FA213D"/>
    <w:rsid w:val="00FA2587"/>
    <w:rsid w:val="00FA2736"/>
    <w:rsid w:val="00FA2AD9"/>
    <w:rsid w:val="00FA3545"/>
    <w:rsid w:val="00FA3AAC"/>
    <w:rsid w:val="00FA418A"/>
    <w:rsid w:val="00FA427D"/>
    <w:rsid w:val="00FA4B7A"/>
    <w:rsid w:val="00FA5592"/>
    <w:rsid w:val="00FA5B3E"/>
    <w:rsid w:val="00FA5B69"/>
    <w:rsid w:val="00FA5FF3"/>
    <w:rsid w:val="00FA6620"/>
    <w:rsid w:val="00FA682A"/>
    <w:rsid w:val="00FA6DE3"/>
    <w:rsid w:val="00FA6F81"/>
    <w:rsid w:val="00FA7284"/>
    <w:rsid w:val="00FA7639"/>
    <w:rsid w:val="00FB0270"/>
    <w:rsid w:val="00FB0E45"/>
    <w:rsid w:val="00FB0E57"/>
    <w:rsid w:val="00FB183F"/>
    <w:rsid w:val="00FB21FE"/>
    <w:rsid w:val="00FB2247"/>
    <w:rsid w:val="00FB286F"/>
    <w:rsid w:val="00FB2B3B"/>
    <w:rsid w:val="00FB2EBE"/>
    <w:rsid w:val="00FB37FB"/>
    <w:rsid w:val="00FB3CAA"/>
    <w:rsid w:val="00FB3D48"/>
    <w:rsid w:val="00FB40D8"/>
    <w:rsid w:val="00FB4153"/>
    <w:rsid w:val="00FB41C5"/>
    <w:rsid w:val="00FB4353"/>
    <w:rsid w:val="00FB46FE"/>
    <w:rsid w:val="00FB4A18"/>
    <w:rsid w:val="00FB4B2A"/>
    <w:rsid w:val="00FB501E"/>
    <w:rsid w:val="00FB512D"/>
    <w:rsid w:val="00FB6059"/>
    <w:rsid w:val="00FB6281"/>
    <w:rsid w:val="00FB6488"/>
    <w:rsid w:val="00FB6E5E"/>
    <w:rsid w:val="00FB7031"/>
    <w:rsid w:val="00FB7460"/>
    <w:rsid w:val="00FB79C2"/>
    <w:rsid w:val="00FB7FB3"/>
    <w:rsid w:val="00FC0066"/>
    <w:rsid w:val="00FC0510"/>
    <w:rsid w:val="00FC0BEE"/>
    <w:rsid w:val="00FC0D68"/>
    <w:rsid w:val="00FC1017"/>
    <w:rsid w:val="00FC1768"/>
    <w:rsid w:val="00FC1BEF"/>
    <w:rsid w:val="00FC1D43"/>
    <w:rsid w:val="00FC2814"/>
    <w:rsid w:val="00FC2C1B"/>
    <w:rsid w:val="00FC2E7F"/>
    <w:rsid w:val="00FC37DC"/>
    <w:rsid w:val="00FC5C5C"/>
    <w:rsid w:val="00FC68D8"/>
    <w:rsid w:val="00FC692A"/>
    <w:rsid w:val="00FC6F1E"/>
    <w:rsid w:val="00FC6F8F"/>
    <w:rsid w:val="00FC70FE"/>
    <w:rsid w:val="00FC7412"/>
    <w:rsid w:val="00FC7C39"/>
    <w:rsid w:val="00FD0299"/>
    <w:rsid w:val="00FD02D4"/>
    <w:rsid w:val="00FD0BA7"/>
    <w:rsid w:val="00FD10EF"/>
    <w:rsid w:val="00FD1C61"/>
    <w:rsid w:val="00FD213E"/>
    <w:rsid w:val="00FD2219"/>
    <w:rsid w:val="00FD2365"/>
    <w:rsid w:val="00FD24FB"/>
    <w:rsid w:val="00FD25B8"/>
    <w:rsid w:val="00FD27D1"/>
    <w:rsid w:val="00FD2B15"/>
    <w:rsid w:val="00FD2F42"/>
    <w:rsid w:val="00FD39E7"/>
    <w:rsid w:val="00FD3C0B"/>
    <w:rsid w:val="00FD4143"/>
    <w:rsid w:val="00FD47B4"/>
    <w:rsid w:val="00FD5260"/>
    <w:rsid w:val="00FD5856"/>
    <w:rsid w:val="00FD5E7F"/>
    <w:rsid w:val="00FD6717"/>
    <w:rsid w:val="00FD6CBA"/>
    <w:rsid w:val="00FD71E9"/>
    <w:rsid w:val="00FD79CA"/>
    <w:rsid w:val="00FE07FD"/>
    <w:rsid w:val="00FE0DF7"/>
    <w:rsid w:val="00FE115B"/>
    <w:rsid w:val="00FE1210"/>
    <w:rsid w:val="00FE2C7E"/>
    <w:rsid w:val="00FE31B8"/>
    <w:rsid w:val="00FE3E89"/>
    <w:rsid w:val="00FE4601"/>
    <w:rsid w:val="00FE4A8E"/>
    <w:rsid w:val="00FE4B3C"/>
    <w:rsid w:val="00FE4C25"/>
    <w:rsid w:val="00FE4F1B"/>
    <w:rsid w:val="00FE52C9"/>
    <w:rsid w:val="00FE60DF"/>
    <w:rsid w:val="00FE626E"/>
    <w:rsid w:val="00FE6A43"/>
    <w:rsid w:val="00FE6C72"/>
    <w:rsid w:val="00FE6CFB"/>
    <w:rsid w:val="00FE706F"/>
    <w:rsid w:val="00FE70FB"/>
    <w:rsid w:val="00FE71D9"/>
    <w:rsid w:val="00FE7247"/>
    <w:rsid w:val="00FE7920"/>
    <w:rsid w:val="00FF102F"/>
    <w:rsid w:val="00FF1135"/>
    <w:rsid w:val="00FF1245"/>
    <w:rsid w:val="00FF1624"/>
    <w:rsid w:val="00FF249A"/>
    <w:rsid w:val="00FF2C65"/>
    <w:rsid w:val="00FF2FFF"/>
    <w:rsid w:val="00FF30E3"/>
    <w:rsid w:val="00FF3197"/>
    <w:rsid w:val="00FF3414"/>
    <w:rsid w:val="00FF407E"/>
    <w:rsid w:val="00FF4D58"/>
    <w:rsid w:val="00FF53B3"/>
    <w:rsid w:val="00FF5960"/>
    <w:rsid w:val="00FF5AFF"/>
    <w:rsid w:val="00FF5C1C"/>
    <w:rsid w:val="00FF689C"/>
    <w:rsid w:val="00FF6E6C"/>
    <w:rsid w:val="00FF7210"/>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2EE4C7"/>
  <w15:docId w15:val="{6F3D393B-B5F6-4C61-8843-A9A21A67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643"/>
    <w:rPr>
      <w:sz w:val="24"/>
      <w:szCs w:val="24"/>
      <w:lang w:eastAsia="en-US"/>
    </w:rPr>
  </w:style>
  <w:style w:type="paragraph" w:styleId="11">
    <w:name w:val="heading 1"/>
    <w:basedOn w:val="a"/>
    <w:next w:val="a"/>
    <w:link w:val="12"/>
    <w:uiPriority w:val="99"/>
    <w:qFormat/>
    <w:rsid w:val="00AB1F41"/>
    <w:pPr>
      <w:keepNext/>
      <w:widowControl w:val="0"/>
      <w:autoSpaceDE w:val="0"/>
      <w:autoSpaceDN w:val="0"/>
      <w:jc w:val="both"/>
      <w:outlineLvl w:val="0"/>
    </w:pPr>
    <w:rPr>
      <w:b/>
      <w:bCs/>
    </w:rPr>
  </w:style>
  <w:style w:type="paragraph" w:styleId="21">
    <w:name w:val="heading 2"/>
    <w:basedOn w:val="a"/>
    <w:next w:val="a"/>
    <w:link w:val="22"/>
    <w:uiPriority w:val="99"/>
    <w:qFormat/>
    <w:rsid w:val="00AB1F41"/>
    <w:pPr>
      <w:keepNext/>
      <w:widowControl w:val="0"/>
      <w:autoSpaceDE w:val="0"/>
      <w:autoSpaceDN w:val="0"/>
      <w:jc w:val="both"/>
      <w:outlineLvl w:val="1"/>
    </w:pPr>
    <w:rPr>
      <w:b/>
      <w:bCs/>
    </w:rPr>
  </w:style>
  <w:style w:type="paragraph" w:styleId="3">
    <w:name w:val="heading 3"/>
    <w:basedOn w:val="a"/>
    <w:next w:val="a"/>
    <w:link w:val="30"/>
    <w:uiPriority w:val="99"/>
    <w:qFormat/>
    <w:rsid w:val="00CF1695"/>
    <w:pPr>
      <w:keepNext/>
      <w:outlineLvl w:val="2"/>
    </w:pPr>
    <w:rPr>
      <w:b/>
      <w:bCs/>
    </w:rPr>
  </w:style>
  <w:style w:type="paragraph" w:styleId="4">
    <w:name w:val="heading 4"/>
    <w:basedOn w:val="a"/>
    <w:next w:val="a"/>
    <w:link w:val="40"/>
    <w:uiPriority w:val="99"/>
    <w:qFormat/>
    <w:rsid w:val="00CF1695"/>
    <w:pPr>
      <w:keepNext/>
      <w:widowControl w:val="0"/>
      <w:numPr>
        <w:numId w:val="7"/>
      </w:numPr>
      <w:spacing w:before="240" w:after="60"/>
      <w:jc w:val="both"/>
      <w:outlineLvl w:val="3"/>
    </w:pPr>
    <w:rPr>
      <w:rFonts w:ascii="Arial" w:hAnsi="Arial" w:cs="Arial"/>
      <w:b/>
      <w:bCs/>
      <w:lang w:eastAsia="ru-RU"/>
    </w:rPr>
  </w:style>
  <w:style w:type="paragraph" w:styleId="5">
    <w:name w:val="heading 5"/>
    <w:basedOn w:val="a"/>
    <w:next w:val="a"/>
    <w:link w:val="50"/>
    <w:uiPriority w:val="99"/>
    <w:qFormat/>
    <w:rsid w:val="00CF1695"/>
    <w:pPr>
      <w:spacing w:before="240" w:after="60"/>
      <w:outlineLvl w:val="4"/>
    </w:pPr>
    <w:rPr>
      <w:b/>
      <w:bCs/>
      <w:i/>
      <w:iCs/>
      <w:sz w:val="26"/>
      <w:szCs w:val="26"/>
    </w:rPr>
  </w:style>
  <w:style w:type="paragraph" w:styleId="6">
    <w:name w:val="heading 6"/>
    <w:basedOn w:val="a"/>
    <w:next w:val="a"/>
    <w:link w:val="60"/>
    <w:uiPriority w:val="99"/>
    <w:qFormat/>
    <w:rsid w:val="00CF1695"/>
    <w:pPr>
      <w:numPr>
        <w:ilvl w:val="5"/>
        <w:numId w:val="2"/>
      </w:numPr>
      <w:tabs>
        <w:tab w:val="left" w:pos="1152"/>
      </w:tabs>
      <w:autoSpaceDE w:val="0"/>
      <w:autoSpaceDN w:val="0"/>
      <w:spacing w:before="240" w:after="60" w:line="360" w:lineRule="auto"/>
      <w:jc w:val="both"/>
      <w:outlineLvl w:val="5"/>
    </w:pPr>
    <w:rPr>
      <w:i/>
      <w:iCs/>
      <w:sz w:val="22"/>
      <w:szCs w:val="22"/>
    </w:rPr>
  </w:style>
  <w:style w:type="paragraph" w:styleId="7">
    <w:name w:val="heading 7"/>
    <w:basedOn w:val="a"/>
    <w:next w:val="a"/>
    <w:link w:val="70"/>
    <w:uiPriority w:val="99"/>
    <w:qFormat/>
    <w:rsid w:val="00CF1695"/>
    <w:pPr>
      <w:numPr>
        <w:ilvl w:val="6"/>
        <w:numId w:val="2"/>
      </w:numPr>
      <w:tabs>
        <w:tab w:val="left" w:pos="1296"/>
      </w:tabs>
      <w:autoSpaceDE w:val="0"/>
      <w:autoSpaceDN w:val="0"/>
      <w:spacing w:before="240" w:after="60" w:line="360" w:lineRule="auto"/>
      <w:jc w:val="both"/>
      <w:outlineLvl w:val="6"/>
    </w:pPr>
    <w:rPr>
      <w:rFonts w:ascii="Arial" w:hAnsi="Arial" w:cs="Arial"/>
      <w:sz w:val="20"/>
      <w:szCs w:val="20"/>
    </w:rPr>
  </w:style>
  <w:style w:type="paragraph" w:styleId="8">
    <w:name w:val="heading 8"/>
    <w:basedOn w:val="a"/>
    <w:next w:val="a"/>
    <w:link w:val="80"/>
    <w:uiPriority w:val="99"/>
    <w:qFormat/>
    <w:rsid w:val="00CF1695"/>
    <w:pPr>
      <w:numPr>
        <w:ilvl w:val="7"/>
        <w:numId w:val="2"/>
      </w:numPr>
      <w:tabs>
        <w:tab w:val="left" w:pos="1440"/>
      </w:tabs>
      <w:autoSpaceDE w:val="0"/>
      <w:autoSpaceDN w:val="0"/>
      <w:spacing w:before="240" w:after="60" w:line="360" w:lineRule="auto"/>
      <w:jc w:val="both"/>
      <w:outlineLvl w:val="7"/>
    </w:pPr>
    <w:rPr>
      <w:rFonts w:ascii="Arial" w:hAnsi="Arial" w:cs="Arial"/>
      <w:i/>
      <w:iCs/>
      <w:sz w:val="20"/>
      <w:szCs w:val="20"/>
    </w:rPr>
  </w:style>
  <w:style w:type="paragraph" w:styleId="9">
    <w:name w:val="heading 9"/>
    <w:basedOn w:val="a"/>
    <w:next w:val="a"/>
    <w:link w:val="90"/>
    <w:uiPriority w:val="99"/>
    <w:qFormat/>
    <w:rsid w:val="00CF1695"/>
    <w:pPr>
      <w:numPr>
        <w:ilvl w:val="8"/>
        <w:numId w:val="2"/>
      </w:numPr>
      <w:tabs>
        <w:tab w:val="left" w:pos="1584"/>
      </w:tabs>
      <w:autoSpaceDE w:val="0"/>
      <w:autoSpaceDN w:val="0"/>
      <w:spacing w:before="240" w:after="60" w:line="360" w:lineRule="auto"/>
      <w:ind w:left="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9"/>
    <w:locked/>
    <w:rsid w:val="00AB1F41"/>
    <w:rPr>
      <w:rFonts w:cs="Times New Roman"/>
      <w:b/>
      <w:sz w:val="24"/>
      <w:lang w:eastAsia="en-US"/>
    </w:rPr>
  </w:style>
  <w:style w:type="character" w:customStyle="1" w:styleId="22">
    <w:name w:val="Заголовок 2 Знак"/>
    <w:link w:val="21"/>
    <w:uiPriority w:val="99"/>
    <w:locked/>
    <w:rsid w:val="00AB1F41"/>
    <w:rPr>
      <w:rFonts w:cs="Times New Roman"/>
      <w:b/>
      <w:sz w:val="24"/>
      <w:lang w:eastAsia="en-US"/>
    </w:rPr>
  </w:style>
  <w:style w:type="character" w:customStyle="1" w:styleId="30">
    <w:name w:val="Заголовок 3 Знак"/>
    <w:link w:val="3"/>
    <w:uiPriority w:val="99"/>
    <w:semiHidden/>
    <w:locked/>
    <w:rsid w:val="00CF1695"/>
    <w:rPr>
      <w:rFonts w:ascii="Cambria" w:hAnsi="Cambria" w:cs="Times New Roman"/>
      <w:b/>
      <w:sz w:val="26"/>
      <w:lang w:eastAsia="en-US"/>
    </w:rPr>
  </w:style>
  <w:style w:type="character" w:customStyle="1" w:styleId="40">
    <w:name w:val="Заголовок 4 Знак"/>
    <w:link w:val="4"/>
    <w:uiPriority w:val="99"/>
    <w:locked/>
    <w:rsid w:val="00CF1695"/>
    <w:rPr>
      <w:rFonts w:ascii="Arial" w:hAnsi="Arial" w:cs="Arial"/>
      <w:b/>
      <w:bCs/>
      <w:sz w:val="24"/>
      <w:szCs w:val="24"/>
    </w:rPr>
  </w:style>
  <w:style w:type="character" w:customStyle="1" w:styleId="50">
    <w:name w:val="Заголовок 5 Знак"/>
    <w:link w:val="5"/>
    <w:uiPriority w:val="99"/>
    <w:semiHidden/>
    <w:locked/>
    <w:rsid w:val="00CF1695"/>
    <w:rPr>
      <w:rFonts w:ascii="Calibri" w:hAnsi="Calibri" w:cs="Times New Roman"/>
      <w:b/>
      <w:i/>
      <w:sz w:val="26"/>
      <w:lang w:eastAsia="en-US"/>
    </w:rPr>
  </w:style>
  <w:style w:type="character" w:customStyle="1" w:styleId="60">
    <w:name w:val="Заголовок 6 Знак"/>
    <w:link w:val="6"/>
    <w:uiPriority w:val="99"/>
    <w:locked/>
    <w:rsid w:val="00CF1695"/>
    <w:rPr>
      <w:i/>
      <w:iCs/>
      <w:sz w:val="22"/>
      <w:szCs w:val="22"/>
      <w:lang w:eastAsia="en-US"/>
    </w:rPr>
  </w:style>
  <w:style w:type="character" w:customStyle="1" w:styleId="70">
    <w:name w:val="Заголовок 7 Знак"/>
    <w:link w:val="7"/>
    <w:uiPriority w:val="99"/>
    <w:locked/>
    <w:rsid w:val="00CF1695"/>
    <w:rPr>
      <w:rFonts w:ascii="Arial" w:hAnsi="Arial" w:cs="Arial"/>
      <w:lang w:eastAsia="en-US"/>
    </w:rPr>
  </w:style>
  <w:style w:type="character" w:customStyle="1" w:styleId="80">
    <w:name w:val="Заголовок 8 Знак"/>
    <w:link w:val="8"/>
    <w:uiPriority w:val="99"/>
    <w:locked/>
    <w:rsid w:val="00CF1695"/>
    <w:rPr>
      <w:rFonts w:ascii="Arial" w:hAnsi="Arial" w:cs="Arial"/>
      <w:i/>
      <w:iCs/>
      <w:lang w:eastAsia="en-US"/>
    </w:rPr>
  </w:style>
  <w:style w:type="character" w:customStyle="1" w:styleId="90">
    <w:name w:val="Заголовок 9 Знак"/>
    <w:link w:val="9"/>
    <w:uiPriority w:val="99"/>
    <w:locked/>
    <w:rsid w:val="00CF1695"/>
    <w:rPr>
      <w:rFonts w:ascii="Arial" w:hAnsi="Arial" w:cs="Arial"/>
      <w:b/>
      <w:bCs/>
      <w:i/>
      <w:iCs/>
      <w:sz w:val="18"/>
      <w:szCs w:val="18"/>
      <w:lang w:eastAsia="en-US"/>
    </w:rPr>
  </w:style>
  <w:style w:type="paragraph" w:customStyle="1" w:styleId="13">
    <w:name w:val="Список 1"/>
    <w:basedOn w:val="a"/>
    <w:uiPriority w:val="99"/>
    <w:rsid w:val="00CF1695"/>
    <w:pPr>
      <w:tabs>
        <w:tab w:val="num" w:pos="360"/>
      </w:tabs>
      <w:autoSpaceDE w:val="0"/>
      <w:autoSpaceDN w:val="0"/>
      <w:spacing w:line="360" w:lineRule="auto"/>
      <w:ind w:left="360" w:hanging="360"/>
      <w:jc w:val="both"/>
    </w:pPr>
    <w:rPr>
      <w:rFonts w:ascii="Arial" w:hAnsi="Arial" w:cs="Arial"/>
      <w:sz w:val="20"/>
      <w:szCs w:val="20"/>
    </w:rPr>
  </w:style>
  <w:style w:type="paragraph" w:styleId="a3">
    <w:name w:val="Balloon Text"/>
    <w:basedOn w:val="a"/>
    <w:link w:val="a4"/>
    <w:uiPriority w:val="99"/>
    <w:rsid w:val="00CF1695"/>
    <w:rPr>
      <w:rFonts w:ascii="Tahoma" w:hAnsi="Tahoma" w:cs="Tahoma"/>
      <w:sz w:val="16"/>
      <w:szCs w:val="16"/>
    </w:rPr>
  </w:style>
  <w:style w:type="character" w:customStyle="1" w:styleId="a4">
    <w:name w:val="Текст выноски Знак"/>
    <w:link w:val="a3"/>
    <w:uiPriority w:val="99"/>
    <w:semiHidden/>
    <w:locked/>
    <w:rsid w:val="00CF1695"/>
    <w:rPr>
      <w:rFonts w:ascii="Tahoma" w:hAnsi="Tahoma" w:cs="Times New Roman"/>
      <w:sz w:val="16"/>
      <w:lang w:eastAsia="en-US"/>
    </w:rPr>
  </w:style>
  <w:style w:type="paragraph" w:styleId="a5">
    <w:name w:val="Title"/>
    <w:basedOn w:val="a"/>
    <w:link w:val="a6"/>
    <w:uiPriority w:val="99"/>
    <w:qFormat/>
    <w:rsid w:val="00CF1695"/>
    <w:pPr>
      <w:autoSpaceDE w:val="0"/>
      <w:autoSpaceDN w:val="0"/>
      <w:jc w:val="center"/>
    </w:pPr>
    <w:rPr>
      <w:b/>
      <w:bCs/>
      <w:sz w:val="22"/>
      <w:szCs w:val="22"/>
    </w:rPr>
  </w:style>
  <w:style w:type="character" w:customStyle="1" w:styleId="a6">
    <w:name w:val="Заголовок Знак"/>
    <w:link w:val="a5"/>
    <w:uiPriority w:val="99"/>
    <w:locked/>
    <w:rsid w:val="00CF1695"/>
    <w:rPr>
      <w:rFonts w:ascii="Cambria" w:hAnsi="Cambria" w:cs="Times New Roman"/>
      <w:b/>
      <w:kern w:val="28"/>
      <w:sz w:val="32"/>
      <w:lang w:eastAsia="en-US"/>
    </w:rPr>
  </w:style>
  <w:style w:type="paragraph" w:customStyle="1" w:styleId="a7">
    <w:name w:val="Нормальный"/>
    <w:uiPriority w:val="99"/>
    <w:rsid w:val="00CF1695"/>
    <w:rPr>
      <w:lang w:eastAsia="en-US"/>
    </w:rPr>
  </w:style>
  <w:style w:type="paragraph" w:customStyle="1" w:styleId="Iiiaeuiue">
    <w:name w:val="Ii?iaeuiue"/>
    <w:uiPriority w:val="99"/>
    <w:rsid w:val="00CF1695"/>
    <w:pPr>
      <w:autoSpaceDE w:val="0"/>
      <w:autoSpaceDN w:val="0"/>
    </w:pPr>
    <w:rPr>
      <w:lang w:eastAsia="en-US"/>
    </w:rPr>
  </w:style>
  <w:style w:type="paragraph" w:customStyle="1" w:styleId="Noeeu">
    <w:name w:val="Noeeu"/>
    <w:uiPriority w:val="99"/>
    <w:rsid w:val="00CF1695"/>
    <w:pPr>
      <w:widowControl w:val="0"/>
      <w:autoSpaceDE w:val="0"/>
      <w:autoSpaceDN w:val="0"/>
    </w:pPr>
    <w:rPr>
      <w:spacing w:val="-1"/>
      <w:kern w:val="65535"/>
      <w:position w:val="-1"/>
      <w:sz w:val="24"/>
      <w:szCs w:val="24"/>
      <w:lang w:val="en-US" w:eastAsia="en-US"/>
    </w:rPr>
  </w:style>
  <w:style w:type="paragraph" w:styleId="14">
    <w:name w:val="toc 1"/>
    <w:basedOn w:val="Noeeu"/>
    <w:next w:val="Noeeu"/>
    <w:autoRedefine/>
    <w:uiPriority w:val="39"/>
    <w:rsid w:val="00B61310"/>
    <w:pPr>
      <w:widowControl/>
      <w:tabs>
        <w:tab w:val="right" w:leader="dot" w:pos="9911"/>
      </w:tabs>
      <w:spacing w:before="120" w:after="120"/>
    </w:pPr>
    <w:rPr>
      <w:bCs/>
      <w:caps/>
      <w:noProof/>
      <w:spacing w:val="0"/>
      <w:kern w:val="0"/>
      <w:position w:val="0"/>
      <w:sz w:val="20"/>
      <w:szCs w:val="20"/>
      <w:lang w:val="ru-RU"/>
    </w:rPr>
  </w:style>
  <w:style w:type="paragraph" w:styleId="23">
    <w:name w:val="toc 2"/>
    <w:basedOn w:val="a"/>
    <w:next w:val="a"/>
    <w:autoRedefine/>
    <w:uiPriority w:val="39"/>
    <w:rsid w:val="00CB4014"/>
    <w:pPr>
      <w:tabs>
        <w:tab w:val="right" w:leader="dot" w:pos="9911"/>
      </w:tabs>
      <w:autoSpaceDE w:val="0"/>
      <w:autoSpaceDN w:val="0"/>
    </w:pPr>
    <w:rPr>
      <w:b/>
      <w:smallCaps/>
      <w:noProof/>
      <w:sz w:val="22"/>
      <w:szCs w:val="22"/>
    </w:rPr>
  </w:style>
  <w:style w:type="paragraph" w:styleId="a8">
    <w:name w:val="Body Text Indent"/>
    <w:basedOn w:val="a"/>
    <w:link w:val="a9"/>
    <w:uiPriority w:val="99"/>
    <w:rsid w:val="00CF1695"/>
    <w:pPr>
      <w:autoSpaceDE w:val="0"/>
      <w:autoSpaceDN w:val="0"/>
    </w:pPr>
    <w:rPr>
      <w:sz w:val="22"/>
      <w:szCs w:val="22"/>
    </w:rPr>
  </w:style>
  <w:style w:type="character" w:customStyle="1" w:styleId="a9">
    <w:name w:val="Основной текст с отступом Знак"/>
    <w:link w:val="a8"/>
    <w:uiPriority w:val="99"/>
    <w:semiHidden/>
    <w:locked/>
    <w:rsid w:val="00CF1695"/>
    <w:rPr>
      <w:rFonts w:cs="Times New Roman"/>
      <w:sz w:val="24"/>
      <w:lang w:eastAsia="en-US"/>
    </w:rPr>
  </w:style>
  <w:style w:type="paragraph" w:styleId="31">
    <w:name w:val="Body Text Indent 3"/>
    <w:basedOn w:val="a"/>
    <w:link w:val="32"/>
    <w:uiPriority w:val="99"/>
    <w:rsid w:val="00CF1695"/>
    <w:pPr>
      <w:autoSpaceDE w:val="0"/>
      <w:autoSpaceDN w:val="0"/>
      <w:ind w:left="1418" w:hanging="1418"/>
      <w:jc w:val="both"/>
    </w:pPr>
    <w:rPr>
      <w:sz w:val="22"/>
      <w:szCs w:val="22"/>
    </w:rPr>
  </w:style>
  <w:style w:type="character" w:customStyle="1" w:styleId="32">
    <w:name w:val="Основной текст с отступом 3 Знак"/>
    <w:link w:val="31"/>
    <w:uiPriority w:val="99"/>
    <w:semiHidden/>
    <w:locked/>
    <w:rsid w:val="00CF1695"/>
    <w:rPr>
      <w:rFonts w:cs="Times New Roman"/>
      <w:sz w:val="16"/>
      <w:lang w:eastAsia="en-US"/>
    </w:rPr>
  </w:style>
  <w:style w:type="character" w:styleId="aa">
    <w:name w:val="Strong"/>
    <w:uiPriority w:val="99"/>
    <w:qFormat/>
    <w:rsid w:val="00CF1695"/>
    <w:rPr>
      <w:rFonts w:cs="Times New Roman"/>
      <w:b/>
    </w:rPr>
  </w:style>
  <w:style w:type="paragraph" w:customStyle="1" w:styleId="210">
    <w:name w:val="???????? ????? 21"/>
    <w:basedOn w:val="a"/>
    <w:uiPriority w:val="99"/>
    <w:rsid w:val="00CF1695"/>
    <w:pPr>
      <w:autoSpaceDE w:val="0"/>
      <w:autoSpaceDN w:val="0"/>
      <w:jc w:val="both"/>
    </w:pPr>
    <w:rPr>
      <w:rFonts w:ascii="Arial" w:hAnsi="Arial" w:cs="Arial"/>
    </w:rPr>
  </w:style>
  <w:style w:type="paragraph" w:styleId="33">
    <w:name w:val="Body Text 3"/>
    <w:basedOn w:val="a"/>
    <w:link w:val="34"/>
    <w:uiPriority w:val="99"/>
    <w:rsid w:val="00CF1695"/>
    <w:pPr>
      <w:autoSpaceDE w:val="0"/>
      <w:autoSpaceDN w:val="0"/>
      <w:jc w:val="both"/>
    </w:pPr>
  </w:style>
  <w:style w:type="character" w:customStyle="1" w:styleId="34">
    <w:name w:val="Основной текст 3 Знак"/>
    <w:link w:val="33"/>
    <w:uiPriority w:val="99"/>
    <w:semiHidden/>
    <w:locked/>
    <w:rsid w:val="00CF1695"/>
    <w:rPr>
      <w:rFonts w:cs="Times New Roman"/>
      <w:sz w:val="16"/>
      <w:lang w:eastAsia="en-US"/>
    </w:rPr>
  </w:style>
  <w:style w:type="paragraph" w:styleId="ab">
    <w:name w:val="Body Text"/>
    <w:basedOn w:val="a"/>
    <w:link w:val="ac"/>
    <w:uiPriority w:val="99"/>
    <w:rsid w:val="00CF1695"/>
    <w:pPr>
      <w:autoSpaceDE w:val="0"/>
      <w:autoSpaceDN w:val="0"/>
      <w:spacing w:line="360" w:lineRule="auto"/>
      <w:jc w:val="center"/>
    </w:pPr>
    <w:rPr>
      <w:rFonts w:ascii="Arial" w:hAnsi="Arial" w:cs="Arial"/>
      <w:sz w:val="20"/>
      <w:szCs w:val="20"/>
    </w:rPr>
  </w:style>
  <w:style w:type="character" w:customStyle="1" w:styleId="ac">
    <w:name w:val="Основной текст Знак"/>
    <w:link w:val="ab"/>
    <w:uiPriority w:val="99"/>
    <w:semiHidden/>
    <w:locked/>
    <w:rsid w:val="00CF1695"/>
    <w:rPr>
      <w:rFonts w:cs="Times New Roman"/>
      <w:sz w:val="24"/>
      <w:lang w:eastAsia="en-US"/>
    </w:rPr>
  </w:style>
  <w:style w:type="paragraph" w:styleId="24">
    <w:name w:val="Body Text Indent 2"/>
    <w:basedOn w:val="a"/>
    <w:link w:val="25"/>
    <w:uiPriority w:val="99"/>
    <w:rsid w:val="00CF1695"/>
    <w:pPr>
      <w:autoSpaceDE w:val="0"/>
      <w:autoSpaceDN w:val="0"/>
      <w:spacing w:line="360" w:lineRule="auto"/>
      <w:ind w:firstLine="851"/>
      <w:jc w:val="center"/>
    </w:pPr>
    <w:rPr>
      <w:rFonts w:ascii="Arial" w:hAnsi="Arial" w:cs="Arial"/>
      <w:sz w:val="20"/>
      <w:szCs w:val="20"/>
    </w:rPr>
  </w:style>
  <w:style w:type="character" w:customStyle="1" w:styleId="25">
    <w:name w:val="Основной текст с отступом 2 Знак"/>
    <w:link w:val="24"/>
    <w:uiPriority w:val="99"/>
    <w:semiHidden/>
    <w:locked/>
    <w:rsid w:val="00CF1695"/>
    <w:rPr>
      <w:rFonts w:cs="Times New Roman"/>
      <w:sz w:val="24"/>
      <w:lang w:eastAsia="en-US"/>
    </w:rPr>
  </w:style>
  <w:style w:type="paragraph" w:styleId="ad">
    <w:name w:val="header"/>
    <w:basedOn w:val="a"/>
    <w:link w:val="ae"/>
    <w:uiPriority w:val="99"/>
    <w:rsid w:val="00CF1695"/>
    <w:pPr>
      <w:tabs>
        <w:tab w:val="center" w:pos="4153"/>
        <w:tab w:val="right" w:pos="8306"/>
      </w:tabs>
      <w:autoSpaceDE w:val="0"/>
      <w:autoSpaceDN w:val="0"/>
      <w:spacing w:line="360" w:lineRule="auto"/>
      <w:ind w:firstLine="851"/>
      <w:jc w:val="both"/>
    </w:pPr>
    <w:rPr>
      <w:rFonts w:ascii="Arial" w:hAnsi="Arial" w:cs="Arial"/>
      <w:sz w:val="20"/>
      <w:szCs w:val="20"/>
    </w:rPr>
  </w:style>
  <w:style w:type="character" w:customStyle="1" w:styleId="ae">
    <w:name w:val="Верхний колонтитул Знак"/>
    <w:link w:val="ad"/>
    <w:uiPriority w:val="99"/>
    <w:locked/>
    <w:rsid w:val="00CF1695"/>
    <w:rPr>
      <w:rFonts w:cs="Times New Roman"/>
      <w:sz w:val="24"/>
      <w:lang w:eastAsia="en-US"/>
    </w:rPr>
  </w:style>
  <w:style w:type="character" w:styleId="af">
    <w:name w:val="page number"/>
    <w:uiPriority w:val="99"/>
    <w:rsid w:val="00CF1695"/>
    <w:rPr>
      <w:rFonts w:cs="Times New Roman"/>
    </w:rPr>
  </w:style>
  <w:style w:type="paragraph" w:styleId="af0">
    <w:name w:val="footer"/>
    <w:basedOn w:val="a"/>
    <w:link w:val="af1"/>
    <w:uiPriority w:val="99"/>
    <w:rsid w:val="00CF1695"/>
    <w:pPr>
      <w:tabs>
        <w:tab w:val="center" w:pos="4153"/>
        <w:tab w:val="right" w:pos="8306"/>
      </w:tabs>
      <w:autoSpaceDE w:val="0"/>
      <w:autoSpaceDN w:val="0"/>
      <w:spacing w:line="360" w:lineRule="auto"/>
      <w:ind w:firstLine="851"/>
      <w:jc w:val="both"/>
    </w:pPr>
    <w:rPr>
      <w:rFonts w:ascii="Arial" w:hAnsi="Arial" w:cs="Arial"/>
      <w:sz w:val="20"/>
      <w:szCs w:val="20"/>
    </w:rPr>
  </w:style>
  <w:style w:type="character" w:customStyle="1" w:styleId="af1">
    <w:name w:val="Нижний колонтитул Знак"/>
    <w:link w:val="af0"/>
    <w:uiPriority w:val="99"/>
    <w:locked/>
    <w:rsid w:val="00CF1695"/>
    <w:rPr>
      <w:rFonts w:cs="Times New Roman"/>
      <w:sz w:val="24"/>
      <w:lang w:eastAsia="en-US"/>
    </w:rPr>
  </w:style>
  <w:style w:type="paragraph" w:customStyle="1" w:styleId="af2">
    <w:name w:val="Ïðèëîæåíèÿ"/>
    <w:basedOn w:val="a"/>
    <w:uiPriority w:val="99"/>
    <w:rsid w:val="00CF1695"/>
    <w:pPr>
      <w:widowControl w:val="0"/>
      <w:tabs>
        <w:tab w:val="left" w:pos="90"/>
        <w:tab w:val="left" w:pos="4617"/>
        <w:tab w:val="left" w:pos="9127"/>
      </w:tabs>
      <w:jc w:val="both"/>
    </w:pPr>
    <w:rPr>
      <w:b/>
      <w:bCs/>
      <w:color w:val="000000"/>
      <w:sz w:val="32"/>
      <w:szCs w:val="32"/>
      <w:lang w:eastAsia="ru-RU"/>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4"/>
    <w:uiPriority w:val="99"/>
    <w:qFormat/>
    <w:rsid w:val="00CF1695"/>
    <w:rPr>
      <w:sz w:val="20"/>
      <w:szCs w:val="20"/>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f3"/>
    <w:uiPriority w:val="99"/>
    <w:locked/>
    <w:rsid w:val="00CF1695"/>
    <w:rPr>
      <w:rFonts w:cs="Times New Roman"/>
      <w:sz w:val="20"/>
      <w:lang w:eastAsia="en-US"/>
    </w:rPr>
  </w:style>
  <w:style w:type="character" w:styleId="af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CF1695"/>
    <w:rPr>
      <w:rFonts w:cs="Times New Roman"/>
      <w:vertAlign w:val="superscript"/>
    </w:rPr>
  </w:style>
  <w:style w:type="paragraph" w:styleId="26">
    <w:name w:val="Body Text 2"/>
    <w:basedOn w:val="a"/>
    <w:link w:val="27"/>
    <w:uiPriority w:val="99"/>
    <w:rsid w:val="00CF1695"/>
    <w:rPr>
      <w:sz w:val="22"/>
      <w:szCs w:val="22"/>
    </w:rPr>
  </w:style>
  <w:style w:type="character" w:customStyle="1" w:styleId="27">
    <w:name w:val="Основной текст 2 Знак"/>
    <w:link w:val="26"/>
    <w:uiPriority w:val="99"/>
    <w:locked/>
    <w:rsid w:val="00CF1695"/>
    <w:rPr>
      <w:rFonts w:cs="Times New Roman"/>
      <w:sz w:val="24"/>
      <w:lang w:eastAsia="en-US"/>
    </w:rPr>
  </w:style>
  <w:style w:type="paragraph" w:customStyle="1" w:styleId="af6">
    <w:name w:val="Марк список"/>
    <w:basedOn w:val="af7"/>
    <w:uiPriority w:val="99"/>
    <w:rsid w:val="00CF1695"/>
    <w:pPr>
      <w:keepLines/>
      <w:tabs>
        <w:tab w:val="clear" w:pos="360"/>
        <w:tab w:val="left" w:pos="567"/>
        <w:tab w:val="num" w:pos="720"/>
        <w:tab w:val="left" w:pos="794"/>
        <w:tab w:val="num" w:pos="890"/>
        <w:tab w:val="num" w:pos="1287"/>
        <w:tab w:val="left" w:pos="1418"/>
      </w:tabs>
      <w:autoSpaceDE w:val="0"/>
      <w:autoSpaceDN w:val="0"/>
      <w:ind w:left="0" w:firstLine="0"/>
      <w:jc w:val="both"/>
    </w:pPr>
    <w:rPr>
      <w:sz w:val="20"/>
      <w:szCs w:val="20"/>
      <w:lang w:eastAsia="ru-RU"/>
    </w:rPr>
  </w:style>
  <w:style w:type="paragraph" w:styleId="af7">
    <w:name w:val="List Bullet"/>
    <w:basedOn w:val="a"/>
    <w:autoRedefine/>
    <w:uiPriority w:val="99"/>
    <w:rsid w:val="00CF1695"/>
    <w:pPr>
      <w:tabs>
        <w:tab w:val="num" w:pos="360"/>
      </w:tabs>
      <w:ind w:left="360" w:hanging="360"/>
    </w:pPr>
  </w:style>
  <w:style w:type="character" w:styleId="af8">
    <w:name w:val="Hyperlink"/>
    <w:uiPriority w:val="99"/>
    <w:rsid w:val="00CF1695"/>
    <w:rPr>
      <w:rFonts w:cs="Times New Roman"/>
      <w:color w:val="0000FF"/>
      <w:u w:val="single"/>
    </w:rPr>
  </w:style>
  <w:style w:type="paragraph" w:customStyle="1" w:styleId="caaieiaie2">
    <w:name w:val="caaieiaie 2"/>
    <w:basedOn w:val="a"/>
    <w:next w:val="a"/>
    <w:uiPriority w:val="99"/>
    <w:rsid w:val="00CF1695"/>
    <w:pPr>
      <w:keepNext/>
      <w:spacing w:before="240" w:after="60"/>
      <w:ind w:left="1416" w:hanging="708"/>
    </w:pPr>
    <w:rPr>
      <w:rFonts w:ascii="Arial" w:hAnsi="Arial" w:cs="Arial"/>
      <w:b/>
      <w:bCs/>
      <w:i/>
      <w:iCs/>
      <w:lang w:eastAsia="ru-RU"/>
    </w:rPr>
  </w:style>
  <w:style w:type="paragraph" w:customStyle="1" w:styleId="af9">
    <w:name w:val="Ñòèëü"/>
    <w:uiPriority w:val="99"/>
    <w:rsid w:val="00CF1695"/>
    <w:pPr>
      <w:widowControl w:val="0"/>
    </w:pPr>
    <w:rPr>
      <w:spacing w:val="-1"/>
      <w:kern w:val="65535"/>
      <w:position w:val="-1"/>
      <w:sz w:val="24"/>
      <w:szCs w:val="24"/>
    </w:rPr>
  </w:style>
  <w:style w:type="paragraph" w:customStyle="1" w:styleId="Noeeu1">
    <w:name w:val="Noeeu1"/>
    <w:uiPriority w:val="99"/>
    <w:rsid w:val="00CF1695"/>
    <w:pPr>
      <w:widowControl w:val="0"/>
      <w:autoSpaceDE w:val="0"/>
      <w:autoSpaceDN w:val="0"/>
    </w:pPr>
    <w:rPr>
      <w:spacing w:val="-1"/>
      <w:kern w:val="65535"/>
      <w:position w:val="-1"/>
      <w:sz w:val="24"/>
      <w:szCs w:val="24"/>
      <w:vertAlign w:val="superscript"/>
      <w:lang w:val="en-US" w:eastAsia="en-US"/>
    </w:rPr>
  </w:style>
  <w:style w:type="paragraph" w:customStyle="1" w:styleId="1">
    <w:name w:val="Многоуровневый_список_1"/>
    <w:basedOn w:val="a"/>
    <w:uiPriority w:val="99"/>
    <w:rsid w:val="00CF1695"/>
    <w:pPr>
      <w:numPr>
        <w:ilvl w:val="3"/>
        <w:numId w:val="3"/>
      </w:numPr>
      <w:autoSpaceDE w:val="0"/>
      <w:autoSpaceDN w:val="0"/>
      <w:spacing w:after="120"/>
      <w:jc w:val="both"/>
    </w:pPr>
    <w:rPr>
      <w:lang w:eastAsia="ru-RU"/>
    </w:rPr>
  </w:style>
  <w:style w:type="paragraph" w:styleId="afa">
    <w:name w:val="Plain Text"/>
    <w:basedOn w:val="a"/>
    <w:link w:val="afb"/>
    <w:uiPriority w:val="99"/>
    <w:rsid w:val="00CF1695"/>
    <w:pPr>
      <w:autoSpaceDE w:val="0"/>
      <w:autoSpaceDN w:val="0"/>
      <w:jc w:val="both"/>
    </w:pPr>
    <w:rPr>
      <w:rFonts w:ascii="Courier New" w:hAnsi="Courier New" w:cs="Courier New"/>
      <w:sz w:val="20"/>
      <w:szCs w:val="20"/>
      <w:lang w:eastAsia="ru-RU"/>
    </w:rPr>
  </w:style>
  <w:style w:type="character" w:customStyle="1" w:styleId="afb">
    <w:name w:val="Текст Знак"/>
    <w:link w:val="afa"/>
    <w:uiPriority w:val="99"/>
    <w:semiHidden/>
    <w:locked/>
    <w:rsid w:val="00CF1695"/>
    <w:rPr>
      <w:rFonts w:ascii="Courier New" w:hAnsi="Courier New" w:cs="Times New Roman"/>
      <w:sz w:val="20"/>
      <w:lang w:eastAsia="en-US"/>
    </w:rPr>
  </w:style>
  <w:style w:type="paragraph" w:styleId="afc">
    <w:name w:val="caption"/>
    <w:basedOn w:val="a"/>
    <w:next w:val="a"/>
    <w:uiPriority w:val="99"/>
    <w:qFormat/>
    <w:rsid w:val="00CF1695"/>
    <w:pPr>
      <w:autoSpaceDE w:val="0"/>
      <w:autoSpaceDN w:val="0"/>
      <w:jc w:val="both"/>
    </w:pPr>
    <w:rPr>
      <w:i/>
      <w:iCs/>
      <w:sz w:val="16"/>
      <w:szCs w:val="16"/>
    </w:rPr>
  </w:style>
  <w:style w:type="paragraph" w:customStyle="1" w:styleId="TableContents">
    <w:name w:val="Table Contents"/>
    <w:basedOn w:val="a"/>
    <w:uiPriority w:val="99"/>
    <w:rsid w:val="00CF1695"/>
    <w:pPr>
      <w:widowControl w:val="0"/>
      <w:autoSpaceDN w:val="0"/>
      <w:adjustRightInd w:val="0"/>
    </w:pPr>
    <w:rPr>
      <w:lang w:eastAsia="ru-RU"/>
    </w:rPr>
  </w:style>
  <w:style w:type="paragraph" w:styleId="35">
    <w:name w:val="toc 3"/>
    <w:basedOn w:val="a"/>
    <w:next w:val="a"/>
    <w:autoRedefine/>
    <w:uiPriority w:val="99"/>
    <w:semiHidden/>
    <w:rsid w:val="00CF1695"/>
    <w:pPr>
      <w:ind w:left="480"/>
    </w:pPr>
  </w:style>
  <w:style w:type="paragraph" w:customStyle="1" w:styleId="ConsNormal">
    <w:name w:val="ConsNormal"/>
    <w:uiPriority w:val="99"/>
    <w:rsid w:val="00CF1695"/>
    <w:pPr>
      <w:widowControl w:val="0"/>
      <w:autoSpaceDE w:val="0"/>
      <w:autoSpaceDN w:val="0"/>
      <w:ind w:firstLine="720"/>
    </w:pPr>
    <w:rPr>
      <w:rFonts w:ascii="Arial" w:hAnsi="Arial" w:cs="Arial"/>
    </w:rPr>
  </w:style>
  <w:style w:type="paragraph" w:customStyle="1" w:styleId="WW-caption111111111111111111111111111">
    <w:name w:val="WW-caption111111111111111111111111111"/>
    <w:basedOn w:val="a"/>
    <w:next w:val="a"/>
    <w:uiPriority w:val="99"/>
    <w:rsid w:val="00CF1695"/>
    <w:pPr>
      <w:widowControl w:val="0"/>
      <w:autoSpaceDE w:val="0"/>
      <w:autoSpaceDN w:val="0"/>
      <w:adjustRightInd w:val="0"/>
      <w:jc w:val="both"/>
    </w:pPr>
    <w:rPr>
      <w:i/>
      <w:iCs/>
      <w:sz w:val="16"/>
      <w:szCs w:val="16"/>
    </w:rPr>
  </w:style>
  <w:style w:type="paragraph" w:customStyle="1" w:styleId="ConsPlusNormal">
    <w:name w:val="ConsPlusNormal"/>
    <w:rsid w:val="00CF1695"/>
    <w:pPr>
      <w:autoSpaceDE w:val="0"/>
      <w:autoSpaceDN w:val="0"/>
      <w:ind w:firstLine="720"/>
    </w:pPr>
    <w:rPr>
      <w:rFonts w:ascii="Arial" w:hAnsi="Arial" w:cs="Arial"/>
    </w:rPr>
  </w:style>
  <w:style w:type="character" w:styleId="afd">
    <w:name w:val="Emphasis"/>
    <w:uiPriority w:val="99"/>
    <w:qFormat/>
    <w:rsid w:val="00CF1695"/>
    <w:rPr>
      <w:rFonts w:cs="Times New Roman"/>
      <w:i/>
    </w:rPr>
  </w:style>
  <w:style w:type="paragraph" w:customStyle="1" w:styleId="XXX">
    <w:name w:val="X.X.X."/>
    <w:basedOn w:val="14"/>
    <w:next w:val="afa"/>
    <w:uiPriority w:val="99"/>
    <w:rsid w:val="00CF1695"/>
    <w:pPr>
      <w:numPr>
        <w:ilvl w:val="2"/>
        <w:numId w:val="4"/>
      </w:numPr>
      <w:spacing w:before="360" w:after="0"/>
      <w:jc w:val="both"/>
    </w:pPr>
    <w:rPr>
      <w:rFonts w:ascii="Arial" w:hAnsi="Arial" w:cs="Arial"/>
      <w:b/>
      <w:bCs w:val="0"/>
      <w:caps w:val="0"/>
      <w:lang w:val="en-US"/>
    </w:rPr>
  </w:style>
  <w:style w:type="paragraph" w:customStyle="1" w:styleId="XXXX">
    <w:name w:val="X.X.X.X."/>
    <w:basedOn w:val="XXX"/>
    <w:autoRedefine/>
    <w:uiPriority w:val="99"/>
    <w:rsid w:val="00CF1695"/>
    <w:pPr>
      <w:numPr>
        <w:ilvl w:val="3"/>
      </w:numPr>
      <w:tabs>
        <w:tab w:val="clear" w:pos="1647"/>
        <w:tab w:val="num" w:pos="1233"/>
        <w:tab w:val="num" w:pos="2880"/>
        <w:tab w:val="num" w:pos="3600"/>
      </w:tabs>
      <w:spacing w:before="180"/>
      <w:ind w:left="3600" w:hanging="1176"/>
    </w:pPr>
    <w:rPr>
      <w:sz w:val="24"/>
    </w:rPr>
  </w:style>
  <w:style w:type="paragraph" w:customStyle="1" w:styleId="X">
    <w:name w:val="X."/>
    <w:basedOn w:val="11"/>
    <w:autoRedefine/>
    <w:uiPriority w:val="99"/>
    <w:rsid w:val="00CF1695"/>
    <w:pPr>
      <w:numPr>
        <w:numId w:val="4"/>
      </w:numPr>
      <w:spacing w:after="120"/>
      <w:jc w:val="center"/>
    </w:pPr>
    <w:rPr>
      <w:rFonts w:ascii="Times New Roman CYR" w:hAnsi="Times New Roman CYR" w:cs="Times New Roman CYR"/>
      <w:b w:val="0"/>
      <w:bCs w:val="0"/>
      <w:caps/>
      <w:sz w:val="20"/>
      <w:szCs w:val="20"/>
    </w:rPr>
  </w:style>
  <w:style w:type="paragraph" w:customStyle="1" w:styleId="XX">
    <w:name w:val="X.X."/>
    <w:basedOn w:val="X"/>
    <w:autoRedefine/>
    <w:uiPriority w:val="99"/>
    <w:rsid w:val="00CF1695"/>
    <w:pPr>
      <w:numPr>
        <w:ilvl w:val="1"/>
      </w:numPr>
      <w:tabs>
        <w:tab w:val="clear" w:pos="833"/>
        <w:tab w:val="num" w:pos="1233"/>
        <w:tab w:val="num" w:pos="1440"/>
        <w:tab w:val="num" w:pos="2160"/>
      </w:tabs>
      <w:spacing w:before="120"/>
      <w:ind w:left="2160" w:hanging="1176"/>
      <w:jc w:val="both"/>
    </w:pPr>
  </w:style>
  <w:style w:type="paragraph" w:customStyle="1" w:styleId="ZZZ">
    <w:name w:val="Z.Z.Z."/>
    <w:basedOn w:val="XXX"/>
    <w:autoRedefine/>
    <w:uiPriority w:val="99"/>
    <w:rsid w:val="00CF1695"/>
    <w:pPr>
      <w:numPr>
        <w:numId w:val="5"/>
      </w:numPr>
      <w:tabs>
        <w:tab w:val="num" w:pos="720"/>
        <w:tab w:val="num" w:pos="2160"/>
        <w:tab w:val="num" w:pos="2897"/>
      </w:tabs>
      <w:spacing w:before="0" w:after="120"/>
      <w:ind w:left="2897" w:hanging="360"/>
      <w:outlineLvl w:val="0"/>
    </w:pPr>
    <w:rPr>
      <w:b w:val="0"/>
      <w:bCs/>
    </w:rPr>
  </w:style>
  <w:style w:type="paragraph" w:customStyle="1" w:styleId="CCC">
    <w:name w:val="C.C.C."/>
    <w:basedOn w:val="XXX"/>
    <w:uiPriority w:val="99"/>
    <w:rsid w:val="00CF1695"/>
    <w:pPr>
      <w:numPr>
        <w:numId w:val="6"/>
      </w:numPr>
      <w:tabs>
        <w:tab w:val="clear" w:pos="1364"/>
        <w:tab w:val="left" w:pos="0"/>
        <w:tab w:val="num" w:pos="720"/>
        <w:tab w:val="num" w:pos="1004"/>
        <w:tab w:val="num" w:pos="2160"/>
      </w:tabs>
      <w:spacing w:after="120"/>
      <w:ind w:left="2160" w:hanging="360"/>
    </w:pPr>
  </w:style>
  <w:style w:type="paragraph" w:styleId="41">
    <w:name w:val="toc 4"/>
    <w:basedOn w:val="a"/>
    <w:next w:val="a"/>
    <w:autoRedefine/>
    <w:uiPriority w:val="99"/>
    <w:semiHidden/>
    <w:rsid w:val="00CF1695"/>
    <w:pPr>
      <w:ind w:left="720"/>
    </w:pPr>
  </w:style>
  <w:style w:type="paragraph" w:styleId="51">
    <w:name w:val="toc 5"/>
    <w:basedOn w:val="a"/>
    <w:next w:val="a"/>
    <w:autoRedefine/>
    <w:uiPriority w:val="99"/>
    <w:semiHidden/>
    <w:rsid w:val="00CF1695"/>
    <w:pPr>
      <w:ind w:left="960"/>
    </w:pPr>
  </w:style>
  <w:style w:type="paragraph" w:styleId="61">
    <w:name w:val="toc 6"/>
    <w:basedOn w:val="a"/>
    <w:next w:val="a"/>
    <w:autoRedefine/>
    <w:uiPriority w:val="99"/>
    <w:semiHidden/>
    <w:rsid w:val="00CF1695"/>
    <w:pPr>
      <w:ind w:left="1200"/>
    </w:pPr>
  </w:style>
  <w:style w:type="paragraph" w:styleId="71">
    <w:name w:val="toc 7"/>
    <w:basedOn w:val="a"/>
    <w:next w:val="a"/>
    <w:autoRedefine/>
    <w:uiPriority w:val="99"/>
    <w:semiHidden/>
    <w:rsid w:val="00CF1695"/>
    <w:pPr>
      <w:ind w:left="1440"/>
    </w:pPr>
  </w:style>
  <w:style w:type="paragraph" w:styleId="81">
    <w:name w:val="toc 8"/>
    <w:basedOn w:val="a"/>
    <w:next w:val="a"/>
    <w:autoRedefine/>
    <w:uiPriority w:val="99"/>
    <w:semiHidden/>
    <w:rsid w:val="00CF1695"/>
    <w:pPr>
      <w:ind w:left="1680"/>
    </w:pPr>
  </w:style>
  <w:style w:type="paragraph" w:styleId="91">
    <w:name w:val="toc 9"/>
    <w:basedOn w:val="a"/>
    <w:next w:val="a"/>
    <w:autoRedefine/>
    <w:uiPriority w:val="99"/>
    <w:semiHidden/>
    <w:rsid w:val="00CF1695"/>
    <w:pPr>
      <w:ind w:left="1920"/>
    </w:pPr>
  </w:style>
  <w:style w:type="paragraph" w:customStyle="1" w:styleId="28">
    <w:name w:val="Знак2"/>
    <w:basedOn w:val="a"/>
    <w:uiPriority w:val="99"/>
    <w:rsid w:val="00866E2B"/>
    <w:pPr>
      <w:spacing w:after="160" w:line="240" w:lineRule="exact"/>
    </w:pPr>
    <w:rPr>
      <w:rFonts w:ascii="Tahoma" w:hAnsi="Tahoma"/>
      <w:sz w:val="20"/>
      <w:szCs w:val="20"/>
      <w:lang w:val="en-US"/>
    </w:rPr>
  </w:style>
  <w:style w:type="paragraph" w:customStyle="1" w:styleId="211">
    <w:name w:val="Знак21"/>
    <w:basedOn w:val="a"/>
    <w:uiPriority w:val="99"/>
    <w:rsid w:val="00B3477B"/>
    <w:pPr>
      <w:spacing w:after="160" w:line="240" w:lineRule="exact"/>
    </w:pPr>
    <w:rPr>
      <w:rFonts w:ascii="Tahoma" w:hAnsi="Tahoma"/>
      <w:sz w:val="20"/>
      <w:szCs w:val="20"/>
      <w:lang w:val="en-US"/>
    </w:rPr>
  </w:style>
  <w:style w:type="paragraph" w:customStyle="1" w:styleId="29">
    <w:name w:val="Знак Знак2 Знак Знак Знак Знак"/>
    <w:basedOn w:val="a"/>
    <w:uiPriority w:val="99"/>
    <w:rsid w:val="00BB5BEC"/>
    <w:pPr>
      <w:spacing w:after="160" w:line="240" w:lineRule="exact"/>
    </w:pPr>
    <w:rPr>
      <w:rFonts w:ascii="Tahoma" w:hAnsi="Tahoma" w:cs="Tahoma"/>
      <w:sz w:val="20"/>
      <w:szCs w:val="20"/>
      <w:lang w:val="en-US"/>
    </w:rPr>
  </w:style>
  <w:style w:type="character" w:customStyle="1" w:styleId="msoins0">
    <w:name w:val="msoins"/>
    <w:uiPriority w:val="99"/>
    <w:rsid w:val="00CA5021"/>
  </w:style>
  <w:style w:type="paragraph" w:styleId="afe">
    <w:name w:val="Normal (Web)"/>
    <w:basedOn w:val="a"/>
    <w:uiPriority w:val="99"/>
    <w:rsid w:val="00540A82"/>
    <w:pPr>
      <w:spacing w:before="100" w:beforeAutospacing="1" w:after="100" w:afterAutospacing="1"/>
    </w:pPr>
    <w:rPr>
      <w:lang w:eastAsia="ru-RU"/>
    </w:rPr>
  </w:style>
  <w:style w:type="paragraph" w:customStyle="1" w:styleId="20">
    <w:name w:val="Уровень2"/>
    <w:basedOn w:val="a"/>
    <w:uiPriority w:val="99"/>
    <w:rsid w:val="00D466AF"/>
    <w:pPr>
      <w:numPr>
        <w:ilvl w:val="1"/>
        <w:numId w:val="8"/>
      </w:numPr>
      <w:spacing w:before="60" w:after="60"/>
      <w:jc w:val="both"/>
    </w:pPr>
    <w:rPr>
      <w:sz w:val="20"/>
      <w:szCs w:val="20"/>
      <w:lang w:eastAsia="ru-RU"/>
    </w:rPr>
  </w:style>
  <w:style w:type="paragraph" w:customStyle="1" w:styleId="Default">
    <w:name w:val="Default"/>
    <w:rsid w:val="00D466AF"/>
    <w:pPr>
      <w:autoSpaceDE w:val="0"/>
      <w:autoSpaceDN w:val="0"/>
      <w:adjustRightInd w:val="0"/>
    </w:pPr>
    <w:rPr>
      <w:color w:val="000000"/>
      <w:sz w:val="24"/>
      <w:szCs w:val="24"/>
    </w:rPr>
  </w:style>
  <w:style w:type="paragraph" w:styleId="2">
    <w:name w:val="List Bullet 2"/>
    <w:basedOn w:val="a"/>
    <w:uiPriority w:val="99"/>
    <w:rsid w:val="0009522F"/>
    <w:pPr>
      <w:numPr>
        <w:numId w:val="1"/>
      </w:numPr>
      <w:tabs>
        <w:tab w:val="clear" w:pos="360"/>
        <w:tab w:val="num" w:pos="643"/>
      </w:tabs>
      <w:ind w:left="643"/>
    </w:pPr>
  </w:style>
  <w:style w:type="paragraph" w:customStyle="1" w:styleId="aff">
    <w:name w:val="марк"/>
    <w:basedOn w:val="af7"/>
    <w:link w:val="aff0"/>
    <w:uiPriority w:val="99"/>
    <w:rsid w:val="008B2F42"/>
    <w:pPr>
      <w:tabs>
        <w:tab w:val="clear" w:pos="360"/>
        <w:tab w:val="right" w:pos="567"/>
        <w:tab w:val="num" w:pos="1440"/>
      </w:tabs>
      <w:ind w:left="1440"/>
      <w:jc w:val="both"/>
    </w:pPr>
    <w:rPr>
      <w:sz w:val="20"/>
      <w:szCs w:val="20"/>
      <w:lang w:eastAsia="ru-RU"/>
    </w:rPr>
  </w:style>
  <w:style w:type="character" w:customStyle="1" w:styleId="aff0">
    <w:name w:val="марк Знак"/>
    <w:link w:val="aff"/>
    <w:uiPriority w:val="99"/>
    <w:locked/>
    <w:rsid w:val="008B2F42"/>
    <w:rPr>
      <w:lang w:val="ru-RU" w:eastAsia="ru-RU"/>
    </w:rPr>
  </w:style>
  <w:style w:type="paragraph" w:styleId="2a">
    <w:name w:val="Body Text First Indent 2"/>
    <w:basedOn w:val="a8"/>
    <w:link w:val="2b"/>
    <w:uiPriority w:val="99"/>
    <w:rsid w:val="008C5178"/>
    <w:pPr>
      <w:autoSpaceDE/>
      <w:autoSpaceDN/>
      <w:spacing w:after="120"/>
      <w:ind w:left="283" w:firstLine="210"/>
    </w:pPr>
    <w:rPr>
      <w:sz w:val="24"/>
      <w:szCs w:val="24"/>
    </w:rPr>
  </w:style>
  <w:style w:type="character" w:customStyle="1" w:styleId="2b">
    <w:name w:val="Красная строка 2 Знак"/>
    <w:link w:val="2a"/>
    <w:uiPriority w:val="99"/>
    <w:semiHidden/>
    <w:locked/>
    <w:rsid w:val="00CF1695"/>
    <w:rPr>
      <w:rFonts w:cs="Times New Roman"/>
      <w:sz w:val="24"/>
      <w:lang w:eastAsia="en-US"/>
    </w:rPr>
  </w:style>
  <w:style w:type="paragraph" w:styleId="36">
    <w:name w:val="List Bullet 3"/>
    <w:basedOn w:val="a"/>
    <w:uiPriority w:val="99"/>
    <w:rsid w:val="00CC611B"/>
    <w:pPr>
      <w:tabs>
        <w:tab w:val="num" w:pos="926"/>
        <w:tab w:val="num" w:pos="1872"/>
      </w:tabs>
      <w:ind w:left="926" w:hanging="360"/>
    </w:pPr>
  </w:style>
  <w:style w:type="paragraph" w:styleId="2c">
    <w:name w:val="List 2"/>
    <w:basedOn w:val="a"/>
    <w:uiPriority w:val="99"/>
    <w:rsid w:val="00CC611B"/>
    <w:pPr>
      <w:ind w:left="566" w:hanging="283"/>
    </w:pPr>
    <w:rPr>
      <w:lang w:eastAsia="ru-RU"/>
    </w:rPr>
  </w:style>
  <w:style w:type="paragraph" w:customStyle="1" w:styleId="Avtor11">
    <w:name w:val="Avtor 1.1."/>
    <w:basedOn w:val="aff1"/>
    <w:uiPriority w:val="99"/>
    <w:rsid w:val="004E6F27"/>
    <w:pPr>
      <w:numPr>
        <w:ilvl w:val="1"/>
        <w:numId w:val="9"/>
      </w:numPr>
      <w:spacing w:after="120"/>
      <w:jc w:val="both"/>
    </w:pPr>
    <w:rPr>
      <w:color w:val="000000"/>
      <w:sz w:val="20"/>
      <w:szCs w:val="20"/>
    </w:rPr>
  </w:style>
  <w:style w:type="paragraph" w:customStyle="1" w:styleId="AvtorHeader">
    <w:name w:val="Avtor Header"/>
    <w:basedOn w:val="ab"/>
    <w:autoRedefine/>
    <w:uiPriority w:val="99"/>
    <w:rsid w:val="004E6F27"/>
    <w:pPr>
      <w:numPr>
        <w:numId w:val="9"/>
      </w:numPr>
      <w:autoSpaceDE/>
      <w:autoSpaceDN/>
      <w:spacing w:before="120" w:after="120" w:line="240" w:lineRule="auto"/>
    </w:pPr>
    <w:rPr>
      <w:rFonts w:ascii="Times New Roman" w:hAnsi="Times New Roman" w:cs="Times New Roman"/>
      <w:b/>
      <w:sz w:val="22"/>
      <w:lang w:eastAsia="ru-RU"/>
    </w:rPr>
  </w:style>
  <w:style w:type="paragraph" w:customStyle="1" w:styleId="Avtor111">
    <w:name w:val="Avtor 1.1.1"/>
    <w:basedOn w:val="Avtor11"/>
    <w:uiPriority w:val="99"/>
    <w:rsid w:val="004E6F27"/>
    <w:pPr>
      <w:numPr>
        <w:ilvl w:val="2"/>
      </w:numPr>
      <w:tabs>
        <w:tab w:val="num" w:pos="1364"/>
        <w:tab w:val="num" w:pos="2160"/>
      </w:tabs>
    </w:pPr>
  </w:style>
  <w:style w:type="paragraph" w:styleId="aff1">
    <w:name w:val="List"/>
    <w:basedOn w:val="a"/>
    <w:uiPriority w:val="99"/>
    <w:rsid w:val="004E6F27"/>
    <w:pPr>
      <w:ind w:left="283" w:hanging="283"/>
    </w:pPr>
  </w:style>
  <w:style w:type="paragraph" w:customStyle="1" w:styleId="220">
    <w:name w:val="Знак22"/>
    <w:basedOn w:val="a"/>
    <w:uiPriority w:val="99"/>
    <w:rsid w:val="00E85B7C"/>
    <w:pPr>
      <w:spacing w:after="160" w:line="240" w:lineRule="exact"/>
    </w:pPr>
    <w:rPr>
      <w:rFonts w:ascii="Tahoma" w:hAnsi="Tahoma"/>
      <w:sz w:val="20"/>
      <w:szCs w:val="20"/>
      <w:lang w:val="en-US"/>
    </w:rPr>
  </w:style>
  <w:style w:type="paragraph" w:customStyle="1" w:styleId="15">
    <w:name w:val="îãëàâëåíèå 1"/>
    <w:basedOn w:val="a"/>
    <w:next w:val="a"/>
    <w:uiPriority w:val="99"/>
    <w:rsid w:val="00A771D9"/>
    <w:pPr>
      <w:widowControl w:val="0"/>
      <w:autoSpaceDE w:val="0"/>
      <w:autoSpaceDN w:val="0"/>
      <w:spacing w:before="120" w:after="120" w:line="360" w:lineRule="atLeast"/>
      <w:jc w:val="both"/>
    </w:pPr>
    <w:rPr>
      <w:b/>
      <w:bCs/>
      <w:caps/>
      <w:sz w:val="20"/>
      <w:szCs w:val="20"/>
      <w:lang w:eastAsia="ru-RU"/>
    </w:rPr>
  </w:style>
  <w:style w:type="paragraph" w:customStyle="1" w:styleId="aff2">
    <w:name w:val="прим."/>
    <w:basedOn w:val="a"/>
    <w:uiPriority w:val="99"/>
    <w:rsid w:val="00551D0B"/>
    <w:pPr>
      <w:tabs>
        <w:tab w:val="left" w:pos="0"/>
      </w:tabs>
      <w:ind w:left="1134"/>
      <w:jc w:val="both"/>
    </w:pPr>
    <w:rPr>
      <w:i/>
      <w:color w:val="000000"/>
      <w:sz w:val="20"/>
      <w:szCs w:val="20"/>
      <w:lang w:eastAsia="ru-RU"/>
    </w:rPr>
  </w:style>
  <w:style w:type="table" w:styleId="aff3">
    <w:name w:val="Table Grid"/>
    <w:basedOn w:val="a1"/>
    <w:uiPriority w:val="99"/>
    <w:rsid w:val="0017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ненумерованный"/>
    <w:basedOn w:val="a"/>
    <w:uiPriority w:val="99"/>
    <w:rsid w:val="00172829"/>
    <w:pPr>
      <w:tabs>
        <w:tab w:val="left" w:pos="0"/>
      </w:tabs>
      <w:ind w:left="1134"/>
      <w:jc w:val="both"/>
    </w:pPr>
    <w:rPr>
      <w:color w:val="000000"/>
      <w:sz w:val="20"/>
      <w:szCs w:val="20"/>
      <w:lang w:eastAsia="ru-RU"/>
    </w:rPr>
  </w:style>
  <w:style w:type="paragraph" w:customStyle="1" w:styleId="aff5">
    <w:name w:val="Внимание"/>
    <w:basedOn w:val="a"/>
    <w:next w:val="ab"/>
    <w:uiPriority w:val="99"/>
    <w:rsid w:val="00172829"/>
    <w:pPr>
      <w:autoSpaceDE w:val="0"/>
      <w:autoSpaceDN w:val="0"/>
      <w:ind w:firstLine="567"/>
    </w:pPr>
    <w:rPr>
      <w:b/>
      <w:bCs/>
      <w:i/>
      <w:iCs/>
      <w:sz w:val="16"/>
      <w:szCs w:val="16"/>
      <w:lang w:eastAsia="ru-RU"/>
    </w:rPr>
  </w:style>
  <w:style w:type="paragraph" w:customStyle="1" w:styleId="aff6">
    <w:name w:val="об"/>
    <w:basedOn w:val="a"/>
    <w:uiPriority w:val="99"/>
    <w:rsid w:val="00172829"/>
    <w:pPr>
      <w:ind w:left="737"/>
      <w:jc w:val="both"/>
    </w:pPr>
    <w:rPr>
      <w:sz w:val="22"/>
      <w:lang w:eastAsia="ru-RU"/>
    </w:rPr>
  </w:style>
  <w:style w:type="paragraph" w:styleId="42">
    <w:name w:val="List 4"/>
    <w:basedOn w:val="a"/>
    <w:uiPriority w:val="99"/>
    <w:rsid w:val="00172829"/>
    <w:pPr>
      <w:ind w:left="1132" w:hanging="283"/>
    </w:pPr>
    <w:rPr>
      <w:lang w:eastAsia="ru-RU"/>
    </w:rPr>
  </w:style>
  <w:style w:type="paragraph" w:styleId="2d">
    <w:name w:val="List Continue 2"/>
    <w:basedOn w:val="a"/>
    <w:uiPriority w:val="99"/>
    <w:rsid w:val="00172829"/>
    <w:pPr>
      <w:spacing w:after="120"/>
      <w:ind w:left="566"/>
    </w:pPr>
    <w:rPr>
      <w:lang w:eastAsia="ru-RU"/>
    </w:rPr>
  </w:style>
  <w:style w:type="paragraph" w:customStyle="1" w:styleId="Normal110">
    <w:name w:val="Стиль Normal1 + 10 пт полужирный Черный подчеркивание Знак Знак Знак"/>
    <w:basedOn w:val="a"/>
    <w:link w:val="Normal1100"/>
    <w:uiPriority w:val="99"/>
    <w:rsid w:val="00A2465B"/>
    <w:pPr>
      <w:ind w:left="1134"/>
    </w:pPr>
    <w:rPr>
      <w:b/>
      <w:bCs/>
      <w:color w:val="000000"/>
      <w:sz w:val="20"/>
      <w:szCs w:val="20"/>
      <w:u w:val="single"/>
      <w:lang w:eastAsia="ru-RU"/>
    </w:rPr>
  </w:style>
  <w:style w:type="character" w:customStyle="1" w:styleId="Normal1100">
    <w:name w:val="Стиль Normal1 + 10 пт полужирный Черный подчеркивание Знак Знак Знак Знак"/>
    <w:link w:val="Normal110"/>
    <w:uiPriority w:val="99"/>
    <w:locked/>
    <w:rsid w:val="00A2465B"/>
    <w:rPr>
      <w:b/>
      <w:color w:val="000000"/>
      <w:u w:val="single"/>
      <w:lang w:val="ru-RU" w:eastAsia="ru-RU"/>
    </w:rPr>
  </w:style>
  <w:style w:type="paragraph" w:customStyle="1" w:styleId="aff7">
    <w:name w:val="Îáû÷íûé"/>
    <w:uiPriority w:val="99"/>
    <w:rsid w:val="000D4E91"/>
    <w:pPr>
      <w:widowControl w:val="0"/>
      <w:overflowPunct w:val="0"/>
      <w:autoSpaceDE w:val="0"/>
      <w:autoSpaceDN w:val="0"/>
      <w:adjustRightInd w:val="0"/>
      <w:textAlignment w:val="baseline"/>
    </w:pPr>
  </w:style>
  <w:style w:type="character" w:styleId="aff8">
    <w:name w:val="annotation reference"/>
    <w:uiPriority w:val="99"/>
    <w:semiHidden/>
    <w:rsid w:val="000017FE"/>
    <w:rPr>
      <w:rFonts w:cs="Times New Roman"/>
      <w:sz w:val="16"/>
    </w:rPr>
  </w:style>
  <w:style w:type="paragraph" w:styleId="aff9">
    <w:name w:val="annotation text"/>
    <w:basedOn w:val="a"/>
    <w:link w:val="affa"/>
    <w:uiPriority w:val="99"/>
    <w:semiHidden/>
    <w:rsid w:val="000017FE"/>
    <w:rPr>
      <w:sz w:val="20"/>
      <w:szCs w:val="20"/>
    </w:rPr>
  </w:style>
  <w:style w:type="character" w:customStyle="1" w:styleId="affa">
    <w:name w:val="Текст примечания Знак"/>
    <w:link w:val="aff9"/>
    <w:uiPriority w:val="99"/>
    <w:semiHidden/>
    <w:locked/>
    <w:rsid w:val="00CF1695"/>
    <w:rPr>
      <w:rFonts w:cs="Times New Roman"/>
      <w:sz w:val="20"/>
      <w:lang w:eastAsia="en-US"/>
    </w:rPr>
  </w:style>
  <w:style w:type="paragraph" w:styleId="affb">
    <w:name w:val="annotation subject"/>
    <w:basedOn w:val="aff9"/>
    <w:next w:val="aff9"/>
    <w:link w:val="affc"/>
    <w:uiPriority w:val="99"/>
    <w:semiHidden/>
    <w:rsid w:val="000017FE"/>
    <w:rPr>
      <w:b/>
      <w:bCs/>
    </w:rPr>
  </w:style>
  <w:style w:type="character" w:customStyle="1" w:styleId="affc">
    <w:name w:val="Тема примечания Знак"/>
    <w:link w:val="affb"/>
    <w:uiPriority w:val="99"/>
    <w:semiHidden/>
    <w:locked/>
    <w:rsid w:val="00CF1695"/>
    <w:rPr>
      <w:rFonts w:cs="Times New Roman"/>
      <w:b/>
      <w:sz w:val="20"/>
      <w:lang w:eastAsia="en-US"/>
    </w:rPr>
  </w:style>
  <w:style w:type="character" w:customStyle="1" w:styleId="16">
    <w:name w:val="Текст Знак1"/>
    <w:uiPriority w:val="99"/>
    <w:locked/>
    <w:rsid w:val="00294744"/>
    <w:rPr>
      <w:rFonts w:ascii="Courier New" w:hAnsi="Courier New"/>
      <w:sz w:val="24"/>
      <w:lang w:val="ru-RU" w:eastAsia="en-US"/>
    </w:rPr>
  </w:style>
  <w:style w:type="paragraph" w:customStyle="1" w:styleId="affd">
    <w:name w:val="Текстовый"/>
    <w:uiPriority w:val="99"/>
    <w:rsid w:val="009865D3"/>
    <w:pPr>
      <w:widowControl w:val="0"/>
      <w:jc w:val="both"/>
    </w:pPr>
    <w:rPr>
      <w:rFonts w:ascii="Arial" w:hAnsi="Arial"/>
    </w:rPr>
  </w:style>
  <w:style w:type="paragraph" w:customStyle="1" w:styleId="affe">
    <w:name w:val="текст в таблице"/>
    <w:basedOn w:val="affd"/>
    <w:uiPriority w:val="99"/>
    <w:rsid w:val="009865D3"/>
    <w:pPr>
      <w:jc w:val="left"/>
    </w:pPr>
    <w:rPr>
      <w:caps/>
      <w:sz w:val="12"/>
    </w:rPr>
  </w:style>
  <w:style w:type="paragraph" w:customStyle="1" w:styleId="afff">
    <w:name w:val="над таблицей"/>
    <w:basedOn w:val="affd"/>
    <w:uiPriority w:val="99"/>
    <w:rsid w:val="004372C9"/>
    <w:pPr>
      <w:spacing w:after="20"/>
      <w:jc w:val="left"/>
    </w:pPr>
    <w:rPr>
      <w:b/>
      <w:caps/>
      <w:sz w:val="12"/>
    </w:rPr>
  </w:style>
  <w:style w:type="paragraph" w:customStyle="1" w:styleId="afff0">
    <w:name w:val="Приложение"/>
    <w:basedOn w:val="a"/>
    <w:uiPriority w:val="99"/>
    <w:rsid w:val="00382E44"/>
    <w:pPr>
      <w:ind w:left="6372" w:firstLine="708"/>
      <w:jc w:val="both"/>
    </w:pPr>
    <w:rPr>
      <w:b/>
      <w:bCs/>
      <w:lang w:eastAsia="ru-RU"/>
    </w:rPr>
  </w:style>
  <w:style w:type="paragraph" w:customStyle="1" w:styleId="afff1">
    <w:name w:val="Приложение в оглавление"/>
    <w:basedOn w:val="a"/>
    <w:uiPriority w:val="99"/>
    <w:rsid w:val="0023452E"/>
    <w:pPr>
      <w:keepNext/>
      <w:tabs>
        <w:tab w:val="left" w:pos="993"/>
      </w:tabs>
      <w:ind w:firstLine="7371"/>
      <w:jc w:val="center"/>
      <w:outlineLvl w:val="0"/>
    </w:pPr>
    <w:rPr>
      <w:b/>
      <w:kern w:val="28"/>
      <w:lang w:eastAsia="ru-RU"/>
    </w:rPr>
  </w:style>
  <w:style w:type="character" w:customStyle="1" w:styleId="epm">
    <w:name w:val="epm"/>
    <w:uiPriority w:val="99"/>
    <w:rsid w:val="001A4EB1"/>
  </w:style>
  <w:style w:type="paragraph" w:styleId="afff2">
    <w:name w:val="endnote text"/>
    <w:basedOn w:val="a"/>
    <w:link w:val="afff3"/>
    <w:uiPriority w:val="99"/>
    <w:semiHidden/>
    <w:rsid w:val="0088127B"/>
    <w:rPr>
      <w:sz w:val="20"/>
      <w:szCs w:val="20"/>
    </w:rPr>
  </w:style>
  <w:style w:type="character" w:customStyle="1" w:styleId="afff3">
    <w:name w:val="Текст концевой сноски Знак"/>
    <w:link w:val="afff2"/>
    <w:uiPriority w:val="99"/>
    <w:semiHidden/>
    <w:locked/>
    <w:rsid w:val="0088127B"/>
    <w:rPr>
      <w:rFonts w:cs="Times New Roman"/>
      <w:sz w:val="20"/>
      <w:lang w:eastAsia="en-US"/>
    </w:rPr>
  </w:style>
  <w:style w:type="character" w:styleId="afff4">
    <w:name w:val="endnote reference"/>
    <w:uiPriority w:val="99"/>
    <w:semiHidden/>
    <w:rsid w:val="0088127B"/>
    <w:rPr>
      <w:rFonts w:cs="Times New Roman"/>
      <w:vertAlign w:val="superscript"/>
    </w:rPr>
  </w:style>
  <w:style w:type="paragraph" w:styleId="afff5">
    <w:name w:val="TOC Heading"/>
    <w:basedOn w:val="11"/>
    <w:next w:val="a"/>
    <w:uiPriority w:val="39"/>
    <w:qFormat/>
    <w:rsid w:val="00673DC0"/>
    <w:pPr>
      <w:keepLines/>
      <w:autoSpaceDE/>
      <w:autoSpaceDN/>
      <w:spacing w:before="480" w:line="276" w:lineRule="auto"/>
      <w:jc w:val="left"/>
      <w:outlineLvl w:val="9"/>
    </w:pPr>
    <w:rPr>
      <w:rFonts w:ascii="Cambria" w:hAnsi="Cambria"/>
      <w:b w:val="0"/>
      <w:bCs w:val="0"/>
      <w:color w:val="365F91"/>
      <w:sz w:val="28"/>
      <w:szCs w:val="28"/>
      <w:lang w:eastAsia="ru-RU"/>
    </w:rPr>
  </w:style>
  <w:style w:type="paragraph" w:customStyle="1" w:styleId="17">
    <w:name w:val="заголовок 1"/>
    <w:basedOn w:val="a"/>
    <w:next w:val="a"/>
    <w:uiPriority w:val="99"/>
    <w:rsid w:val="0025258E"/>
    <w:pPr>
      <w:keepNext/>
      <w:autoSpaceDE w:val="0"/>
      <w:autoSpaceDN w:val="0"/>
      <w:spacing w:before="240" w:after="60"/>
      <w:jc w:val="both"/>
    </w:pPr>
    <w:rPr>
      <w:kern w:val="28"/>
      <w:sz w:val="36"/>
      <w:szCs w:val="36"/>
      <w:lang w:eastAsia="ru-RU"/>
    </w:rPr>
  </w:style>
  <w:style w:type="paragraph" w:customStyle="1" w:styleId="2e">
    <w:name w:val="заголовок 2"/>
    <w:basedOn w:val="a"/>
    <w:next w:val="a"/>
    <w:uiPriority w:val="99"/>
    <w:rsid w:val="0025258E"/>
    <w:pPr>
      <w:keepNext/>
      <w:autoSpaceDE w:val="0"/>
      <w:autoSpaceDN w:val="0"/>
      <w:spacing w:before="240" w:after="60"/>
      <w:jc w:val="both"/>
    </w:pPr>
    <w:rPr>
      <w:b/>
      <w:bCs/>
      <w:sz w:val="28"/>
      <w:szCs w:val="28"/>
      <w:lang w:eastAsia="ru-RU"/>
    </w:rPr>
  </w:style>
  <w:style w:type="paragraph" w:customStyle="1" w:styleId="37">
    <w:name w:val="заголовок 3"/>
    <w:basedOn w:val="a"/>
    <w:next w:val="a"/>
    <w:uiPriority w:val="99"/>
    <w:rsid w:val="0025258E"/>
    <w:pPr>
      <w:keepNext/>
      <w:autoSpaceDE w:val="0"/>
      <w:autoSpaceDN w:val="0"/>
      <w:spacing w:before="240" w:after="60"/>
      <w:jc w:val="both"/>
    </w:pPr>
    <w:rPr>
      <w:b/>
      <w:bCs/>
      <w:lang w:eastAsia="ru-RU"/>
    </w:rPr>
  </w:style>
  <w:style w:type="paragraph" w:customStyle="1" w:styleId="43">
    <w:name w:val="заголовок 4"/>
    <w:basedOn w:val="a"/>
    <w:next w:val="a"/>
    <w:uiPriority w:val="99"/>
    <w:rsid w:val="0025258E"/>
    <w:pPr>
      <w:keepNext/>
      <w:autoSpaceDE w:val="0"/>
      <w:autoSpaceDN w:val="0"/>
      <w:spacing w:before="240" w:after="60"/>
      <w:jc w:val="both"/>
    </w:pPr>
    <w:rPr>
      <w:rFonts w:ascii="Arial" w:hAnsi="Arial" w:cs="Arial"/>
      <w:b/>
      <w:bCs/>
      <w:lang w:eastAsia="ru-RU"/>
    </w:rPr>
  </w:style>
  <w:style w:type="paragraph" w:customStyle="1" w:styleId="52">
    <w:name w:val="заголовок 5"/>
    <w:basedOn w:val="a"/>
    <w:next w:val="a"/>
    <w:uiPriority w:val="99"/>
    <w:rsid w:val="0025258E"/>
    <w:pPr>
      <w:autoSpaceDE w:val="0"/>
      <w:autoSpaceDN w:val="0"/>
      <w:spacing w:before="240" w:after="60"/>
      <w:jc w:val="both"/>
    </w:pPr>
    <w:rPr>
      <w:rFonts w:ascii="Arial" w:hAnsi="Arial" w:cs="Arial"/>
      <w:lang w:eastAsia="ru-RU"/>
    </w:rPr>
  </w:style>
  <w:style w:type="paragraph" w:customStyle="1" w:styleId="62">
    <w:name w:val="заголовок 6"/>
    <w:basedOn w:val="a"/>
    <w:next w:val="a"/>
    <w:uiPriority w:val="99"/>
    <w:rsid w:val="0025258E"/>
    <w:pPr>
      <w:autoSpaceDE w:val="0"/>
      <w:autoSpaceDN w:val="0"/>
      <w:spacing w:before="240" w:after="60"/>
      <w:jc w:val="both"/>
    </w:pPr>
    <w:rPr>
      <w:i/>
      <w:iCs/>
      <w:lang w:eastAsia="ru-RU"/>
    </w:rPr>
  </w:style>
  <w:style w:type="paragraph" w:customStyle="1" w:styleId="72">
    <w:name w:val="заголовок 7"/>
    <w:basedOn w:val="a"/>
    <w:next w:val="a"/>
    <w:uiPriority w:val="99"/>
    <w:rsid w:val="0025258E"/>
    <w:pPr>
      <w:autoSpaceDE w:val="0"/>
      <w:autoSpaceDN w:val="0"/>
      <w:spacing w:before="240" w:after="60"/>
      <w:jc w:val="both"/>
    </w:pPr>
    <w:rPr>
      <w:rFonts w:ascii="Arial" w:hAnsi="Arial" w:cs="Arial"/>
      <w:sz w:val="20"/>
      <w:szCs w:val="20"/>
      <w:lang w:eastAsia="ru-RU"/>
    </w:rPr>
  </w:style>
  <w:style w:type="paragraph" w:customStyle="1" w:styleId="82">
    <w:name w:val="заголовок 8"/>
    <w:basedOn w:val="a"/>
    <w:next w:val="a"/>
    <w:uiPriority w:val="99"/>
    <w:rsid w:val="0025258E"/>
    <w:pPr>
      <w:autoSpaceDE w:val="0"/>
      <w:autoSpaceDN w:val="0"/>
      <w:spacing w:before="240" w:after="60"/>
      <w:jc w:val="both"/>
    </w:pPr>
    <w:rPr>
      <w:rFonts w:ascii="Arial" w:hAnsi="Arial" w:cs="Arial"/>
      <w:i/>
      <w:iCs/>
      <w:sz w:val="20"/>
      <w:szCs w:val="20"/>
      <w:lang w:eastAsia="ru-RU"/>
    </w:rPr>
  </w:style>
  <w:style w:type="paragraph" w:customStyle="1" w:styleId="92">
    <w:name w:val="заголовок 9"/>
    <w:basedOn w:val="a"/>
    <w:next w:val="a"/>
    <w:uiPriority w:val="99"/>
    <w:rsid w:val="0025258E"/>
    <w:pPr>
      <w:autoSpaceDE w:val="0"/>
      <w:autoSpaceDN w:val="0"/>
      <w:spacing w:before="240" w:after="60"/>
      <w:jc w:val="both"/>
    </w:pPr>
    <w:rPr>
      <w:rFonts w:ascii="Arial" w:hAnsi="Arial" w:cs="Arial"/>
      <w:b/>
      <w:bCs/>
      <w:i/>
      <w:iCs/>
      <w:sz w:val="18"/>
      <w:szCs w:val="18"/>
      <w:lang w:eastAsia="ru-RU"/>
    </w:rPr>
  </w:style>
  <w:style w:type="paragraph" w:customStyle="1" w:styleId="BodyText21">
    <w:name w:val="Body Text 21"/>
    <w:basedOn w:val="a"/>
    <w:uiPriority w:val="99"/>
    <w:rsid w:val="005A1194"/>
    <w:pPr>
      <w:suppressAutoHyphens/>
      <w:autoSpaceDE w:val="0"/>
      <w:autoSpaceDN w:val="0"/>
    </w:pPr>
    <w:rPr>
      <w:lang w:eastAsia="ru-RU"/>
    </w:rPr>
  </w:style>
  <w:style w:type="paragraph" w:styleId="afff6">
    <w:name w:val="Revision"/>
    <w:hidden/>
    <w:uiPriority w:val="99"/>
    <w:semiHidden/>
    <w:rsid w:val="00B730FF"/>
    <w:rPr>
      <w:sz w:val="24"/>
      <w:szCs w:val="24"/>
      <w:lang w:eastAsia="en-US"/>
    </w:rPr>
  </w:style>
  <w:style w:type="paragraph" w:styleId="afff7">
    <w:name w:val="List Paragraph"/>
    <w:aliases w:val="Абзац маркированнный,1,UL,Bullet Number,Bullet List,FooterText,numbered,Table-Normal,RSHB_Table-Normal,Предусловия,1. Абзац списка,Нумерованный список_ФТ,Булет 1,Нумерованый список,lp1,lp11,List Paragraph11,Bullet 1,Абзац,List1,List11"/>
    <w:basedOn w:val="a"/>
    <w:link w:val="afff8"/>
    <w:uiPriority w:val="34"/>
    <w:qFormat/>
    <w:rsid w:val="00D20146"/>
    <w:pPr>
      <w:tabs>
        <w:tab w:val="left" w:pos="1260"/>
      </w:tabs>
      <w:contextualSpacing/>
      <w:jc w:val="both"/>
    </w:pPr>
    <w:rPr>
      <w:b/>
      <w:color w:val="000000"/>
    </w:rPr>
  </w:style>
  <w:style w:type="paragraph" w:styleId="afff9">
    <w:name w:val="Document Map"/>
    <w:basedOn w:val="a"/>
    <w:link w:val="afffa"/>
    <w:uiPriority w:val="99"/>
    <w:semiHidden/>
    <w:unhideWhenUsed/>
    <w:locked/>
    <w:rsid w:val="00317E73"/>
    <w:rPr>
      <w:rFonts w:ascii="Tahoma" w:hAnsi="Tahoma" w:cs="Tahoma"/>
      <w:sz w:val="16"/>
      <w:szCs w:val="16"/>
    </w:rPr>
  </w:style>
  <w:style w:type="character" w:customStyle="1" w:styleId="afffa">
    <w:name w:val="Схема документа Знак"/>
    <w:link w:val="afff9"/>
    <w:uiPriority w:val="99"/>
    <w:semiHidden/>
    <w:rsid w:val="00317E73"/>
    <w:rPr>
      <w:rFonts w:ascii="Tahoma" w:hAnsi="Tahoma" w:cs="Tahoma"/>
      <w:sz w:val="16"/>
      <w:szCs w:val="16"/>
      <w:lang w:eastAsia="en-US"/>
    </w:rPr>
  </w:style>
  <w:style w:type="paragraph" w:customStyle="1" w:styleId="2f">
    <w:name w:val="СтильСписок2ур"/>
    <w:basedOn w:val="a"/>
    <w:link w:val="2f0"/>
    <w:uiPriority w:val="99"/>
    <w:rsid w:val="00242EA6"/>
    <w:pPr>
      <w:tabs>
        <w:tab w:val="left" w:pos="1200"/>
      </w:tabs>
      <w:autoSpaceDE w:val="0"/>
      <w:autoSpaceDN w:val="0"/>
      <w:spacing w:before="120" w:after="120"/>
      <w:jc w:val="both"/>
    </w:pPr>
    <w:rPr>
      <w:lang w:eastAsia="ru-RU"/>
    </w:rPr>
  </w:style>
  <w:style w:type="character" w:customStyle="1" w:styleId="2f0">
    <w:name w:val="СтильСписок2ур Знак"/>
    <w:link w:val="2f"/>
    <w:uiPriority w:val="99"/>
    <w:locked/>
    <w:rsid w:val="00242EA6"/>
    <w:rPr>
      <w:sz w:val="24"/>
      <w:szCs w:val="24"/>
    </w:rPr>
  </w:style>
  <w:style w:type="paragraph" w:customStyle="1" w:styleId="10">
    <w:name w:val="Заголовок 1_Ю"/>
    <w:basedOn w:val="a"/>
    <w:link w:val="18"/>
    <w:qFormat/>
    <w:rsid w:val="00242EA6"/>
    <w:pPr>
      <w:keepNext/>
      <w:keepLines/>
      <w:numPr>
        <w:numId w:val="11"/>
      </w:numPr>
      <w:spacing w:before="480" w:line="276" w:lineRule="auto"/>
      <w:outlineLvl w:val="0"/>
    </w:pPr>
    <w:rPr>
      <w:b/>
      <w:bCs/>
      <w:color w:val="000000"/>
      <w:sz w:val="32"/>
    </w:rPr>
  </w:style>
  <w:style w:type="character" w:customStyle="1" w:styleId="18">
    <w:name w:val="Заголовок 1_Ю Знак"/>
    <w:link w:val="10"/>
    <w:locked/>
    <w:rsid w:val="00242EA6"/>
    <w:rPr>
      <w:b/>
      <w:bCs/>
      <w:color w:val="000000"/>
      <w:sz w:val="32"/>
      <w:szCs w:val="24"/>
      <w:lang w:eastAsia="en-US"/>
    </w:rPr>
  </w:style>
  <w:style w:type="character" w:customStyle="1" w:styleId="afff8">
    <w:name w:val="Абзац списка Знак"/>
    <w:aliases w:val="Абзац маркированнный Знак,1 Знак,UL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ff7"/>
    <w:uiPriority w:val="34"/>
    <w:qFormat/>
    <w:locked/>
    <w:rsid w:val="00113CA7"/>
    <w:rPr>
      <w:b/>
      <w:color w:val="000000"/>
      <w:sz w:val="24"/>
      <w:szCs w:val="24"/>
      <w:lang w:eastAsia="en-US"/>
    </w:rPr>
  </w:style>
  <w:style w:type="character" w:styleId="afffb">
    <w:name w:val="FollowedHyperlink"/>
    <w:uiPriority w:val="99"/>
    <w:semiHidden/>
    <w:unhideWhenUsed/>
    <w:locked/>
    <w:rsid w:val="00C71D10"/>
    <w:rPr>
      <w:color w:val="800080"/>
      <w:u w:val="single"/>
    </w:rPr>
  </w:style>
  <w:style w:type="character" w:styleId="afffc">
    <w:name w:val="Subtle Emphasis"/>
    <w:uiPriority w:val="19"/>
    <w:qFormat/>
    <w:rsid w:val="001C4B6E"/>
    <w:rPr>
      <w:i/>
      <w:iCs/>
      <w:color w:val="808080"/>
    </w:rPr>
  </w:style>
  <w:style w:type="paragraph" w:styleId="afffd">
    <w:name w:val="Subtitle"/>
    <w:basedOn w:val="a"/>
    <w:next w:val="a"/>
    <w:link w:val="afffe"/>
    <w:uiPriority w:val="11"/>
    <w:qFormat/>
    <w:locked/>
    <w:rsid w:val="001C4B6E"/>
    <w:pPr>
      <w:numPr>
        <w:ilvl w:val="1"/>
      </w:numPr>
    </w:pPr>
    <w:rPr>
      <w:rFonts w:ascii="Cambria" w:eastAsia="Malgun Gothic" w:hAnsi="Cambria"/>
      <w:i/>
      <w:iCs/>
      <w:color w:val="4F81BD"/>
      <w:spacing w:val="15"/>
    </w:rPr>
  </w:style>
  <w:style w:type="character" w:customStyle="1" w:styleId="afffe">
    <w:name w:val="Подзаголовок Знак"/>
    <w:link w:val="afffd"/>
    <w:uiPriority w:val="11"/>
    <w:rsid w:val="001C4B6E"/>
    <w:rPr>
      <w:rFonts w:ascii="Cambria" w:eastAsia="Malgun Gothic" w:hAnsi="Cambria" w:cs="Times New Roman"/>
      <w:i/>
      <w:iCs/>
      <w:color w:val="4F81BD"/>
      <w:spacing w:val="15"/>
      <w:sz w:val="24"/>
      <w:szCs w:val="24"/>
      <w:lang w:eastAsia="en-US"/>
    </w:rPr>
  </w:style>
  <w:style w:type="character" w:styleId="affff">
    <w:name w:val="Intense Emphasis"/>
    <w:uiPriority w:val="21"/>
    <w:qFormat/>
    <w:rsid w:val="001C4B6E"/>
    <w:rPr>
      <w:b/>
      <w:bCs/>
      <w:i/>
      <w:iCs/>
      <w:color w:val="4F81BD"/>
    </w:rPr>
  </w:style>
  <w:style w:type="paragraph" w:styleId="affff0">
    <w:name w:val="No Spacing"/>
    <w:uiPriority w:val="1"/>
    <w:qFormat/>
    <w:rsid w:val="004D53EB"/>
    <w:rPr>
      <w:sz w:val="24"/>
      <w:szCs w:val="24"/>
      <w:lang w:eastAsia="en-US"/>
    </w:rPr>
  </w:style>
  <w:style w:type="paragraph" w:customStyle="1" w:styleId="formattext">
    <w:name w:val="formattext"/>
    <w:basedOn w:val="a"/>
    <w:rsid w:val="004B1758"/>
    <w:pPr>
      <w:spacing w:before="100" w:beforeAutospacing="1" w:after="100" w:afterAutospacing="1"/>
    </w:pPr>
    <w:rPr>
      <w:rFonts w:eastAsia="Calibri"/>
      <w:lang w:eastAsia="ru-RU"/>
    </w:rPr>
  </w:style>
  <w:style w:type="paragraph" w:customStyle="1" w:styleId="affff1">
    <w:name w:val="НС текст"/>
    <w:basedOn w:val="a"/>
    <w:link w:val="affff2"/>
    <w:qFormat/>
    <w:rsid w:val="00A83CE8"/>
    <w:pPr>
      <w:tabs>
        <w:tab w:val="num" w:pos="0"/>
      </w:tabs>
      <w:spacing w:after="60"/>
      <w:ind w:firstLine="567"/>
      <w:jc w:val="both"/>
    </w:pPr>
    <w:rPr>
      <w:rFonts w:cs="Arial"/>
      <w:lang w:eastAsia="ru-RU" w:bidi="en-US"/>
    </w:rPr>
  </w:style>
  <w:style w:type="character" w:customStyle="1" w:styleId="affff2">
    <w:name w:val="НС текст Знак"/>
    <w:link w:val="affff1"/>
    <w:rsid w:val="00A83CE8"/>
    <w:rPr>
      <w:rFonts w:cs="Arial"/>
      <w:sz w:val="24"/>
      <w:szCs w:val="24"/>
      <w:lang w:bidi="en-US"/>
    </w:rPr>
  </w:style>
  <w:style w:type="paragraph" w:customStyle="1" w:styleId="Caaieiaieoaaeeoueaa">
    <w:name w:val="Caaieiaie oaaeeou eaa."/>
    <w:basedOn w:val="a"/>
    <w:uiPriority w:val="99"/>
    <w:rsid w:val="00AA3D25"/>
    <w:pPr>
      <w:widowControl w:val="0"/>
      <w:spacing w:before="20" w:after="20"/>
    </w:pPr>
    <w:rPr>
      <w:b/>
      <w:bCs/>
      <w:sz w:val="20"/>
      <w:szCs w:val="20"/>
      <w:lang w:eastAsia="ru-RU"/>
    </w:rPr>
  </w:style>
  <w:style w:type="paragraph" w:styleId="HTML">
    <w:name w:val="HTML Preformatted"/>
    <w:basedOn w:val="a"/>
    <w:link w:val="HTML0"/>
    <w:uiPriority w:val="99"/>
    <w:unhideWhenUsed/>
    <w:locked/>
    <w:rsid w:val="00E7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rsid w:val="00E76B3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720">
      <w:bodyDiv w:val="1"/>
      <w:marLeft w:val="0"/>
      <w:marRight w:val="0"/>
      <w:marTop w:val="0"/>
      <w:marBottom w:val="0"/>
      <w:divBdr>
        <w:top w:val="none" w:sz="0" w:space="0" w:color="auto"/>
        <w:left w:val="none" w:sz="0" w:space="0" w:color="auto"/>
        <w:bottom w:val="none" w:sz="0" w:space="0" w:color="auto"/>
        <w:right w:val="none" w:sz="0" w:space="0" w:color="auto"/>
      </w:divBdr>
    </w:div>
    <w:div w:id="17313057">
      <w:bodyDiv w:val="1"/>
      <w:marLeft w:val="0"/>
      <w:marRight w:val="0"/>
      <w:marTop w:val="0"/>
      <w:marBottom w:val="0"/>
      <w:divBdr>
        <w:top w:val="none" w:sz="0" w:space="0" w:color="auto"/>
        <w:left w:val="none" w:sz="0" w:space="0" w:color="auto"/>
        <w:bottom w:val="none" w:sz="0" w:space="0" w:color="auto"/>
        <w:right w:val="none" w:sz="0" w:space="0" w:color="auto"/>
      </w:divBdr>
    </w:div>
    <w:div w:id="75712201">
      <w:bodyDiv w:val="1"/>
      <w:marLeft w:val="0"/>
      <w:marRight w:val="0"/>
      <w:marTop w:val="0"/>
      <w:marBottom w:val="0"/>
      <w:divBdr>
        <w:top w:val="none" w:sz="0" w:space="0" w:color="auto"/>
        <w:left w:val="none" w:sz="0" w:space="0" w:color="auto"/>
        <w:bottom w:val="none" w:sz="0" w:space="0" w:color="auto"/>
        <w:right w:val="none" w:sz="0" w:space="0" w:color="auto"/>
      </w:divBdr>
      <w:divsChild>
        <w:div w:id="726225002">
          <w:marLeft w:val="0"/>
          <w:marRight w:val="0"/>
          <w:marTop w:val="0"/>
          <w:marBottom w:val="0"/>
          <w:divBdr>
            <w:top w:val="none" w:sz="0" w:space="0" w:color="auto"/>
            <w:left w:val="none" w:sz="0" w:space="0" w:color="auto"/>
            <w:bottom w:val="none" w:sz="0" w:space="0" w:color="auto"/>
            <w:right w:val="none" w:sz="0" w:space="0" w:color="auto"/>
          </w:divBdr>
        </w:div>
      </w:divsChild>
    </w:div>
    <w:div w:id="99375186">
      <w:bodyDiv w:val="1"/>
      <w:marLeft w:val="0"/>
      <w:marRight w:val="0"/>
      <w:marTop w:val="0"/>
      <w:marBottom w:val="0"/>
      <w:divBdr>
        <w:top w:val="none" w:sz="0" w:space="0" w:color="auto"/>
        <w:left w:val="none" w:sz="0" w:space="0" w:color="auto"/>
        <w:bottom w:val="none" w:sz="0" w:space="0" w:color="auto"/>
        <w:right w:val="none" w:sz="0" w:space="0" w:color="auto"/>
      </w:divBdr>
    </w:div>
    <w:div w:id="193617793">
      <w:bodyDiv w:val="1"/>
      <w:marLeft w:val="0"/>
      <w:marRight w:val="0"/>
      <w:marTop w:val="0"/>
      <w:marBottom w:val="0"/>
      <w:divBdr>
        <w:top w:val="none" w:sz="0" w:space="0" w:color="auto"/>
        <w:left w:val="none" w:sz="0" w:space="0" w:color="auto"/>
        <w:bottom w:val="none" w:sz="0" w:space="0" w:color="auto"/>
        <w:right w:val="none" w:sz="0" w:space="0" w:color="auto"/>
      </w:divBdr>
    </w:div>
    <w:div w:id="202061504">
      <w:bodyDiv w:val="1"/>
      <w:marLeft w:val="0"/>
      <w:marRight w:val="0"/>
      <w:marTop w:val="0"/>
      <w:marBottom w:val="0"/>
      <w:divBdr>
        <w:top w:val="none" w:sz="0" w:space="0" w:color="auto"/>
        <w:left w:val="none" w:sz="0" w:space="0" w:color="auto"/>
        <w:bottom w:val="none" w:sz="0" w:space="0" w:color="auto"/>
        <w:right w:val="none" w:sz="0" w:space="0" w:color="auto"/>
      </w:divBdr>
    </w:div>
    <w:div w:id="256406621">
      <w:bodyDiv w:val="1"/>
      <w:marLeft w:val="0"/>
      <w:marRight w:val="0"/>
      <w:marTop w:val="0"/>
      <w:marBottom w:val="0"/>
      <w:divBdr>
        <w:top w:val="none" w:sz="0" w:space="0" w:color="auto"/>
        <w:left w:val="none" w:sz="0" w:space="0" w:color="auto"/>
        <w:bottom w:val="none" w:sz="0" w:space="0" w:color="auto"/>
        <w:right w:val="none" w:sz="0" w:space="0" w:color="auto"/>
      </w:divBdr>
    </w:div>
    <w:div w:id="300766632">
      <w:bodyDiv w:val="1"/>
      <w:marLeft w:val="0"/>
      <w:marRight w:val="0"/>
      <w:marTop w:val="0"/>
      <w:marBottom w:val="0"/>
      <w:divBdr>
        <w:top w:val="none" w:sz="0" w:space="0" w:color="auto"/>
        <w:left w:val="none" w:sz="0" w:space="0" w:color="auto"/>
        <w:bottom w:val="none" w:sz="0" w:space="0" w:color="auto"/>
        <w:right w:val="none" w:sz="0" w:space="0" w:color="auto"/>
      </w:divBdr>
    </w:div>
    <w:div w:id="562376121">
      <w:bodyDiv w:val="1"/>
      <w:marLeft w:val="0"/>
      <w:marRight w:val="0"/>
      <w:marTop w:val="0"/>
      <w:marBottom w:val="0"/>
      <w:divBdr>
        <w:top w:val="none" w:sz="0" w:space="0" w:color="auto"/>
        <w:left w:val="none" w:sz="0" w:space="0" w:color="auto"/>
        <w:bottom w:val="none" w:sz="0" w:space="0" w:color="auto"/>
        <w:right w:val="none" w:sz="0" w:space="0" w:color="auto"/>
      </w:divBdr>
    </w:div>
    <w:div w:id="567769295">
      <w:bodyDiv w:val="1"/>
      <w:marLeft w:val="0"/>
      <w:marRight w:val="0"/>
      <w:marTop w:val="0"/>
      <w:marBottom w:val="0"/>
      <w:divBdr>
        <w:top w:val="none" w:sz="0" w:space="0" w:color="auto"/>
        <w:left w:val="none" w:sz="0" w:space="0" w:color="auto"/>
        <w:bottom w:val="none" w:sz="0" w:space="0" w:color="auto"/>
        <w:right w:val="none" w:sz="0" w:space="0" w:color="auto"/>
      </w:divBdr>
      <w:divsChild>
        <w:div w:id="671419827">
          <w:marLeft w:val="0"/>
          <w:marRight w:val="0"/>
          <w:marTop w:val="0"/>
          <w:marBottom w:val="0"/>
          <w:divBdr>
            <w:top w:val="none" w:sz="0" w:space="0" w:color="auto"/>
            <w:left w:val="none" w:sz="0" w:space="0" w:color="auto"/>
            <w:bottom w:val="none" w:sz="0" w:space="0" w:color="auto"/>
            <w:right w:val="none" w:sz="0" w:space="0" w:color="auto"/>
          </w:divBdr>
        </w:div>
      </w:divsChild>
    </w:div>
    <w:div w:id="678773662">
      <w:bodyDiv w:val="1"/>
      <w:marLeft w:val="0"/>
      <w:marRight w:val="0"/>
      <w:marTop w:val="0"/>
      <w:marBottom w:val="0"/>
      <w:divBdr>
        <w:top w:val="none" w:sz="0" w:space="0" w:color="auto"/>
        <w:left w:val="none" w:sz="0" w:space="0" w:color="auto"/>
        <w:bottom w:val="none" w:sz="0" w:space="0" w:color="auto"/>
        <w:right w:val="none" w:sz="0" w:space="0" w:color="auto"/>
      </w:divBdr>
    </w:div>
    <w:div w:id="689986364">
      <w:bodyDiv w:val="1"/>
      <w:marLeft w:val="0"/>
      <w:marRight w:val="0"/>
      <w:marTop w:val="0"/>
      <w:marBottom w:val="0"/>
      <w:divBdr>
        <w:top w:val="none" w:sz="0" w:space="0" w:color="auto"/>
        <w:left w:val="none" w:sz="0" w:space="0" w:color="auto"/>
        <w:bottom w:val="none" w:sz="0" w:space="0" w:color="auto"/>
        <w:right w:val="none" w:sz="0" w:space="0" w:color="auto"/>
      </w:divBdr>
      <w:divsChild>
        <w:div w:id="1992518037">
          <w:marLeft w:val="0"/>
          <w:marRight w:val="0"/>
          <w:marTop w:val="0"/>
          <w:marBottom w:val="0"/>
          <w:divBdr>
            <w:top w:val="none" w:sz="0" w:space="0" w:color="auto"/>
            <w:left w:val="none" w:sz="0" w:space="0" w:color="auto"/>
            <w:bottom w:val="none" w:sz="0" w:space="0" w:color="auto"/>
            <w:right w:val="none" w:sz="0" w:space="0" w:color="auto"/>
          </w:divBdr>
        </w:div>
      </w:divsChild>
    </w:div>
    <w:div w:id="702050089">
      <w:bodyDiv w:val="1"/>
      <w:marLeft w:val="0"/>
      <w:marRight w:val="0"/>
      <w:marTop w:val="0"/>
      <w:marBottom w:val="0"/>
      <w:divBdr>
        <w:top w:val="none" w:sz="0" w:space="0" w:color="auto"/>
        <w:left w:val="none" w:sz="0" w:space="0" w:color="auto"/>
        <w:bottom w:val="none" w:sz="0" w:space="0" w:color="auto"/>
        <w:right w:val="none" w:sz="0" w:space="0" w:color="auto"/>
      </w:divBdr>
    </w:div>
    <w:div w:id="898596150">
      <w:bodyDiv w:val="1"/>
      <w:marLeft w:val="0"/>
      <w:marRight w:val="0"/>
      <w:marTop w:val="0"/>
      <w:marBottom w:val="0"/>
      <w:divBdr>
        <w:top w:val="none" w:sz="0" w:space="0" w:color="auto"/>
        <w:left w:val="none" w:sz="0" w:space="0" w:color="auto"/>
        <w:bottom w:val="none" w:sz="0" w:space="0" w:color="auto"/>
        <w:right w:val="none" w:sz="0" w:space="0" w:color="auto"/>
      </w:divBdr>
    </w:div>
    <w:div w:id="901330083">
      <w:bodyDiv w:val="1"/>
      <w:marLeft w:val="0"/>
      <w:marRight w:val="0"/>
      <w:marTop w:val="0"/>
      <w:marBottom w:val="0"/>
      <w:divBdr>
        <w:top w:val="none" w:sz="0" w:space="0" w:color="auto"/>
        <w:left w:val="none" w:sz="0" w:space="0" w:color="auto"/>
        <w:bottom w:val="none" w:sz="0" w:space="0" w:color="auto"/>
        <w:right w:val="none" w:sz="0" w:space="0" w:color="auto"/>
      </w:divBdr>
    </w:div>
    <w:div w:id="937567279">
      <w:bodyDiv w:val="1"/>
      <w:marLeft w:val="0"/>
      <w:marRight w:val="0"/>
      <w:marTop w:val="0"/>
      <w:marBottom w:val="0"/>
      <w:divBdr>
        <w:top w:val="none" w:sz="0" w:space="0" w:color="auto"/>
        <w:left w:val="none" w:sz="0" w:space="0" w:color="auto"/>
        <w:bottom w:val="none" w:sz="0" w:space="0" w:color="auto"/>
        <w:right w:val="none" w:sz="0" w:space="0" w:color="auto"/>
      </w:divBdr>
    </w:div>
    <w:div w:id="942608213">
      <w:bodyDiv w:val="1"/>
      <w:marLeft w:val="0"/>
      <w:marRight w:val="0"/>
      <w:marTop w:val="0"/>
      <w:marBottom w:val="0"/>
      <w:divBdr>
        <w:top w:val="none" w:sz="0" w:space="0" w:color="auto"/>
        <w:left w:val="none" w:sz="0" w:space="0" w:color="auto"/>
        <w:bottom w:val="none" w:sz="0" w:space="0" w:color="auto"/>
        <w:right w:val="none" w:sz="0" w:space="0" w:color="auto"/>
      </w:divBdr>
    </w:div>
    <w:div w:id="961309448">
      <w:bodyDiv w:val="1"/>
      <w:marLeft w:val="0"/>
      <w:marRight w:val="0"/>
      <w:marTop w:val="0"/>
      <w:marBottom w:val="0"/>
      <w:divBdr>
        <w:top w:val="none" w:sz="0" w:space="0" w:color="auto"/>
        <w:left w:val="none" w:sz="0" w:space="0" w:color="auto"/>
        <w:bottom w:val="none" w:sz="0" w:space="0" w:color="auto"/>
        <w:right w:val="none" w:sz="0" w:space="0" w:color="auto"/>
      </w:divBdr>
    </w:div>
    <w:div w:id="1022822346">
      <w:bodyDiv w:val="1"/>
      <w:marLeft w:val="0"/>
      <w:marRight w:val="0"/>
      <w:marTop w:val="0"/>
      <w:marBottom w:val="0"/>
      <w:divBdr>
        <w:top w:val="none" w:sz="0" w:space="0" w:color="auto"/>
        <w:left w:val="none" w:sz="0" w:space="0" w:color="auto"/>
        <w:bottom w:val="none" w:sz="0" w:space="0" w:color="auto"/>
        <w:right w:val="none" w:sz="0" w:space="0" w:color="auto"/>
      </w:divBdr>
      <w:divsChild>
        <w:div w:id="1089421645">
          <w:marLeft w:val="0"/>
          <w:marRight w:val="0"/>
          <w:marTop w:val="0"/>
          <w:marBottom w:val="0"/>
          <w:divBdr>
            <w:top w:val="none" w:sz="0" w:space="0" w:color="auto"/>
            <w:left w:val="none" w:sz="0" w:space="0" w:color="auto"/>
            <w:bottom w:val="none" w:sz="0" w:space="0" w:color="auto"/>
            <w:right w:val="none" w:sz="0" w:space="0" w:color="auto"/>
          </w:divBdr>
        </w:div>
      </w:divsChild>
    </w:div>
    <w:div w:id="1033992076">
      <w:bodyDiv w:val="1"/>
      <w:marLeft w:val="0"/>
      <w:marRight w:val="0"/>
      <w:marTop w:val="0"/>
      <w:marBottom w:val="0"/>
      <w:divBdr>
        <w:top w:val="none" w:sz="0" w:space="0" w:color="auto"/>
        <w:left w:val="none" w:sz="0" w:space="0" w:color="auto"/>
        <w:bottom w:val="none" w:sz="0" w:space="0" w:color="auto"/>
        <w:right w:val="none" w:sz="0" w:space="0" w:color="auto"/>
      </w:divBdr>
    </w:div>
    <w:div w:id="1051274393">
      <w:bodyDiv w:val="1"/>
      <w:marLeft w:val="0"/>
      <w:marRight w:val="0"/>
      <w:marTop w:val="0"/>
      <w:marBottom w:val="0"/>
      <w:divBdr>
        <w:top w:val="none" w:sz="0" w:space="0" w:color="auto"/>
        <w:left w:val="none" w:sz="0" w:space="0" w:color="auto"/>
        <w:bottom w:val="none" w:sz="0" w:space="0" w:color="auto"/>
        <w:right w:val="none" w:sz="0" w:space="0" w:color="auto"/>
      </w:divBdr>
    </w:div>
    <w:div w:id="1080784880">
      <w:bodyDiv w:val="1"/>
      <w:marLeft w:val="0"/>
      <w:marRight w:val="0"/>
      <w:marTop w:val="0"/>
      <w:marBottom w:val="0"/>
      <w:divBdr>
        <w:top w:val="none" w:sz="0" w:space="0" w:color="auto"/>
        <w:left w:val="none" w:sz="0" w:space="0" w:color="auto"/>
        <w:bottom w:val="none" w:sz="0" w:space="0" w:color="auto"/>
        <w:right w:val="none" w:sz="0" w:space="0" w:color="auto"/>
      </w:divBdr>
      <w:divsChild>
        <w:div w:id="1274247271">
          <w:marLeft w:val="0"/>
          <w:marRight w:val="0"/>
          <w:marTop w:val="0"/>
          <w:marBottom w:val="0"/>
          <w:divBdr>
            <w:top w:val="none" w:sz="0" w:space="0" w:color="auto"/>
            <w:left w:val="none" w:sz="0" w:space="0" w:color="auto"/>
            <w:bottom w:val="none" w:sz="0" w:space="0" w:color="auto"/>
            <w:right w:val="none" w:sz="0" w:space="0" w:color="auto"/>
          </w:divBdr>
          <w:divsChild>
            <w:div w:id="101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5052">
      <w:bodyDiv w:val="1"/>
      <w:marLeft w:val="0"/>
      <w:marRight w:val="0"/>
      <w:marTop w:val="0"/>
      <w:marBottom w:val="0"/>
      <w:divBdr>
        <w:top w:val="none" w:sz="0" w:space="0" w:color="auto"/>
        <w:left w:val="none" w:sz="0" w:space="0" w:color="auto"/>
        <w:bottom w:val="none" w:sz="0" w:space="0" w:color="auto"/>
        <w:right w:val="none" w:sz="0" w:space="0" w:color="auto"/>
      </w:divBdr>
      <w:divsChild>
        <w:div w:id="1793596857">
          <w:marLeft w:val="0"/>
          <w:marRight w:val="0"/>
          <w:marTop w:val="0"/>
          <w:marBottom w:val="0"/>
          <w:divBdr>
            <w:top w:val="none" w:sz="0" w:space="0" w:color="auto"/>
            <w:left w:val="none" w:sz="0" w:space="0" w:color="auto"/>
            <w:bottom w:val="none" w:sz="0" w:space="0" w:color="auto"/>
            <w:right w:val="none" w:sz="0" w:space="0" w:color="auto"/>
          </w:divBdr>
        </w:div>
      </w:divsChild>
    </w:div>
    <w:div w:id="1122505342">
      <w:bodyDiv w:val="1"/>
      <w:marLeft w:val="0"/>
      <w:marRight w:val="0"/>
      <w:marTop w:val="0"/>
      <w:marBottom w:val="0"/>
      <w:divBdr>
        <w:top w:val="none" w:sz="0" w:space="0" w:color="auto"/>
        <w:left w:val="none" w:sz="0" w:space="0" w:color="auto"/>
        <w:bottom w:val="none" w:sz="0" w:space="0" w:color="auto"/>
        <w:right w:val="none" w:sz="0" w:space="0" w:color="auto"/>
      </w:divBdr>
    </w:div>
    <w:div w:id="1167133098">
      <w:bodyDiv w:val="1"/>
      <w:marLeft w:val="0"/>
      <w:marRight w:val="0"/>
      <w:marTop w:val="0"/>
      <w:marBottom w:val="0"/>
      <w:divBdr>
        <w:top w:val="none" w:sz="0" w:space="0" w:color="auto"/>
        <w:left w:val="none" w:sz="0" w:space="0" w:color="auto"/>
        <w:bottom w:val="none" w:sz="0" w:space="0" w:color="auto"/>
        <w:right w:val="none" w:sz="0" w:space="0" w:color="auto"/>
      </w:divBdr>
    </w:div>
    <w:div w:id="1179545240">
      <w:bodyDiv w:val="1"/>
      <w:marLeft w:val="0"/>
      <w:marRight w:val="0"/>
      <w:marTop w:val="0"/>
      <w:marBottom w:val="0"/>
      <w:divBdr>
        <w:top w:val="none" w:sz="0" w:space="0" w:color="auto"/>
        <w:left w:val="none" w:sz="0" w:space="0" w:color="auto"/>
        <w:bottom w:val="none" w:sz="0" w:space="0" w:color="auto"/>
        <w:right w:val="none" w:sz="0" w:space="0" w:color="auto"/>
      </w:divBdr>
    </w:div>
    <w:div w:id="1183204774">
      <w:bodyDiv w:val="1"/>
      <w:marLeft w:val="0"/>
      <w:marRight w:val="0"/>
      <w:marTop w:val="0"/>
      <w:marBottom w:val="0"/>
      <w:divBdr>
        <w:top w:val="none" w:sz="0" w:space="0" w:color="auto"/>
        <w:left w:val="none" w:sz="0" w:space="0" w:color="auto"/>
        <w:bottom w:val="none" w:sz="0" w:space="0" w:color="auto"/>
        <w:right w:val="none" w:sz="0" w:space="0" w:color="auto"/>
      </w:divBdr>
    </w:div>
    <w:div w:id="1202788243">
      <w:bodyDiv w:val="1"/>
      <w:marLeft w:val="0"/>
      <w:marRight w:val="0"/>
      <w:marTop w:val="0"/>
      <w:marBottom w:val="0"/>
      <w:divBdr>
        <w:top w:val="none" w:sz="0" w:space="0" w:color="auto"/>
        <w:left w:val="none" w:sz="0" w:space="0" w:color="auto"/>
        <w:bottom w:val="none" w:sz="0" w:space="0" w:color="auto"/>
        <w:right w:val="none" w:sz="0" w:space="0" w:color="auto"/>
      </w:divBdr>
    </w:div>
    <w:div w:id="1272544255">
      <w:bodyDiv w:val="1"/>
      <w:marLeft w:val="0"/>
      <w:marRight w:val="0"/>
      <w:marTop w:val="0"/>
      <w:marBottom w:val="0"/>
      <w:divBdr>
        <w:top w:val="none" w:sz="0" w:space="0" w:color="auto"/>
        <w:left w:val="none" w:sz="0" w:space="0" w:color="auto"/>
        <w:bottom w:val="none" w:sz="0" w:space="0" w:color="auto"/>
        <w:right w:val="none" w:sz="0" w:space="0" w:color="auto"/>
      </w:divBdr>
    </w:div>
    <w:div w:id="1283686081">
      <w:bodyDiv w:val="1"/>
      <w:marLeft w:val="0"/>
      <w:marRight w:val="0"/>
      <w:marTop w:val="0"/>
      <w:marBottom w:val="0"/>
      <w:divBdr>
        <w:top w:val="none" w:sz="0" w:space="0" w:color="auto"/>
        <w:left w:val="none" w:sz="0" w:space="0" w:color="auto"/>
        <w:bottom w:val="none" w:sz="0" w:space="0" w:color="auto"/>
        <w:right w:val="none" w:sz="0" w:space="0" w:color="auto"/>
      </w:divBdr>
      <w:divsChild>
        <w:div w:id="34930723">
          <w:marLeft w:val="0"/>
          <w:marRight w:val="0"/>
          <w:marTop w:val="0"/>
          <w:marBottom w:val="0"/>
          <w:divBdr>
            <w:top w:val="none" w:sz="0" w:space="0" w:color="auto"/>
            <w:left w:val="none" w:sz="0" w:space="0" w:color="auto"/>
            <w:bottom w:val="none" w:sz="0" w:space="0" w:color="auto"/>
            <w:right w:val="none" w:sz="0" w:space="0" w:color="auto"/>
          </w:divBdr>
        </w:div>
      </w:divsChild>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407334986">
      <w:bodyDiv w:val="1"/>
      <w:marLeft w:val="0"/>
      <w:marRight w:val="0"/>
      <w:marTop w:val="0"/>
      <w:marBottom w:val="0"/>
      <w:divBdr>
        <w:top w:val="none" w:sz="0" w:space="0" w:color="auto"/>
        <w:left w:val="none" w:sz="0" w:space="0" w:color="auto"/>
        <w:bottom w:val="none" w:sz="0" w:space="0" w:color="auto"/>
        <w:right w:val="none" w:sz="0" w:space="0" w:color="auto"/>
      </w:divBdr>
    </w:div>
    <w:div w:id="1422406790">
      <w:bodyDiv w:val="1"/>
      <w:marLeft w:val="0"/>
      <w:marRight w:val="0"/>
      <w:marTop w:val="0"/>
      <w:marBottom w:val="0"/>
      <w:divBdr>
        <w:top w:val="none" w:sz="0" w:space="0" w:color="auto"/>
        <w:left w:val="none" w:sz="0" w:space="0" w:color="auto"/>
        <w:bottom w:val="none" w:sz="0" w:space="0" w:color="auto"/>
        <w:right w:val="none" w:sz="0" w:space="0" w:color="auto"/>
      </w:divBdr>
    </w:div>
    <w:div w:id="1495687811">
      <w:bodyDiv w:val="1"/>
      <w:marLeft w:val="0"/>
      <w:marRight w:val="0"/>
      <w:marTop w:val="0"/>
      <w:marBottom w:val="0"/>
      <w:divBdr>
        <w:top w:val="none" w:sz="0" w:space="0" w:color="auto"/>
        <w:left w:val="none" w:sz="0" w:space="0" w:color="auto"/>
        <w:bottom w:val="none" w:sz="0" w:space="0" w:color="auto"/>
        <w:right w:val="none" w:sz="0" w:space="0" w:color="auto"/>
      </w:divBdr>
      <w:divsChild>
        <w:div w:id="2040275976">
          <w:marLeft w:val="0"/>
          <w:marRight w:val="0"/>
          <w:marTop w:val="0"/>
          <w:marBottom w:val="0"/>
          <w:divBdr>
            <w:top w:val="none" w:sz="0" w:space="0" w:color="auto"/>
            <w:left w:val="none" w:sz="0" w:space="0" w:color="auto"/>
            <w:bottom w:val="none" w:sz="0" w:space="0" w:color="auto"/>
            <w:right w:val="none" w:sz="0" w:space="0" w:color="auto"/>
          </w:divBdr>
          <w:divsChild>
            <w:div w:id="165560337">
              <w:marLeft w:val="0"/>
              <w:marRight w:val="0"/>
              <w:marTop w:val="0"/>
              <w:marBottom w:val="0"/>
              <w:divBdr>
                <w:top w:val="none" w:sz="0" w:space="0" w:color="auto"/>
                <w:left w:val="none" w:sz="0" w:space="0" w:color="auto"/>
                <w:bottom w:val="none" w:sz="0" w:space="0" w:color="auto"/>
                <w:right w:val="none" w:sz="0" w:space="0" w:color="auto"/>
              </w:divBdr>
              <w:divsChild>
                <w:div w:id="1939478773">
                  <w:marLeft w:val="0"/>
                  <w:marRight w:val="0"/>
                  <w:marTop w:val="0"/>
                  <w:marBottom w:val="0"/>
                  <w:divBdr>
                    <w:top w:val="none" w:sz="0" w:space="0" w:color="auto"/>
                    <w:left w:val="none" w:sz="0" w:space="0" w:color="auto"/>
                    <w:bottom w:val="none" w:sz="0" w:space="0" w:color="auto"/>
                    <w:right w:val="none" w:sz="0" w:space="0" w:color="auto"/>
                  </w:divBdr>
                  <w:divsChild>
                    <w:div w:id="238177515">
                      <w:marLeft w:val="0"/>
                      <w:marRight w:val="0"/>
                      <w:marTop w:val="0"/>
                      <w:marBottom w:val="0"/>
                      <w:divBdr>
                        <w:top w:val="none" w:sz="0" w:space="0" w:color="auto"/>
                        <w:left w:val="none" w:sz="0" w:space="0" w:color="auto"/>
                        <w:bottom w:val="none" w:sz="0" w:space="0" w:color="auto"/>
                        <w:right w:val="none" w:sz="0" w:space="0" w:color="auto"/>
                      </w:divBdr>
                      <w:divsChild>
                        <w:div w:id="1322584192">
                          <w:marLeft w:val="0"/>
                          <w:marRight w:val="0"/>
                          <w:marTop w:val="0"/>
                          <w:marBottom w:val="0"/>
                          <w:divBdr>
                            <w:top w:val="none" w:sz="0" w:space="0" w:color="auto"/>
                            <w:left w:val="none" w:sz="0" w:space="0" w:color="auto"/>
                            <w:bottom w:val="none" w:sz="0" w:space="0" w:color="auto"/>
                            <w:right w:val="none" w:sz="0" w:space="0" w:color="auto"/>
                          </w:divBdr>
                          <w:divsChild>
                            <w:div w:id="1731032404">
                              <w:marLeft w:val="0"/>
                              <w:marRight w:val="0"/>
                              <w:marTop w:val="0"/>
                              <w:marBottom w:val="0"/>
                              <w:divBdr>
                                <w:top w:val="none" w:sz="0" w:space="0" w:color="auto"/>
                                <w:left w:val="none" w:sz="0" w:space="0" w:color="auto"/>
                                <w:bottom w:val="none" w:sz="0" w:space="0" w:color="auto"/>
                                <w:right w:val="none" w:sz="0" w:space="0" w:color="auto"/>
                              </w:divBdr>
                              <w:divsChild>
                                <w:div w:id="1318923693">
                                  <w:marLeft w:val="0"/>
                                  <w:marRight w:val="0"/>
                                  <w:marTop w:val="0"/>
                                  <w:marBottom w:val="0"/>
                                  <w:divBdr>
                                    <w:top w:val="none" w:sz="0" w:space="0" w:color="auto"/>
                                    <w:left w:val="none" w:sz="0" w:space="0" w:color="auto"/>
                                    <w:bottom w:val="none" w:sz="0" w:space="0" w:color="auto"/>
                                    <w:right w:val="none" w:sz="0" w:space="0" w:color="auto"/>
                                  </w:divBdr>
                                  <w:divsChild>
                                    <w:div w:id="1921063790">
                                      <w:marLeft w:val="60"/>
                                      <w:marRight w:val="0"/>
                                      <w:marTop w:val="0"/>
                                      <w:marBottom w:val="0"/>
                                      <w:divBdr>
                                        <w:top w:val="none" w:sz="0" w:space="0" w:color="auto"/>
                                        <w:left w:val="none" w:sz="0" w:space="0" w:color="auto"/>
                                        <w:bottom w:val="none" w:sz="0" w:space="0" w:color="auto"/>
                                        <w:right w:val="none" w:sz="0" w:space="0" w:color="auto"/>
                                      </w:divBdr>
                                      <w:divsChild>
                                        <w:div w:id="1915435011">
                                          <w:marLeft w:val="0"/>
                                          <w:marRight w:val="0"/>
                                          <w:marTop w:val="0"/>
                                          <w:marBottom w:val="0"/>
                                          <w:divBdr>
                                            <w:top w:val="none" w:sz="0" w:space="0" w:color="auto"/>
                                            <w:left w:val="none" w:sz="0" w:space="0" w:color="auto"/>
                                            <w:bottom w:val="none" w:sz="0" w:space="0" w:color="auto"/>
                                            <w:right w:val="none" w:sz="0" w:space="0" w:color="auto"/>
                                          </w:divBdr>
                                          <w:divsChild>
                                            <w:div w:id="2016880319">
                                              <w:marLeft w:val="0"/>
                                              <w:marRight w:val="0"/>
                                              <w:marTop w:val="0"/>
                                              <w:marBottom w:val="120"/>
                                              <w:divBdr>
                                                <w:top w:val="single" w:sz="6" w:space="0" w:color="F5F5F5"/>
                                                <w:left w:val="single" w:sz="6" w:space="0" w:color="F5F5F5"/>
                                                <w:bottom w:val="single" w:sz="6" w:space="0" w:color="F5F5F5"/>
                                                <w:right w:val="single" w:sz="6" w:space="0" w:color="F5F5F5"/>
                                              </w:divBdr>
                                              <w:divsChild>
                                                <w:div w:id="1142768724">
                                                  <w:marLeft w:val="0"/>
                                                  <w:marRight w:val="0"/>
                                                  <w:marTop w:val="0"/>
                                                  <w:marBottom w:val="0"/>
                                                  <w:divBdr>
                                                    <w:top w:val="none" w:sz="0" w:space="0" w:color="auto"/>
                                                    <w:left w:val="none" w:sz="0" w:space="0" w:color="auto"/>
                                                    <w:bottom w:val="none" w:sz="0" w:space="0" w:color="auto"/>
                                                    <w:right w:val="none" w:sz="0" w:space="0" w:color="auto"/>
                                                  </w:divBdr>
                                                  <w:divsChild>
                                                    <w:div w:id="6110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299376">
      <w:bodyDiv w:val="1"/>
      <w:marLeft w:val="0"/>
      <w:marRight w:val="0"/>
      <w:marTop w:val="0"/>
      <w:marBottom w:val="0"/>
      <w:divBdr>
        <w:top w:val="none" w:sz="0" w:space="0" w:color="auto"/>
        <w:left w:val="none" w:sz="0" w:space="0" w:color="auto"/>
        <w:bottom w:val="none" w:sz="0" w:space="0" w:color="auto"/>
        <w:right w:val="none" w:sz="0" w:space="0" w:color="auto"/>
      </w:divBdr>
    </w:div>
    <w:div w:id="1640265625">
      <w:bodyDiv w:val="1"/>
      <w:marLeft w:val="0"/>
      <w:marRight w:val="0"/>
      <w:marTop w:val="0"/>
      <w:marBottom w:val="0"/>
      <w:divBdr>
        <w:top w:val="none" w:sz="0" w:space="0" w:color="auto"/>
        <w:left w:val="none" w:sz="0" w:space="0" w:color="auto"/>
        <w:bottom w:val="none" w:sz="0" w:space="0" w:color="auto"/>
        <w:right w:val="none" w:sz="0" w:space="0" w:color="auto"/>
      </w:divBdr>
    </w:div>
    <w:div w:id="1689142217">
      <w:bodyDiv w:val="1"/>
      <w:marLeft w:val="0"/>
      <w:marRight w:val="0"/>
      <w:marTop w:val="0"/>
      <w:marBottom w:val="0"/>
      <w:divBdr>
        <w:top w:val="none" w:sz="0" w:space="0" w:color="auto"/>
        <w:left w:val="none" w:sz="0" w:space="0" w:color="auto"/>
        <w:bottom w:val="none" w:sz="0" w:space="0" w:color="auto"/>
        <w:right w:val="none" w:sz="0" w:space="0" w:color="auto"/>
      </w:divBdr>
    </w:div>
    <w:div w:id="1718092173">
      <w:bodyDiv w:val="1"/>
      <w:marLeft w:val="0"/>
      <w:marRight w:val="0"/>
      <w:marTop w:val="0"/>
      <w:marBottom w:val="0"/>
      <w:divBdr>
        <w:top w:val="none" w:sz="0" w:space="0" w:color="auto"/>
        <w:left w:val="none" w:sz="0" w:space="0" w:color="auto"/>
        <w:bottom w:val="none" w:sz="0" w:space="0" w:color="auto"/>
        <w:right w:val="none" w:sz="0" w:space="0" w:color="auto"/>
      </w:divBdr>
      <w:divsChild>
        <w:div w:id="755326458">
          <w:marLeft w:val="0"/>
          <w:marRight w:val="0"/>
          <w:marTop w:val="0"/>
          <w:marBottom w:val="0"/>
          <w:divBdr>
            <w:top w:val="none" w:sz="0" w:space="0" w:color="auto"/>
            <w:left w:val="none" w:sz="0" w:space="0" w:color="auto"/>
            <w:bottom w:val="none" w:sz="0" w:space="0" w:color="auto"/>
            <w:right w:val="none" w:sz="0" w:space="0" w:color="auto"/>
          </w:divBdr>
        </w:div>
      </w:divsChild>
    </w:div>
    <w:div w:id="1736779034">
      <w:bodyDiv w:val="1"/>
      <w:marLeft w:val="0"/>
      <w:marRight w:val="0"/>
      <w:marTop w:val="0"/>
      <w:marBottom w:val="0"/>
      <w:divBdr>
        <w:top w:val="none" w:sz="0" w:space="0" w:color="auto"/>
        <w:left w:val="none" w:sz="0" w:space="0" w:color="auto"/>
        <w:bottom w:val="none" w:sz="0" w:space="0" w:color="auto"/>
        <w:right w:val="none" w:sz="0" w:space="0" w:color="auto"/>
      </w:divBdr>
      <w:divsChild>
        <w:div w:id="902059303">
          <w:marLeft w:val="0"/>
          <w:marRight w:val="0"/>
          <w:marTop w:val="0"/>
          <w:marBottom w:val="0"/>
          <w:divBdr>
            <w:top w:val="none" w:sz="0" w:space="0" w:color="auto"/>
            <w:left w:val="none" w:sz="0" w:space="0" w:color="auto"/>
            <w:bottom w:val="none" w:sz="0" w:space="0" w:color="auto"/>
            <w:right w:val="none" w:sz="0" w:space="0" w:color="auto"/>
          </w:divBdr>
          <w:divsChild>
            <w:div w:id="239412548">
              <w:marLeft w:val="0"/>
              <w:marRight w:val="0"/>
              <w:marTop w:val="0"/>
              <w:marBottom w:val="0"/>
              <w:divBdr>
                <w:top w:val="none" w:sz="0" w:space="0" w:color="auto"/>
                <w:left w:val="none" w:sz="0" w:space="0" w:color="auto"/>
                <w:bottom w:val="none" w:sz="0" w:space="0" w:color="auto"/>
                <w:right w:val="none" w:sz="0" w:space="0" w:color="auto"/>
              </w:divBdr>
              <w:divsChild>
                <w:div w:id="599527565">
                  <w:marLeft w:val="0"/>
                  <w:marRight w:val="0"/>
                  <w:marTop w:val="0"/>
                  <w:marBottom w:val="0"/>
                  <w:divBdr>
                    <w:top w:val="none" w:sz="0" w:space="0" w:color="auto"/>
                    <w:left w:val="none" w:sz="0" w:space="0" w:color="auto"/>
                    <w:bottom w:val="none" w:sz="0" w:space="0" w:color="auto"/>
                    <w:right w:val="none" w:sz="0" w:space="0" w:color="auto"/>
                  </w:divBdr>
                  <w:divsChild>
                    <w:div w:id="666177164">
                      <w:marLeft w:val="0"/>
                      <w:marRight w:val="0"/>
                      <w:marTop w:val="0"/>
                      <w:marBottom w:val="0"/>
                      <w:divBdr>
                        <w:top w:val="none" w:sz="0" w:space="0" w:color="auto"/>
                        <w:left w:val="none" w:sz="0" w:space="0" w:color="auto"/>
                        <w:bottom w:val="none" w:sz="0" w:space="0" w:color="auto"/>
                        <w:right w:val="none" w:sz="0" w:space="0" w:color="auto"/>
                      </w:divBdr>
                      <w:divsChild>
                        <w:div w:id="1189611258">
                          <w:marLeft w:val="0"/>
                          <w:marRight w:val="0"/>
                          <w:marTop w:val="0"/>
                          <w:marBottom w:val="0"/>
                          <w:divBdr>
                            <w:top w:val="none" w:sz="0" w:space="0" w:color="auto"/>
                            <w:left w:val="none" w:sz="0" w:space="0" w:color="auto"/>
                            <w:bottom w:val="none" w:sz="0" w:space="0" w:color="auto"/>
                            <w:right w:val="none" w:sz="0" w:space="0" w:color="auto"/>
                          </w:divBdr>
                          <w:divsChild>
                            <w:div w:id="1244484372">
                              <w:marLeft w:val="0"/>
                              <w:marRight w:val="0"/>
                              <w:marTop w:val="0"/>
                              <w:marBottom w:val="0"/>
                              <w:divBdr>
                                <w:top w:val="none" w:sz="0" w:space="0" w:color="auto"/>
                                <w:left w:val="none" w:sz="0" w:space="0" w:color="auto"/>
                                <w:bottom w:val="none" w:sz="0" w:space="0" w:color="auto"/>
                                <w:right w:val="none" w:sz="0" w:space="0" w:color="auto"/>
                              </w:divBdr>
                              <w:divsChild>
                                <w:div w:id="1250577001">
                                  <w:marLeft w:val="0"/>
                                  <w:marRight w:val="0"/>
                                  <w:marTop w:val="0"/>
                                  <w:marBottom w:val="0"/>
                                  <w:divBdr>
                                    <w:top w:val="none" w:sz="0" w:space="0" w:color="auto"/>
                                    <w:left w:val="none" w:sz="0" w:space="0" w:color="auto"/>
                                    <w:bottom w:val="none" w:sz="0" w:space="0" w:color="auto"/>
                                    <w:right w:val="none" w:sz="0" w:space="0" w:color="auto"/>
                                  </w:divBdr>
                                  <w:divsChild>
                                    <w:div w:id="2060978839">
                                      <w:marLeft w:val="60"/>
                                      <w:marRight w:val="0"/>
                                      <w:marTop w:val="0"/>
                                      <w:marBottom w:val="0"/>
                                      <w:divBdr>
                                        <w:top w:val="none" w:sz="0" w:space="0" w:color="auto"/>
                                        <w:left w:val="none" w:sz="0" w:space="0" w:color="auto"/>
                                        <w:bottom w:val="none" w:sz="0" w:space="0" w:color="auto"/>
                                        <w:right w:val="none" w:sz="0" w:space="0" w:color="auto"/>
                                      </w:divBdr>
                                      <w:divsChild>
                                        <w:div w:id="457531962">
                                          <w:marLeft w:val="0"/>
                                          <w:marRight w:val="0"/>
                                          <w:marTop w:val="0"/>
                                          <w:marBottom w:val="0"/>
                                          <w:divBdr>
                                            <w:top w:val="none" w:sz="0" w:space="0" w:color="auto"/>
                                            <w:left w:val="none" w:sz="0" w:space="0" w:color="auto"/>
                                            <w:bottom w:val="none" w:sz="0" w:space="0" w:color="auto"/>
                                            <w:right w:val="none" w:sz="0" w:space="0" w:color="auto"/>
                                          </w:divBdr>
                                          <w:divsChild>
                                            <w:div w:id="258372814">
                                              <w:marLeft w:val="0"/>
                                              <w:marRight w:val="0"/>
                                              <w:marTop w:val="0"/>
                                              <w:marBottom w:val="120"/>
                                              <w:divBdr>
                                                <w:top w:val="single" w:sz="6" w:space="0" w:color="F5F5F5"/>
                                                <w:left w:val="single" w:sz="6" w:space="0" w:color="F5F5F5"/>
                                                <w:bottom w:val="single" w:sz="6" w:space="0" w:color="F5F5F5"/>
                                                <w:right w:val="single" w:sz="6" w:space="0" w:color="F5F5F5"/>
                                              </w:divBdr>
                                              <w:divsChild>
                                                <w:div w:id="700277951">
                                                  <w:marLeft w:val="0"/>
                                                  <w:marRight w:val="0"/>
                                                  <w:marTop w:val="0"/>
                                                  <w:marBottom w:val="0"/>
                                                  <w:divBdr>
                                                    <w:top w:val="none" w:sz="0" w:space="0" w:color="auto"/>
                                                    <w:left w:val="none" w:sz="0" w:space="0" w:color="auto"/>
                                                    <w:bottom w:val="none" w:sz="0" w:space="0" w:color="auto"/>
                                                    <w:right w:val="none" w:sz="0" w:space="0" w:color="auto"/>
                                                  </w:divBdr>
                                                  <w:divsChild>
                                                    <w:div w:id="37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808166">
      <w:marLeft w:val="0"/>
      <w:marRight w:val="0"/>
      <w:marTop w:val="0"/>
      <w:marBottom w:val="0"/>
      <w:divBdr>
        <w:top w:val="none" w:sz="0" w:space="0" w:color="auto"/>
        <w:left w:val="none" w:sz="0" w:space="0" w:color="auto"/>
        <w:bottom w:val="none" w:sz="0" w:space="0" w:color="auto"/>
        <w:right w:val="none" w:sz="0" w:space="0" w:color="auto"/>
      </w:divBdr>
      <w:divsChild>
        <w:div w:id="1766808167">
          <w:marLeft w:val="0"/>
          <w:marRight w:val="0"/>
          <w:marTop w:val="0"/>
          <w:marBottom w:val="0"/>
          <w:divBdr>
            <w:top w:val="none" w:sz="0" w:space="0" w:color="auto"/>
            <w:left w:val="none" w:sz="0" w:space="0" w:color="auto"/>
            <w:bottom w:val="none" w:sz="0" w:space="0" w:color="auto"/>
            <w:right w:val="none" w:sz="0" w:space="0" w:color="auto"/>
          </w:divBdr>
        </w:div>
      </w:divsChild>
    </w:div>
    <w:div w:id="1766808168">
      <w:marLeft w:val="0"/>
      <w:marRight w:val="0"/>
      <w:marTop w:val="0"/>
      <w:marBottom w:val="0"/>
      <w:divBdr>
        <w:top w:val="none" w:sz="0" w:space="0" w:color="auto"/>
        <w:left w:val="none" w:sz="0" w:space="0" w:color="auto"/>
        <w:bottom w:val="none" w:sz="0" w:space="0" w:color="auto"/>
        <w:right w:val="none" w:sz="0" w:space="0" w:color="auto"/>
      </w:divBdr>
    </w:div>
    <w:div w:id="1766808169">
      <w:marLeft w:val="0"/>
      <w:marRight w:val="0"/>
      <w:marTop w:val="0"/>
      <w:marBottom w:val="0"/>
      <w:divBdr>
        <w:top w:val="none" w:sz="0" w:space="0" w:color="auto"/>
        <w:left w:val="none" w:sz="0" w:space="0" w:color="auto"/>
        <w:bottom w:val="none" w:sz="0" w:space="0" w:color="auto"/>
        <w:right w:val="none" w:sz="0" w:space="0" w:color="auto"/>
      </w:divBdr>
    </w:div>
    <w:div w:id="1785269736">
      <w:bodyDiv w:val="1"/>
      <w:marLeft w:val="0"/>
      <w:marRight w:val="0"/>
      <w:marTop w:val="0"/>
      <w:marBottom w:val="0"/>
      <w:divBdr>
        <w:top w:val="none" w:sz="0" w:space="0" w:color="auto"/>
        <w:left w:val="none" w:sz="0" w:space="0" w:color="auto"/>
        <w:bottom w:val="none" w:sz="0" w:space="0" w:color="auto"/>
        <w:right w:val="none" w:sz="0" w:space="0" w:color="auto"/>
      </w:divBdr>
    </w:div>
    <w:div w:id="1882473920">
      <w:bodyDiv w:val="1"/>
      <w:marLeft w:val="0"/>
      <w:marRight w:val="0"/>
      <w:marTop w:val="0"/>
      <w:marBottom w:val="0"/>
      <w:divBdr>
        <w:top w:val="none" w:sz="0" w:space="0" w:color="auto"/>
        <w:left w:val="none" w:sz="0" w:space="0" w:color="auto"/>
        <w:bottom w:val="none" w:sz="0" w:space="0" w:color="auto"/>
        <w:right w:val="none" w:sz="0" w:space="0" w:color="auto"/>
      </w:divBdr>
    </w:div>
    <w:div w:id="1935553398">
      <w:bodyDiv w:val="1"/>
      <w:marLeft w:val="0"/>
      <w:marRight w:val="0"/>
      <w:marTop w:val="0"/>
      <w:marBottom w:val="0"/>
      <w:divBdr>
        <w:top w:val="none" w:sz="0" w:space="0" w:color="auto"/>
        <w:left w:val="none" w:sz="0" w:space="0" w:color="auto"/>
        <w:bottom w:val="none" w:sz="0" w:space="0" w:color="auto"/>
        <w:right w:val="none" w:sz="0" w:space="0" w:color="auto"/>
      </w:divBdr>
    </w:div>
    <w:div w:id="1951622970">
      <w:bodyDiv w:val="1"/>
      <w:marLeft w:val="0"/>
      <w:marRight w:val="0"/>
      <w:marTop w:val="0"/>
      <w:marBottom w:val="0"/>
      <w:divBdr>
        <w:top w:val="none" w:sz="0" w:space="0" w:color="auto"/>
        <w:left w:val="none" w:sz="0" w:space="0" w:color="auto"/>
        <w:bottom w:val="none" w:sz="0" w:space="0" w:color="auto"/>
        <w:right w:val="none" w:sz="0" w:space="0" w:color="auto"/>
      </w:divBdr>
    </w:div>
    <w:div w:id="2002584092">
      <w:bodyDiv w:val="1"/>
      <w:marLeft w:val="0"/>
      <w:marRight w:val="0"/>
      <w:marTop w:val="0"/>
      <w:marBottom w:val="0"/>
      <w:divBdr>
        <w:top w:val="none" w:sz="0" w:space="0" w:color="auto"/>
        <w:left w:val="none" w:sz="0" w:space="0" w:color="auto"/>
        <w:bottom w:val="none" w:sz="0" w:space="0" w:color="auto"/>
        <w:right w:val="none" w:sz="0" w:space="0" w:color="auto"/>
      </w:divBdr>
      <w:divsChild>
        <w:div w:id="1363244554">
          <w:marLeft w:val="0"/>
          <w:marRight w:val="0"/>
          <w:marTop w:val="0"/>
          <w:marBottom w:val="0"/>
          <w:divBdr>
            <w:top w:val="none" w:sz="0" w:space="0" w:color="auto"/>
            <w:left w:val="none" w:sz="0" w:space="0" w:color="auto"/>
            <w:bottom w:val="none" w:sz="0" w:space="0" w:color="auto"/>
            <w:right w:val="none" w:sz="0" w:space="0" w:color="auto"/>
          </w:divBdr>
        </w:div>
      </w:divsChild>
    </w:div>
    <w:div w:id="2032368662">
      <w:bodyDiv w:val="1"/>
      <w:marLeft w:val="0"/>
      <w:marRight w:val="0"/>
      <w:marTop w:val="0"/>
      <w:marBottom w:val="0"/>
      <w:divBdr>
        <w:top w:val="none" w:sz="0" w:space="0" w:color="auto"/>
        <w:left w:val="none" w:sz="0" w:space="0" w:color="auto"/>
        <w:bottom w:val="none" w:sz="0" w:space="0" w:color="auto"/>
        <w:right w:val="none" w:sz="0" w:space="0" w:color="auto"/>
      </w:divBdr>
    </w:div>
    <w:div w:id="2057855120">
      <w:bodyDiv w:val="1"/>
      <w:marLeft w:val="0"/>
      <w:marRight w:val="0"/>
      <w:marTop w:val="0"/>
      <w:marBottom w:val="0"/>
      <w:divBdr>
        <w:top w:val="none" w:sz="0" w:space="0" w:color="auto"/>
        <w:left w:val="none" w:sz="0" w:space="0" w:color="auto"/>
        <w:bottom w:val="none" w:sz="0" w:space="0" w:color="auto"/>
        <w:right w:val="none" w:sz="0" w:space="0" w:color="auto"/>
      </w:divBdr>
    </w:div>
    <w:div w:id="2061054961">
      <w:bodyDiv w:val="1"/>
      <w:marLeft w:val="0"/>
      <w:marRight w:val="0"/>
      <w:marTop w:val="0"/>
      <w:marBottom w:val="0"/>
      <w:divBdr>
        <w:top w:val="none" w:sz="0" w:space="0" w:color="auto"/>
        <w:left w:val="none" w:sz="0" w:space="0" w:color="auto"/>
        <w:bottom w:val="none" w:sz="0" w:space="0" w:color="auto"/>
        <w:right w:val="none" w:sz="0" w:space="0" w:color="auto"/>
      </w:divBdr>
    </w:div>
    <w:div w:id="2076315495">
      <w:bodyDiv w:val="1"/>
      <w:marLeft w:val="0"/>
      <w:marRight w:val="0"/>
      <w:marTop w:val="0"/>
      <w:marBottom w:val="0"/>
      <w:divBdr>
        <w:top w:val="none" w:sz="0" w:space="0" w:color="auto"/>
        <w:left w:val="none" w:sz="0" w:space="0" w:color="auto"/>
        <w:bottom w:val="none" w:sz="0" w:space="0" w:color="auto"/>
        <w:right w:val="none" w:sz="0" w:space="0" w:color="auto"/>
      </w:divBdr>
    </w:div>
    <w:div w:id="20953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EA750AEA843585DA1E4081047D352FA0.dms.sberbank.ru/EA750AEA843585DA1E4081047D352FA0-0FC59C476105FBA83892803B123FD953-47620C28FC14AFF37850EAA988B0FC2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08E13-8F74-45C9-B80C-07C076DD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7102</Words>
  <Characters>42612</Characters>
  <Application>Microsoft Office Word</Application>
  <DocSecurity>0</DocSecurity>
  <Lines>355</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Сбербанк России</Company>
  <LinksUpToDate>false</LinksUpToDate>
  <CharactersWithSpaces>49615</CharactersWithSpaces>
  <SharedDoc>false</SharedDoc>
  <HLinks>
    <vt:vector size="168" baseType="variant">
      <vt:variant>
        <vt:i4>1572903</vt:i4>
      </vt:variant>
      <vt:variant>
        <vt:i4>150</vt:i4>
      </vt:variant>
      <vt:variant>
        <vt:i4>0</vt:i4>
      </vt:variant>
      <vt:variant>
        <vt:i4>5</vt:i4>
      </vt:variant>
      <vt:variant>
        <vt:lpwstr>http://www.sberbank.ru/ru/person/dist_services/warning/uvb</vt:lpwstr>
      </vt:variant>
      <vt:variant>
        <vt:lpwstr/>
      </vt:variant>
      <vt:variant>
        <vt:i4>2359312</vt:i4>
      </vt:variant>
      <vt:variant>
        <vt:i4>147</vt:i4>
      </vt:variant>
      <vt:variant>
        <vt:i4>0</vt:i4>
      </vt:variant>
      <vt:variant>
        <vt:i4>5</vt:i4>
      </vt:variant>
      <vt:variant>
        <vt:lpwstr>mailto:ethics@sberbank.ru</vt:lpwstr>
      </vt:variant>
      <vt:variant>
        <vt:lpwstr/>
      </vt:variant>
      <vt:variant>
        <vt:i4>1900600</vt:i4>
      </vt:variant>
      <vt:variant>
        <vt:i4>140</vt:i4>
      </vt:variant>
      <vt:variant>
        <vt:i4>0</vt:i4>
      </vt:variant>
      <vt:variant>
        <vt:i4>5</vt:i4>
      </vt:variant>
      <vt:variant>
        <vt:lpwstr/>
      </vt:variant>
      <vt:variant>
        <vt:lpwstr>_Toc518576288</vt:lpwstr>
      </vt:variant>
      <vt:variant>
        <vt:i4>1900600</vt:i4>
      </vt:variant>
      <vt:variant>
        <vt:i4>134</vt:i4>
      </vt:variant>
      <vt:variant>
        <vt:i4>0</vt:i4>
      </vt:variant>
      <vt:variant>
        <vt:i4>5</vt:i4>
      </vt:variant>
      <vt:variant>
        <vt:lpwstr/>
      </vt:variant>
      <vt:variant>
        <vt:lpwstr>_Toc518576287</vt:lpwstr>
      </vt:variant>
      <vt:variant>
        <vt:i4>1900600</vt:i4>
      </vt:variant>
      <vt:variant>
        <vt:i4>128</vt:i4>
      </vt:variant>
      <vt:variant>
        <vt:i4>0</vt:i4>
      </vt:variant>
      <vt:variant>
        <vt:i4>5</vt:i4>
      </vt:variant>
      <vt:variant>
        <vt:lpwstr/>
      </vt:variant>
      <vt:variant>
        <vt:lpwstr>_Toc518576286</vt:lpwstr>
      </vt:variant>
      <vt:variant>
        <vt:i4>1900600</vt:i4>
      </vt:variant>
      <vt:variant>
        <vt:i4>122</vt:i4>
      </vt:variant>
      <vt:variant>
        <vt:i4>0</vt:i4>
      </vt:variant>
      <vt:variant>
        <vt:i4>5</vt:i4>
      </vt:variant>
      <vt:variant>
        <vt:lpwstr/>
      </vt:variant>
      <vt:variant>
        <vt:lpwstr>_Toc518576285</vt:lpwstr>
      </vt:variant>
      <vt:variant>
        <vt:i4>1900600</vt:i4>
      </vt:variant>
      <vt:variant>
        <vt:i4>116</vt:i4>
      </vt:variant>
      <vt:variant>
        <vt:i4>0</vt:i4>
      </vt:variant>
      <vt:variant>
        <vt:i4>5</vt:i4>
      </vt:variant>
      <vt:variant>
        <vt:lpwstr/>
      </vt:variant>
      <vt:variant>
        <vt:lpwstr>_Toc518576284</vt:lpwstr>
      </vt:variant>
      <vt:variant>
        <vt:i4>1900600</vt:i4>
      </vt:variant>
      <vt:variant>
        <vt:i4>110</vt:i4>
      </vt:variant>
      <vt:variant>
        <vt:i4>0</vt:i4>
      </vt:variant>
      <vt:variant>
        <vt:i4>5</vt:i4>
      </vt:variant>
      <vt:variant>
        <vt:lpwstr/>
      </vt:variant>
      <vt:variant>
        <vt:lpwstr>_Toc518576283</vt:lpwstr>
      </vt:variant>
      <vt:variant>
        <vt:i4>1900600</vt:i4>
      </vt:variant>
      <vt:variant>
        <vt:i4>104</vt:i4>
      </vt:variant>
      <vt:variant>
        <vt:i4>0</vt:i4>
      </vt:variant>
      <vt:variant>
        <vt:i4>5</vt:i4>
      </vt:variant>
      <vt:variant>
        <vt:lpwstr/>
      </vt:variant>
      <vt:variant>
        <vt:lpwstr>_Toc518576282</vt:lpwstr>
      </vt:variant>
      <vt:variant>
        <vt:i4>1900600</vt:i4>
      </vt:variant>
      <vt:variant>
        <vt:i4>98</vt:i4>
      </vt:variant>
      <vt:variant>
        <vt:i4>0</vt:i4>
      </vt:variant>
      <vt:variant>
        <vt:i4>5</vt:i4>
      </vt:variant>
      <vt:variant>
        <vt:lpwstr/>
      </vt:variant>
      <vt:variant>
        <vt:lpwstr>_Toc518576281</vt:lpwstr>
      </vt:variant>
      <vt:variant>
        <vt:i4>1900600</vt:i4>
      </vt:variant>
      <vt:variant>
        <vt:i4>92</vt:i4>
      </vt:variant>
      <vt:variant>
        <vt:i4>0</vt:i4>
      </vt:variant>
      <vt:variant>
        <vt:i4>5</vt:i4>
      </vt:variant>
      <vt:variant>
        <vt:lpwstr/>
      </vt:variant>
      <vt:variant>
        <vt:lpwstr>_Toc518576280</vt:lpwstr>
      </vt:variant>
      <vt:variant>
        <vt:i4>1179704</vt:i4>
      </vt:variant>
      <vt:variant>
        <vt:i4>86</vt:i4>
      </vt:variant>
      <vt:variant>
        <vt:i4>0</vt:i4>
      </vt:variant>
      <vt:variant>
        <vt:i4>5</vt:i4>
      </vt:variant>
      <vt:variant>
        <vt:lpwstr/>
      </vt:variant>
      <vt:variant>
        <vt:lpwstr>_Toc518576279</vt:lpwstr>
      </vt:variant>
      <vt:variant>
        <vt:i4>1179704</vt:i4>
      </vt:variant>
      <vt:variant>
        <vt:i4>80</vt:i4>
      </vt:variant>
      <vt:variant>
        <vt:i4>0</vt:i4>
      </vt:variant>
      <vt:variant>
        <vt:i4>5</vt:i4>
      </vt:variant>
      <vt:variant>
        <vt:lpwstr/>
      </vt:variant>
      <vt:variant>
        <vt:lpwstr>_Toc518576278</vt:lpwstr>
      </vt:variant>
      <vt:variant>
        <vt:i4>1179704</vt:i4>
      </vt:variant>
      <vt:variant>
        <vt:i4>74</vt:i4>
      </vt:variant>
      <vt:variant>
        <vt:i4>0</vt:i4>
      </vt:variant>
      <vt:variant>
        <vt:i4>5</vt:i4>
      </vt:variant>
      <vt:variant>
        <vt:lpwstr/>
      </vt:variant>
      <vt:variant>
        <vt:lpwstr>_Toc518576277</vt:lpwstr>
      </vt:variant>
      <vt:variant>
        <vt:i4>1179704</vt:i4>
      </vt:variant>
      <vt:variant>
        <vt:i4>68</vt:i4>
      </vt:variant>
      <vt:variant>
        <vt:i4>0</vt:i4>
      </vt:variant>
      <vt:variant>
        <vt:i4>5</vt:i4>
      </vt:variant>
      <vt:variant>
        <vt:lpwstr/>
      </vt:variant>
      <vt:variant>
        <vt:lpwstr>_Toc518576276</vt:lpwstr>
      </vt:variant>
      <vt:variant>
        <vt:i4>1179704</vt:i4>
      </vt:variant>
      <vt:variant>
        <vt:i4>62</vt:i4>
      </vt:variant>
      <vt:variant>
        <vt:i4>0</vt:i4>
      </vt:variant>
      <vt:variant>
        <vt:i4>5</vt:i4>
      </vt:variant>
      <vt:variant>
        <vt:lpwstr/>
      </vt:variant>
      <vt:variant>
        <vt:lpwstr>_Toc518576275</vt:lpwstr>
      </vt:variant>
      <vt:variant>
        <vt:i4>1179704</vt:i4>
      </vt:variant>
      <vt:variant>
        <vt:i4>56</vt:i4>
      </vt:variant>
      <vt:variant>
        <vt:i4>0</vt:i4>
      </vt:variant>
      <vt:variant>
        <vt:i4>5</vt:i4>
      </vt:variant>
      <vt:variant>
        <vt:lpwstr/>
      </vt:variant>
      <vt:variant>
        <vt:lpwstr>_Toc518576274</vt:lpwstr>
      </vt:variant>
      <vt:variant>
        <vt:i4>1179704</vt:i4>
      </vt:variant>
      <vt:variant>
        <vt:i4>50</vt:i4>
      </vt:variant>
      <vt:variant>
        <vt:i4>0</vt:i4>
      </vt:variant>
      <vt:variant>
        <vt:i4>5</vt:i4>
      </vt:variant>
      <vt:variant>
        <vt:lpwstr/>
      </vt:variant>
      <vt:variant>
        <vt:lpwstr>_Toc518576273</vt:lpwstr>
      </vt:variant>
      <vt:variant>
        <vt:i4>1179704</vt:i4>
      </vt:variant>
      <vt:variant>
        <vt:i4>44</vt:i4>
      </vt:variant>
      <vt:variant>
        <vt:i4>0</vt:i4>
      </vt:variant>
      <vt:variant>
        <vt:i4>5</vt:i4>
      </vt:variant>
      <vt:variant>
        <vt:lpwstr/>
      </vt:variant>
      <vt:variant>
        <vt:lpwstr>_Toc518576272</vt:lpwstr>
      </vt:variant>
      <vt:variant>
        <vt:i4>1179704</vt:i4>
      </vt:variant>
      <vt:variant>
        <vt:i4>38</vt:i4>
      </vt:variant>
      <vt:variant>
        <vt:i4>0</vt:i4>
      </vt:variant>
      <vt:variant>
        <vt:i4>5</vt:i4>
      </vt:variant>
      <vt:variant>
        <vt:lpwstr/>
      </vt:variant>
      <vt:variant>
        <vt:lpwstr>_Toc518576271</vt:lpwstr>
      </vt:variant>
      <vt:variant>
        <vt:i4>1179704</vt:i4>
      </vt:variant>
      <vt:variant>
        <vt:i4>32</vt:i4>
      </vt:variant>
      <vt:variant>
        <vt:i4>0</vt:i4>
      </vt:variant>
      <vt:variant>
        <vt:i4>5</vt:i4>
      </vt:variant>
      <vt:variant>
        <vt:lpwstr/>
      </vt:variant>
      <vt:variant>
        <vt:lpwstr>_Toc518576270</vt:lpwstr>
      </vt:variant>
      <vt:variant>
        <vt:i4>1245240</vt:i4>
      </vt:variant>
      <vt:variant>
        <vt:i4>26</vt:i4>
      </vt:variant>
      <vt:variant>
        <vt:i4>0</vt:i4>
      </vt:variant>
      <vt:variant>
        <vt:i4>5</vt:i4>
      </vt:variant>
      <vt:variant>
        <vt:lpwstr/>
      </vt:variant>
      <vt:variant>
        <vt:lpwstr>_Toc518576269</vt:lpwstr>
      </vt:variant>
      <vt:variant>
        <vt:i4>1245240</vt:i4>
      </vt:variant>
      <vt:variant>
        <vt:i4>20</vt:i4>
      </vt:variant>
      <vt:variant>
        <vt:i4>0</vt:i4>
      </vt:variant>
      <vt:variant>
        <vt:i4>5</vt:i4>
      </vt:variant>
      <vt:variant>
        <vt:lpwstr/>
      </vt:variant>
      <vt:variant>
        <vt:lpwstr>_Toc518576268</vt:lpwstr>
      </vt:variant>
      <vt:variant>
        <vt:i4>1245240</vt:i4>
      </vt:variant>
      <vt:variant>
        <vt:i4>14</vt:i4>
      </vt:variant>
      <vt:variant>
        <vt:i4>0</vt:i4>
      </vt:variant>
      <vt:variant>
        <vt:i4>5</vt:i4>
      </vt:variant>
      <vt:variant>
        <vt:lpwstr/>
      </vt:variant>
      <vt:variant>
        <vt:lpwstr>_Toc518576267</vt:lpwstr>
      </vt:variant>
      <vt:variant>
        <vt:i4>1245240</vt:i4>
      </vt:variant>
      <vt:variant>
        <vt:i4>8</vt:i4>
      </vt:variant>
      <vt:variant>
        <vt:i4>0</vt:i4>
      </vt:variant>
      <vt:variant>
        <vt:i4>5</vt:i4>
      </vt:variant>
      <vt:variant>
        <vt:lpwstr/>
      </vt:variant>
      <vt:variant>
        <vt:lpwstr>_Toc518576266</vt:lpwstr>
      </vt:variant>
      <vt:variant>
        <vt:i4>1245240</vt:i4>
      </vt:variant>
      <vt:variant>
        <vt:i4>2</vt:i4>
      </vt:variant>
      <vt:variant>
        <vt:i4>0</vt:i4>
      </vt:variant>
      <vt:variant>
        <vt:i4>5</vt:i4>
      </vt:variant>
      <vt:variant>
        <vt:lpwstr/>
      </vt:variant>
      <vt:variant>
        <vt:lpwstr>_Toc518576265</vt:lpwstr>
      </vt:variant>
      <vt:variant>
        <vt:i4>1572903</vt:i4>
      </vt:variant>
      <vt:variant>
        <vt:i4>3</vt:i4>
      </vt:variant>
      <vt:variant>
        <vt:i4>0</vt:i4>
      </vt:variant>
      <vt:variant>
        <vt:i4>5</vt:i4>
      </vt:variant>
      <vt:variant>
        <vt:lpwstr>http://www.sberbank.ru/ru/person/dist_services/warning/uvb</vt:lpwstr>
      </vt:variant>
      <vt:variant>
        <vt:lpwstr/>
      </vt:variant>
      <vt:variant>
        <vt:i4>2359312</vt:i4>
      </vt:variant>
      <vt:variant>
        <vt:i4>0</vt:i4>
      </vt:variant>
      <vt:variant>
        <vt:i4>0</vt:i4>
      </vt:variant>
      <vt:variant>
        <vt:i4>5</vt:i4>
      </vt:variant>
      <vt:variant>
        <vt:lpwstr>mailto:ethics@sberbank.ru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Кузин Алексей Евгеньевич</dc:creator>
  <cp:keywords/>
  <dc:description/>
  <cp:lastModifiedBy>Юлия Мальцева</cp:lastModifiedBy>
  <cp:revision>2</cp:revision>
  <cp:lastPrinted>2022-05-24T10:29:00Z</cp:lastPrinted>
  <dcterms:created xsi:type="dcterms:W3CDTF">2025-08-05T09:34:00Z</dcterms:created>
  <dcterms:modified xsi:type="dcterms:W3CDTF">2025-08-05T09:34:00Z</dcterms:modified>
</cp:coreProperties>
</file>